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210"/>
        <w:tblW w:w="5050" w:type="pct"/>
        <w:tblLook w:val="01E0" w:firstRow="1" w:lastRow="1" w:firstColumn="1" w:lastColumn="1" w:noHBand="0" w:noVBand="0"/>
      </w:tblPr>
      <w:tblGrid>
        <w:gridCol w:w="3400"/>
        <w:gridCol w:w="5936"/>
      </w:tblGrid>
      <w:tr w:rsidR="00E14099" w:rsidRPr="00E14099" w14:paraId="6F729683" w14:textId="77777777" w:rsidTr="00E33AFF">
        <w:trPr>
          <w:trHeight w:val="252"/>
        </w:trPr>
        <w:tc>
          <w:tcPr>
            <w:tcW w:w="1821" w:type="pct"/>
            <w:vAlign w:val="bottom"/>
          </w:tcPr>
          <w:p w14:paraId="1344B87D" w14:textId="77777777" w:rsidR="00B73740" w:rsidRPr="00E14099" w:rsidRDefault="00B73740" w:rsidP="00890D47">
            <w:pPr>
              <w:spacing w:line="240" w:lineRule="auto"/>
              <w:ind w:right="23"/>
              <w:jc w:val="center"/>
              <w:rPr>
                <w:rFonts w:ascii="Times New Roman" w:hAnsi="Times New Roman"/>
                <w:b/>
                <w:sz w:val="24"/>
                <w:szCs w:val="24"/>
              </w:rPr>
            </w:pPr>
            <w:r w:rsidRPr="00E14099">
              <w:rPr>
                <w:rFonts w:ascii="Times New Roman" w:hAnsi="Times New Roman"/>
                <w:b/>
                <w:sz w:val="24"/>
                <w:szCs w:val="24"/>
              </w:rPr>
              <w:t>HỘI ĐỒNG NHÂN DÂN</w:t>
            </w:r>
          </w:p>
          <w:p w14:paraId="4E665EB6" w14:textId="441CA8AC" w:rsidR="00B73740" w:rsidRPr="00E14099" w:rsidRDefault="00B73740" w:rsidP="00E33AFF">
            <w:pPr>
              <w:spacing w:line="240" w:lineRule="auto"/>
              <w:ind w:right="23"/>
              <w:jc w:val="center"/>
              <w:rPr>
                <w:rFonts w:ascii="Times New Roman" w:hAnsi="Times New Roman"/>
                <w:b/>
                <w:sz w:val="27"/>
                <w:szCs w:val="27"/>
              </w:rPr>
            </w:pPr>
            <w:r w:rsidRPr="00E14099">
              <w:rPr>
                <w:rFonts w:ascii="Times New Roman" w:hAnsi="Times New Roman"/>
                <w:b/>
                <w:sz w:val="24"/>
                <w:szCs w:val="24"/>
              </w:rPr>
              <w:t xml:space="preserve">THÀNH PHỐ </w:t>
            </w:r>
            <w:r w:rsidR="00E33AFF" w:rsidRPr="00E14099">
              <w:rPr>
                <w:rFonts w:ascii="Times New Roman" w:hAnsi="Times New Roman"/>
                <w:b/>
                <w:sz w:val="24"/>
                <w:szCs w:val="24"/>
              </w:rPr>
              <w:t>HỒ CHÍ MINH</w:t>
            </w:r>
          </w:p>
        </w:tc>
        <w:tc>
          <w:tcPr>
            <w:tcW w:w="3179" w:type="pct"/>
          </w:tcPr>
          <w:p w14:paraId="484C5B03" w14:textId="77777777" w:rsidR="00B73740" w:rsidRPr="00E14099" w:rsidRDefault="00B73740" w:rsidP="00890D47">
            <w:pPr>
              <w:spacing w:line="240" w:lineRule="auto"/>
              <w:ind w:right="20"/>
              <w:jc w:val="center"/>
              <w:rPr>
                <w:rFonts w:ascii="Times New Roman" w:hAnsi="Times New Roman"/>
                <w:b/>
                <w:szCs w:val="26"/>
              </w:rPr>
            </w:pPr>
            <w:r w:rsidRPr="00E14099">
              <w:rPr>
                <w:rFonts w:ascii="Times New Roman" w:hAnsi="Times New Roman"/>
                <w:b/>
                <w:szCs w:val="26"/>
              </w:rPr>
              <w:t>CỘNG HÒA XÃ HỘI CHỦ NGHĨA VIỆT NAM</w:t>
            </w:r>
          </w:p>
          <w:p w14:paraId="344C5556" w14:textId="77777777" w:rsidR="00B73740" w:rsidRPr="00E14099" w:rsidRDefault="00B73740" w:rsidP="00890D47">
            <w:pPr>
              <w:spacing w:line="240" w:lineRule="auto"/>
              <w:ind w:right="20"/>
              <w:jc w:val="center"/>
              <w:rPr>
                <w:rFonts w:ascii="Times New Roman" w:hAnsi="Times New Roman"/>
                <w:b/>
                <w:szCs w:val="26"/>
              </w:rPr>
            </w:pPr>
            <w:r w:rsidRPr="00E14099">
              <w:rPr>
                <w:rFonts w:ascii="Times New Roman" w:hAnsi="Times New Roman"/>
                <w:b/>
                <w:szCs w:val="26"/>
              </w:rPr>
              <w:t>Độc lập - Tự do - Hạnh phúc</w:t>
            </w:r>
          </w:p>
        </w:tc>
      </w:tr>
      <w:tr w:rsidR="00E14099" w:rsidRPr="00E14099" w14:paraId="0920F568" w14:textId="77777777" w:rsidTr="00E33AFF">
        <w:trPr>
          <w:trHeight w:val="141"/>
        </w:trPr>
        <w:tc>
          <w:tcPr>
            <w:tcW w:w="1821" w:type="pct"/>
          </w:tcPr>
          <w:p w14:paraId="1A050A5E" w14:textId="535313C1" w:rsidR="00B73740" w:rsidRPr="00E14099" w:rsidRDefault="00B156AB" w:rsidP="00890D47">
            <w:pPr>
              <w:spacing w:line="240" w:lineRule="auto"/>
              <w:ind w:right="20"/>
              <w:jc w:val="center"/>
              <w:rPr>
                <w:rFonts w:ascii="Times New Roman" w:hAnsi="Times New Roman"/>
                <w:noProof/>
                <w:sz w:val="27"/>
                <w:szCs w:val="27"/>
              </w:rPr>
            </w:pPr>
            <w:r w:rsidRPr="00E14099">
              <w:rPr>
                <w:rFonts w:ascii="Times New Roman" w:hAnsi="Times New Roman"/>
                <w:noProof/>
                <w:sz w:val="27"/>
                <w:szCs w:val="27"/>
              </w:rPr>
              <mc:AlternateContent>
                <mc:Choice Requires="wps">
                  <w:drawing>
                    <wp:anchor distT="0" distB="0" distL="114300" distR="114300" simplePos="0" relativeHeight="251658241" behindDoc="0" locked="0" layoutInCell="1" allowOverlap="1" wp14:anchorId="662CF571" wp14:editId="2D3E8A79">
                      <wp:simplePos x="0" y="0"/>
                      <wp:positionH relativeFrom="column">
                        <wp:posOffset>550545</wp:posOffset>
                      </wp:positionH>
                      <wp:positionV relativeFrom="paragraph">
                        <wp:posOffset>31115</wp:posOffset>
                      </wp:positionV>
                      <wp:extent cx="838200" cy="0"/>
                      <wp:effectExtent l="0" t="0" r="0" b="0"/>
                      <wp:wrapNone/>
                      <wp:docPr id="123888853" name="Đường nối Thẳng 12388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03AE86" id="Line 4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2.45pt" to="109.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1h5jZAAAABgEAAA8AAABkcnMvZG93bnJldi54bWxMjsFOwzAQ&#10;RO9I/IO1SFwq6jSgEkKcCgG5cWkBcd3GSxIRr9PYbQNfz8IFjk8zmnnFanK9OtAYOs8GFvMEFHHt&#10;bceNgZfn6iIDFSKyxd4zGfikAKvy9KTA3Pojr+mwiY2SEQ45GmhjHHKtQ92SwzD3A7Fk7350GAXH&#10;RtsRjzLuep0myVI77FgeWhzovqX6Y7N3BkL1Srvqa1bPkrfLxlO6e3h6RGPOz6a7W1CRpvhXhh99&#10;UYdSnLZ+zzao3kC2vJamgasbUBKni0x4+8u6LPR//fIbAAD//wMAUEsBAi0AFAAGAAgAAAAhALaD&#10;OJL+AAAA4QEAABMAAAAAAAAAAAAAAAAAAAAAAFtDb250ZW50X1R5cGVzXS54bWxQSwECLQAUAAYA&#10;CAAAACEAOP0h/9YAAACUAQAACwAAAAAAAAAAAAAAAAAvAQAAX3JlbHMvLnJlbHNQSwECLQAUAAYA&#10;CAAAACEAqwnjAK0BAABHAwAADgAAAAAAAAAAAAAAAAAuAgAAZHJzL2Uyb0RvYy54bWxQSwECLQAU&#10;AAYACAAAACEA4HWHmNkAAAAGAQAADwAAAAAAAAAAAAAAAAAHBAAAZHJzL2Rvd25yZXYueG1sUEsF&#10;BgAAAAAEAAQA8wAAAA0FAAAAAA==&#10;"/>
                  </w:pict>
                </mc:Fallback>
              </mc:AlternateContent>
            </w:r>
          </w:p>
        </w:tc>
        <w:tc>
          <w:tcPr>
            <w:tcW w:w="3179" w:type="pct"/>
          </w:tcPr>
          <w:p w14:paraId="4E6B657B" w14:textId="2CAAEB7D" w:rsidR="00B73740" w:rsidRPr="00E14099" w:rsidRDefault="00B156AB" w:rsidP="00890D47">
            <w:pPr>
              <w:spacing w:line="240" w:lineRule="auto"/>
              <w:ind w:right="20"/>
              <w:jc w:val="center"/>
              <w:rPr>
                <w:rFonts w:ascii="Times New Roman" w:hAnsi="Times New Roman"/>
                <w:b/>
                <w:sz w:val="27"/>
                <w:szCs w:val="27"/>
              </w:rPr>
            </w:pPr>
            <w:r w:rsidRPr="00E14099">
              <w:rPr>
                <w:rFonts w:ascii="Times New Roman" w:hAnsi="Times New Roman"/>
                <w:b/>
                <w:noProof/>
                <w:sz w:val="27"/>
                <w:szCs w:val="27"/>
              </w:rPr>
              <mc:AlternateContent>
                <mc:Choice Requires="wps">
                  <w:drawing>
                    <wp:anchor distT="0" distB="0" distL="114300" distR="114300" simplePos="0" relativeHeight="251658242" behindDoc="0" locked="0" layoutInCell="1" allowOverlap="1" wp14:anchorId="65D0D61A" wp14:editId="1A418B6F">
                      <wp:simplePos x="0" y="0"/>
                      <wp:positionH relativeFrom="column">
                        <wp:posOffset>810895</wp:posOffset>
                      </wp:positionH>
                      <wp:positionV relativeFrom="paragraph">
                        <wp:posOffset>31115</wp:posOffset>
                      </wp:positionV>
                      <wp:extent cx="2041525" cy="0"/>
                      <wp:effectExtent l="0" t="0" r="34925" b="19050"/>
                      <wp:wrapNone/>
                      <wp:docPr id="804049845" name="Đường nối Thẳng 8040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CE5A" id="Đường nối Thẳng 80404984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45pt" to="224.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cRPgIAAE4EAAAOAAAAZHJzL2Uyb0RvYy54bWysVM2O0zAQviPxDpbvbZKSLW206Qo1LZcF&#10;Km15ANd2GgvHtmxv0wohgThx4xV4Aw68Aas97UMxdn/YXS4IkYMz4xl/+eabcc4vtq1EG26d0KrE&#10;WT/FiCuqmVDrEr9dznsjjJwnihGpFS/xjjt8MXn65LwzBR/oRkvGLQIQ5YrOlLjx3hRJ4mjDW+L6&#10;2nAFwVrblnhw7TphlnSA3spkkKbDpNOWGaspdw52q30QTyJ+XXPq39S14x7JEgM3H1cb11VYk8k5&#10;KdaWmEbQAw3yDyxaIhR89ARVEU/QtRV/QLWCWu107ftUt4mua0F5rAGqydJH1Vw1xPBYC4jjzEkm&#10;9/9g6evNwiLBSjxK8zQfj/IzjBRpoVU3X2+/3367+6jWSP38cfdJoGVz8/nuC/i/c0G/zrgCYKZq&#10;YYMCdKuuzKWm7xxSetoQteaxjuXOAGgWFE8eHAmOM8Bi1b3SDHLItddRzG1t2wAJMqFt7Nnu1DO+&#10;9YjC5iDNs7MBkKbHWEKK40FjnX/JdYuCUWIpVJCTFGRz6XwgQopjSthWei6kjCMhFepKPA7IIeK0&#10;FCwEo2PXq6m0aEPCUMUnVvUozeprxSJYwwmbHWxPhNzb8HGpAh6UAnQO1n5q3o/T8Ww0G+W9fDCc&#10;9fK0qnov5tO8N5xnz8+qZ9V0WmUfArUsLxrBGFeB3XGCs/zvJuRwl/azd5rhkwzJQ/SoF5A9viPp&#10;2MvQvv0grDTbLeyxxzC0MflwwcKtuO+Dff83MPkFAAD//wMAUEsDBBQABgAIAAAAIQBKwC2j2gAA&#10;AAcBAAAPAAAAZHJzL2Rvd25yZXYueG1sTI7BTsMwEETvSPyDtUhcKuoQIkpDnAoBuXFpAXHdxksS&#10;Ea/T2G0DX8/CBY5PM5p5xWpyvTrQGDrPBi7nCSji2tuOGwMvz9XFDagQkS32nsnAJwVYlacnBebW&#10;H3lNh01slIxwyNFAG+OQax3qlhyGuR+IJXv3o8MoODbajniUcdfrNEmutcOO5aHFge5bqj82e2cg&#10;VK+0q75m9Sx5u2o8pbuHp0c05vxsursFFWmKf2X40Rd1KMVp6/dsg+qF08VCqgayJSjJs2yZgtr+&#10;si4L/d+//AYAAP//AwBQSwECLQAUAAYACAAAACEAtoM4kv4AAADhAQAAEwAAAAAAAAAAAAAAAAAA&#10;AAAAW0NvbnRlbnRfVHlwZXNdLnhtbFBLAQItABQABgAIAAAAIQA4/SH/1gAAAJQBAAALAAAAAAAA&#10;AAAAAAAAAC8BAABfcmVscy8ucmVsc1BLAQItABQABgAIAAAAIQAQXOcRPgIAAE4EAAAOAAAAAAAA&#10;AAAAAAAAAC4CAABkcnMvZTJvRG9jLnhtbFBLAQItABQABgAIAAAAIQBKwC2j2gAAAAcBAAAPAAAA&#10;AAAAAAAAAAAAAJgEAABkcnMvZG93bnJldi54bWxQSwUGAAAAAAQABADzAAAAnwUAAAAA&#10;"/>
                  </w:pict>
                </mc:Fallback>
              </mc:AlternateContent>
            </w:r>
          </w:p>
        </w:tc>
      </w:tr>
      <w:tr w:rsidR="00E14099" w:rsidRPr="00E14099" w14:paraId="6FD6A9E0" w14:textId="77777777" w:rsidTr="00E33AFF">
        <w:trPr>
          <w:trHeight w:val="262"/>
        </w:trPr>
        <w:tc>
          <w:tcPr>
            <w:tcW w:w="1821" w:type="pct"/>
          </w:tcPr>
          <w:p w14:paraId="50734277" w14:textId="1EF6D531" w:rsidR="00B73740" w:rsidRPr="00E14099" w:rsidRDefault="00CE2B28" w:rsidP="00890D47">
            <w:pPr>
              <w:spacing w:line="240" w:lineRule="auto"/>
              <w:ind w:right="20"/>
              <w:jc w:val="center"/>
              <w:rPr>
                <w:rFonts w:ascii="Times New Roman" w:hAnsi="Times New Roman"/>
                <w:szCs w:val="26"/>
              </w:rPr>
            </w:pPr>
            <w:r w:rsidRPr="00E14099">
              <w:rPr>
                <w:rFonts w:ascii="Times New Roman" w:hAnsi="Times New Roman"/>
                <w:szCs w:val="26"/>
              </w:rPr>
              <w:t>Số:</w:t>
            </w:r>
            <w:r w:rsidR="0076590D" w:rsidRPr="00E14099">
              <w:rPr>
                <w:rFonts w:ascii="Times New Roman" w:hAnsi="Times New Roman"/>
                <w:szCs w:val="26"/>
              </w:rPr>
              <w:t xml:space="preserve"> </w:t>
            </w:r>
            <w:r w:rsidR="0076590D" w:rsidRPr="00E14099">
              <w:rPr>
                <w:rFonts w:ascii="Times New Roman" w:hAnsi="Times New Roman"/>
                <w:b/>
                <w:szCs w:val="26"/>
              </w:rPr>
              <w:t xml:space="preserve"> </w:t>
            </w:r>
            <w:r w:rsidR="00142D19" w:rsidRPr="00E14099">
              <w:rPr>
                <w:rFonts w:ascii="Times New Roman" w:hAnsi="Times New Roman"/>
                <w:bCs/>
                <w:szCs w:val="26"/>
              </w:rPr>
              <w:t xml:space="preserve">       </w:t>
            </w:r>
            <w:r w:rsidR="0076590D" w:rsidRPr="00E14099">
              <w:rPr>
                <w:rFonts w:ascii="Times New Roman" w:hAnsi="Times New Roman"/>
                <w:szCs w:val="26"/>
              </w:rPr>
              <w:t xml:space="preserve"> </w:t>
            </w:r>
            <w:r w:rsidR="00AF1994" w:rsidRPr="00E14099">
              <w:rPr>
                <w:rFonts w:ascii="Times New Roman" w:hAnsi="Times New Roman"/>
                <w:szCs w:val="26"/>
              </w:rPr>
              <w:t>/</w:t>
            </w:r>
            <w:r w:rsidR="00BE3181" w:rsidRPr="00E14099">
              <w:rPr>
                <w:rFonts w:ascii="Times New Roman" w:hAnsi="Times New Roman"/>
                <w:szCs w:val="26"/>
              </w:rPr>
              <w:t>202</w:t>
            </w:r>
            <w:r w:rsidR="00484F0A">
              <w:rPr>
                <w:rFonts w:ascii="Times New Roman" w:hAnsi="Times New Roman"/>
                <w:szCs w:val="26"/>
              </w:rPr>
              <w:t>6</w:t>
            </w:r>
            <w:r w:rsidR="00BE3181" w:rsidRPr="00E14099">
              <w:rPr>
                <w:rFonts w:ascii="Times New Roman" w:hAnsi="Times New Roman"/>
                <w:szCs w:val="26"/>
              </w:rPr>
              <w:t>/</w:t>
            </w:r>
            <w:r w:rsidR="00B73740" w:rsidRPr="00E14099">
              <w:rPr>
                <w:rFonts w:ascii="Times New Roman" w:hAnsi="Times New Roman"/>
                <w:szCs w:val="26"/>
              </w:rPr>
              <w:t>NQ-HĐND</w:t>
            </w:r>
          </w:p>
          <w:p w14:paraId="629ABA25" w14:textId="18E2D336" w:rsidR="001C5951" w:rsidRPr="00E14099" w:rsidRDefault="00772847" w:rsidP="00890D47">
            <w:pPr>
              <w:spacing w:line="240" w:lineRule="auto"/>
              <w:ind w:right="20"/>
              <w:jc w:val="center"/>
              <w:rPr>
                <w:rFonts w:ascii="Times New Roman" w:hAnsi="Times New Roman"/>
                <w:bCs/>
                <w:szCs w:val="26"/>
              </w:rPr>
            </w:pPr>
            <w:r w:rsidRPr="00E14099">
              <w:rPr>
                <w:rFonts w:ascii="Times New Roman" w:hAnsi="Times New Roman"/>
                <w:bCs/>
                <w:noProof/>
                <w:szCs w:val="26"/>
              </w:rPr>
              <mc:AlternateContent>
                <mc:Choice Requires="wps">
                  <w:drawing>
                    <wp:anchor distT="0" distB="0" distL="114300" distR="114300" simplePos="0" relativeHeight="251659266" behindDoc="0" locked="0" layoutInCell="1" allowOverlap="1" wp14:anchorId="50CD7158" wp14:editId="4C773D42">
                      <wp:simplePos x="0" y="0"/>
                      <wp:positionH relativeFrom="column">
                        <wp:posOffset>280035</wp:posOffset>
                      </wp:positionH>
                      <wp:positionV relativeFrom="paragraph">
                        <wp:posOffset>27305</wp:posOffset>
                      </wp:positionV>
                      <wp:extent cx="1162050" cy="533400"/>
                      <wp:effectExtent l="0" t="0" r="19050" b="19050"/>
                      <wp:wrapNone/>
                      <wp:docPr id="856660560" name="Text Box 4"/>
                      <wp:cNvGraphicFramePr/>
                      <a:graphic xmlns:a="http://schemas.openxmlformats.org/drawingml/2006/main">
                        <a:graphicData uri="http://schemas.microsoft.com/office/word/2010/wordprocessingShape">
                          <wps:wsp>
                            <wps:cNvSpPr txBox="1"/>
                            <wps:spPr>
                              <a:xfrm>
                                <a:off x="0" y="0"/>
                                <a:ext cx="1162050" cy="533400"/>
                              </a:xfrm>
                              <a:prstGeom prst="rect">
                                <a:avLst/>
                              </a:prstGeom>
                              <a:solidFill>
                                <a:schemeClr val="lt1"/>
                              </a:solidFill>
                              <a:ln w="6350">
                                <a:solidFill>
                                  <a:prstClr val="black"/>
                                </a:solidFill>
                              </a:ln>
                            </wps:spPr>
                            <wps:txbx>
                              <w:txbxContent>
                                <w:p w14:paraId="0DB0927A" w14:textId="177ACEAD" w:rsidR="00772847" w:rsidRDefault="00772847" w:rsidP="00772847">
                                  <w:pPr>
                                    <w:jc w:val="center"/>
                                    <w:rPr>
                                      <w:rFonts w:asciiTheme="majorHAnsi" w:hAnsiTheme="majorHAnsi" w:cstheme="majorHAnsi"/>
                                      <w:b/>
                                      <w:bCs/>
                                      <w:sz w:val="28"/>
                                      <w:szCs w:val="28"/>
                                    </w:rPr>
                                  </w:pPr>
                                  <w:r>
                                    <w:rPr>
                                      <w:rFonts w:asciiTheme="majorHAnsi" w:hAnsiTheme="majorHAnsi" w:cstheme="majorHAnsi"/>
                                      <w:b/>
                                      <w:bCs/>
                                      <w:sz w:val="28"/>
                                      <w:szCs w:val="28"/>
                                    </w:rPr>
                                    <w:t>DỰ THẢO</w:t>
                                  </w:r>
                                </w:p>
                                <w:p w14:paraId="40D73C91" w14:textId="2EA7B22B" w:rsidR="00575893" w:rsidRPr="00772847" w:rsidRDefault="00575893" w:rsidP="00772847">
                                  <w:pPr>
                                    <w:jc w:val="center"/>
                                    <w:rPr>
                                      <w:rFonts w:asciiTheme="majorHAnsi" w:hAnsiTheme="majorHAnsi" w:cstheme="majorHAnsi"/>
                                      <w:b/>
                                      <w:bCs/>
                                      <w:sz w:val="28"/>
                                      <w:szCs w:val="28"/>
                                    </w:rPr>
                                  </w:pPr>
                                  <w:r>
                                    <w:rPr>
                                      <w:rFonts w:asciiTheme="majorHAnsi" w:hAnsiTheme="majorHAnsi" w:cstheme="majorHAnsi"/>
                                      <w:b/>
                                      <w:bCs/>
                                      <w:sz w:val="28"/>
                                      <w:szCs w:val="28"/>
                                    </w:rPr>
                                    <w:t>(LẦN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D7158" id="_x0000_t202" coordsize="21600,21600" o:spt="202" path="m,l,21600r21600,l21600,xe">
                      <v:stroke joinstyle="miter"/>
                      <v:path gradientshapeok="t" o:connecttype="rect"/>
                    </v:shapetype>
                    <v:shape id="Text Box 4" o:spid="_x0000_s1026" type="#_x0000_t202" style="position:absolute;left:0;text-align:left;margin-left:22.05pt;margin-top:2.15pt;width:91.5pt;height:42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ITwIAAKkEAAAOAAAAZHJzL2Uyb0RvYy54bWysVMlu2zAQvRfoPxC815IdW02NyIHrwEWB&#10;IAmQFDnTFBULpTgsSVtyv76P9JKtp6IXajY+zryZ0cVl32q2Vc43ZEo+HOScKSOpasxTyX88LD+d&#10;c+aDMJXQZFTJd8rzy9nHDxednaoRrUlXyjGAGD/tbMnXIdhplnm5Vq3wA7LKwFmTa0WA6p6yyokO&#10;6K3ORnleZB25yjqSyntYr/ZOPkv4da1kuK1rrwLTJUduIZ0unat4ZrMLMX1ywq4beUhD/EMWrWgM&#10;Hj1BXYkg2MY176DaRjryVIeBpDajum6kSjWgmmH+ppr7tbAq1QJyvD3R5P8frLzZ3jnWVCU/nxRF&#10;kU8KsGREi1Y9qD6wr9SzcWSps36K4HuL8NDDjG4f7R7GWHxfuzZ+URaDH0i7E8cRTMZLw2KUT+CS&#10;8E3OzsZ5akL2fNs6H74palkUSu7Qw0St2F77gEwQegyJj3nSTbVstE5KnBu10I5tBTquQ8oRN15F&#10;acO6khdnSOMdQoQ+3V9pIX/GKl8jQNMGxsjJvvYohX7VH4haUbUDT4728+atXDbAvRY+3AmHAUP9&#10;WJpwi6PWhGToIHG2Jvf7b/YYj77Dy1mHgS25/7URTnGmvxtMxJfheAzYkJTx5PMIinvpWb30mE27&#10;IDA0xHpamcQYH/RRrB21j9iteXwVLmEk3i55OIqLsF8j7KZU83kKwkxbEa7NvZUROpIb+XzoH4Wz&#10;h34GTMINHUdbTN+0dR8bbxqabwLVTep5JHjP6oF37ENqy2F348K91FPU8x9m9gcAAP//AwBQSwME&#10;FAAGAAgAAAAhALGudhfaAAAABwEAAA8AAABkcnMvZG93bnJldi54bWxMjjFPwzAUhHck/oP1kNio&#10;07QCE+JUgAoLUwtifo1d2yK2I9tNw7/nMcF0Ot3p7ms3sx/YpFN2MUhYLipgOvRRuWAkfLy/3Ahg&#10;uWBQOMSgJXzrDJvu8qLFRsVz2OlpXwyjkZAblGBLGRvOc2+1x7yIow6UHWPyWMgmw1XCM437gddV&#10;dcs9ukAPFkf9bHX/tT95Cdsnc296gcluhXJumj+Pb+ZVyuur+fEBWNFz+SvDLz6hQ0dMh3gKKrNB&#10;wnq9pCbpChjFdX1H/iBBiBXwruX/+bsfAAAA//8DAFBLAQItABQABgAIAAAAIQC2gziS/gAAAOEB&#10;AAATAAAAAAAAAAAAAAAAAAAAAABbQ29udGVudF9UeXBlc10ueG1sUEsBAi0AFAAGAAgAAAAhADj9&#10;If/WAAAAlAEAAAsAAAAAAAAAAAAAAAAALwEAAF9yZWxzLy5yZWxzUEsBAi0AFAAGAAgAAAAhAAHb&#10;6khPAgAAqQQAAA4AAAAAAAAAAAAAAAAALgIAAGRycy9lMm9Eb2MueG1sUEsBAi0AFAAGAAgAAAAh&#10;ALGudhfaAAAABwEAAA8AAAAAAAAAAAAAAAAAqQQAAGRycy9kb3ducmV2LnhtbFBLBQYAAAAABAAE&#10;APMAAACwBQAAAAA=&#10;" fillcolor="white [3201]" strokeweight=".5pt">
                      <v:textbox>
                        <w:txbxContent>
                          <w:p w14:paraId="0DB0927A" w14:textId="177ACEAD" w:rsidR="00772847" w:rsidRDefault="00772847" w:rsidP="00772847">
                            <w:pPr>
                              <w:jc w:val="center"/>
                              <w:rPr>
                                <w:rFonts w:asciiTheme="majorHAnsi" w:hAnsiTheme="majorHAnsi" w:cstheme="majorHAnsi"/>
                                <w:b/>
                                <w:bCs/>
                                <w:sz w:val="28"/>
                                <w:szCs w:val="28"/>
                              </w:rPr>
                            </w:pPr>
                            <w:r>
                              <w:rPr>
                                <w:rFonts w:asciiTheme="majorHAnsi" w:hAnsiTheme="majorHAnsi" w:cstheme="majorHAnsi"/>
                                <w:b/>
                                <w:bCs/>
                                <w:sz w:val="28"/>
                                <w:szCs w:val="28"/>
                              </w:rPr>
                              <w:t>DỰ THẢO</w:t>
                            </w:r>
                          </w:p>
                          <w:p w14:paraId="40D73C91" w14:textId="2EA7B22B" w:rsidR="00575893" w:rsidRPr="00772847" w:rsidRDefault="00575893" w:rsidP="00772847">
                            <w:pPr>
                              <w:jc w:val="center"/>
                              <w:rPr>
                                <w:rFonts w:asciiTheme="majorHAnsi" w:hAnsiTheme="majorHAnsi" w:cstheme="majorHAnsi"/>
                                <w:b/>
                                <w:bCs/>
                                <w:sz w:val="28"/>
                                <w:szCs w:val="28"/>
                              </w:rPr>
                            </w:pPr>
                            <w:r>
                              <w:rPr>
                                <w:rFonts w:asciiTheme="majorHAnsi" w:hAnsiTheme="majorHAnsi" w:cstheme="majorHAnsi"/>
                                <w:b/>
                                <w:bCs/>
                                <w:sz w:val="28"/>
                                <w:szCs w:val="28"/>
                              </w:rPr>
                              <w:t>(LẦN 2)</w:t>
                            </w:r>
                          </w:p>
                        </w:txbxContent>
                      </v:textbox>
                    </v:shape>
                  </w:pict>
                </mc:Fallback>
              </mc:AlternateContent>
            </w:r>
          </w:p>
          <w:p w14:paraId="70C9A518" w14:textId="6FD6D036" w:rsidR="00772847" w:rsidRPr="00E14099" w:rsidRDefault="00772847" w:rsidP="00890D47">
            <w:pPr>
              <w:spacing w:line="240" w:lineRule="auto"/>
              <w:ind w:right="20"/>
              <w:jc w:val="center"/>
              <w:rPr>
                <w:rFonts w:ascii="Times New Roman" w:hAnsi="Times New Roman"/>
                <w:bCs/>
                <w:szCs w:val="26"/>
              </w:rPr>
            </w:pPr>
          </w:p>
        </w:tc>
        <w:tc>
          <w:tcPr>
            <w:tcW w:w="3179" w:type="pct"/>
          </w:tcPr>
          <w:p w14:paraId="02CF9012" w14:textId="74DDFFDC" w:rsidR="00B73740" w:rsidRPr="00E14099" w:rsidRDefault="00E33AFF" w:rsidP="00D461BD">
            <w:pPr>
              <w:spacing w:line="240" w:lineRule="auto"/>
              <w:ind w:right="20"/>
              <w:jc w:val="center"/>
              <w:rPr>
                <w:rFonts w:ascii="Times New Roman" w:hAnsi="Times New Roman"/>
                <w:b/>
                <w:i/>
                <w:szCs w:val="26"/>
                <w:lang w:val="vi-VN"/>
              </w:rPr>
            </w:pPr>
            <w:r w:rsidRPr="00E14099">
              <w:rPr>
                <w:rFonts w:ascii="Times New Roman" w:hAnsi="Times New Roman"/>
                <w:i/>
                <w:szCs w:val="26"/>
              </w:rPr>
              <w:t>Thành phố Hồ Chí Minh</w:t>
            </w:r>
            <w:r w:rsidR="00B73740" w:rsidRPr="00E14099">
              <w:rPr>
                <w:rFonts w:ascii="Times New Roman" w:hAnsi="Times New Roman"/>
                <w:i/>
                <w:szCs w:val="26"/>
              </w:rPr>
              <w:t>, ngày</w:t>
            </w:r>
            <w:r w:rsidR="00921108" w:rsidRPr="00E14099">
              <w:rPr>
                <w:rFonts w:ascii="Times New Roman" w:hAnsi="Times New Roman"/>
                <w:i/>
                <w:szCs w:val="26"/>
              </w:rPr>
              <w:t xml:space="preserve">  </w:t>
            </w:r>
            <w:r w:rsidR="007F65AD" w:rsidRPr="00E14099">
              <w:rPr>
                <w:rFonts w:ascii="Times New Roman" w:hAnsi="Times New Roman"/>
                <w:i/>
                <w:szCs w:val="26"/>
              </w:rPr>
              <w:t xml:space="preserve">  </w:t>
            </w:r>
            <w:r w:rsidR="00921108" w:rsidRPr="00E14099">
              <w:rPr>
                <w:rFonts w:ascii="Times New Roman" w:hAnsi="Times New Roman"/>
                <w:i/>
                <w:szCs w:val="26"/>
              </w:rPr>
              <w:t xml:space="preserve">  </w:t>
            </w:r>
            <w:r w:rsidR="00B73740" w:rsidRPr="00E14099">
              <w:rPr>
                <w:rFonts w:ascii="Times New Roman" w:hAnsi="Times New Roman"/>
                <w:i/>
                <w:szCs w:val="26"/>
              </w:rPr>
              <w:t>tháng</w:t>
            </w:r>
            <w:r w:rsidRPr="00E14099">
              <w:rPr>
                <w:rFonts w:ascii="Times New Roman" w:hAnsi="Times New Roman"/>
                <w:i/>
                <w:szCs w:val="26"/>
              </w:rPr>
              <w:t xml:space="preserve"> </w:t>
            </w:r>
            <w:r w:rsidR="00D461BD">
              <w:rPr>
                <w:rFonts w:ascii="Times New Roman" w:hAnsi="Times New Roman"/>
                <w:i/>
                <w:szCs w:val="26"/>
              </w:rPr>
              <w:t xml:space="preserve">  </w:t>
            </w:r>
            <w:r w:rsidRPr="00E14099">
              <w:rPr>
                <w:rFonts w:ascii="Times New Roman" w:hAnsi="Times New Roman"/>
                <w:i/>
                <w:szCs w:val="26"/>
              </w:rPr>
              <w:t xml:space="preserve"> năm </w:t>
            </w:r>
            <w:r w:rsidR="00B73740" w:rsidRPr="00E14099">
              <w:rPr>
                <w:rFonts w:ascii="Times New Roman" w:hAnsi="Times New Roman"/>
                <w:i/>
                <w:szCs w:val="26"/>
              </w:rPr>
              <w:t>20</w:t>
            </w:r>
            <w:r w:rsidR="004B038F" w:rsidRPr="00E14099">
              <w:rPr>
                <w:rFonts w:ascii="Times New Roman" w:hAnsi="Times New Roman"/>
                <w:i/>
                <w:szCs w:val="26"/>
              </w:rPr>
              <w:t>2</w:t>
            </w:r>
            <w:r w:rsidR="00F73B2D">
              <w:rPr>
                <w:rFonts w:ascii="Times New Roman" w:hAnsi="Times New Roman"/>
                <w:i/>
                <w:szCs w:val="26"/>
              </w:rPr>
              <w:t>6</w:t>
            </w:r>
          </w:p>
        </w:tc>
      </w:tr>
    </w:tbl>
    <w:p w14:paraId="52A61EE8" w14:textId="77777777" w:rsidR="009D466E" w:rsidRPr="00E14099" w:rsidRDefault="009D466E" w:rsidP="00D4121B">
      <w:pPr>
        <w:spacing w:before="120"/>
        <w:jc w:val="center"/>
        <w:rPr>
          <w:rFonts w:ascii="Times New Roman" w:hAnsi="Times New Roman"/>
          <w:b/>
          <w:sz w:val="28"/>
          <w:szCs w:val="28"/>
        </w:rPr>
      </w:pPr>
      <w:r w:rsidRPr="00E14099">
        <w:rPr>
          <w:rFonts w:ascii="Times New Roman" w:hAnsi="Times New Roman"/>
          <w:b/>
          <w:sz w:val="28"/>
          <w:szCs w:val="28"/>
        </w:rPr>
        <w:t>NGHỊ QUYẾT</w:t>
      </w:r>
    </w:p>
    <w:p w14:paraId="0105534D" w14:textId="4F877397" w:rsidR="00E33AFF" w:rsidRPr="00E14099" w:rsidRDefault="009D466E" w:rsidP="009D466E">
      <w:pPr>
        <w:pStyle w:val="Heading1"/>
        <w:spacing w:line="240" w:lineRule="auto"/>
        <w:rPr>
          <w:rFonts w:ascii="Times New Roman" w:hAnsi="Times New Roman"/>
          <w:bCs/>
          <w:szCs w:val="28"/>
        </w:rPr>
      </w:pPr>
      <w:r w:rsidRPr="00E14099">
        <w:rPr>
          <w:rFonts w:ascii="Times New Roman" w:hAnsi="Times New Roman"/>
          <w:bCs/>
          <w:szCs w:val="28"/>
        </w:rPr>
        <w:t xml:space="preserve">Quy định </w:t>
      </w:r>
      <w:r w:rsidR="004E79CF">
        <w:rPr>
          <w:rFonts w:ascii="Times New Roman" w:hAnsi="Times New Roman"/>
          <w:bCs/>
          <w:szCs w:val="28"/>
        </w:rPr>
        <w:t xml:space="preserve">về </w:t>
      </w:r>
      <w:r w:rsidRPr="00E14099">
        <w:rPr>
          <w:rFonts w:ascii="Times New Roman" w:hAnsi="Times New Roman"/>
          <w:bCs/>
          <w:szCs w:val="28"/>
        </w:rPr>
        <w:t xml:space="preserve">cơ chế hỗ trợ thực hiện dự án đầu tư </w:t>
      </w:r>
    </w:p>
    <w:p w14:paraId="5B3B4122" w14:textId="660F5929" w:rsidR="00C42165" w:rsidRDefault="009D466E" w:rsidP="009D466E">
      <w:pPr>
        <w:pStyle w:val="Heading1"/>
        <w:spacing w:line="240" w:lineRule="auto"/>
        <w:rPr>
          <w:rFonts w:ascii="Times New Roman" w:hAnsi="Times New Roman"/>
          <w:bCs/>
          <w:lang w:eastAsia="x-none"/>
        </w:rPr>
      </w:pPr>
      <w:r w:rsidRPr="00E14099">
        <w:rPr>
          <w:rFonts w:ascii="Times New Roman" w:hAnsi="Times New Roman"/>
          <w:bCs/>
          <w:szCs w:val="28"/>
        </w:rPr>
        <w:t>xây dựng nhà ở xã hội</w:t>
      </w:r>
      <w:r w:rsidR="009B5E24" w:rsidRPr="00E14099">
        <w:rPr>
          <w:rFonts w:ascii="Times New Roman" w:hAnsi="Times New Roman"/>
          <w:bCs/>
          <w:szCs w:val="28"/>
        </w:rPr>
        <w:t xml:space="preserve"> </w:t>
      </w:r>
      <w:r w:rsidR="00E33AFF" w:rsidRPr="00E14099">
        <w:rPr>
          <w:rFonts w:ascii="Times New Roman" w:hAnsi="Times New Roman"/>
          <w:bCs/>
          <w:lang w:eastAsia="x-none"/>
        </w:rPr>
        <w:t>trên địa bàn Thành phố Hồ Chí Minh</w:t>
      </w:r>
    </w:p>
    <w:p w14:paraId="60FA0670" w14:textId="3CC2FFF1" w:rsidR="00500E40" w:rsidRPr="00500E40" w:rsidRDefault="00500E40" w:rsidP="00500E40">
      <w:pPr>
        <w:rPr>
          <w:lang w:eastAsia="x-none"/>
        </w:rPr>
      </w:pPr>
      <w:r w:rsidRPr="00E14099">
        <w:rPr>
          <w:rFonts w:ascii="Times New Roman" w:hAnsi="Times New Roman"/>
          <w:noProof/>
          <w:szCs w:val="28"/>
        </w:rPr>
        <mc:AlternateContent>
          <mc:Choice Requires="wps">
            <w:drawing>
              <wp:anchor distT="0" distB="0" distL="114300" distR="114300" simplePos="0" relativeHeight="251661314" behindDoc="0" locked="0" layoutInCell="1" allowOverlap="1" wp14:anchorId="22E3E53D" wp14:editId="7CA2E144">
                <wp:simplePos x="0" y="0"/>
                <wp:positionH relativeFrom="column">
                  <wp:posOffset>2175510</wp:posOffset>
                </wp:positionH>
                <wp:positionV relativeFrom="paragraph">
                  <wp:posOffset>25400</wp:posOffset>
                </wp:positionV>
                <wp:extent cx="1426845" cy="0"/>
                <wp:effectExtent l="0" t="0" r="20955" b="19050"/>
                <wp:wrapNone/>
                <wp:docPr id="1" name="Đường nối Thẳng 839464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0909" id="Đường nối Thẳng 839464475" o:spid="_x0000_s1026" style="position:absolute;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pt,2pt" to="28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UJQAIAAEYEAAAOAAAAZHJzL2Uyb0RvYy54bWysU82O0zAQviPxDpbv3STdtNtGm65Q03JZ&#10;oNKWB3Btp7FwbMv2Nq0QEogTN16BN+DAG7Da0z4UY/dHu3BBiBycsWfm8zczny+vtq1EG26d0KrE&#10;2VmKEVdUM6HWJX67nPdGGDlPFCNSK17iHXf4avL82WVnCt7XjZaMWwQgyhWdKXHjvSmSxNGGt8Sd&#10;acMVOGttW+Jha9cJs6QD9FYm/TQdJp22zFhNuXNwWu2deBLx65pT/6auHfdIlhi4+bjauK7Cmkwu&#10;SbG2xDSCHmiQf2DREqHg0hNURTxBt1b8AdUKarXTtT+juk10XQvKYw1QTZb+Vs1NQwyPtUBznDm1&#10;yf0/WPp6s7BIMJgdRoq0MKK7r/ff7789fFRrpH7+ePgk0LK5+/zwBfaj83E+zPOLQehbZ1wB6VO1&#10;sKFyulU35lrTdw4pPW2IWvPIf7kzAJqFjORJStg4A7evuleaQQy59To2cVvbNkBCe9A2zmp3mhXf&#10;ekThMMv7w1E+wIgefQkpjonGOv+S6xYFo8RSqNBGUpDNtfOBCCmOIeFY6bmQMkpBKtSVeDzoD2KC&#10;01Kw4Axhzq5XU2nRhgQxxS9WBZ7HYVbfKhbBGk7Y7GB7IuTehsulCnhQCtA5WHu1vB+n49loNsp7&#10;UN6sl6dV1Xsxn+a94Ty7GFTn1XRaZR8CtSwvGsEYV4HdUblZ/nfKOLyhveZO2j21IXmKHvsFZI//&#10;SDrOMoxvL4SVZruFPc4YxBqDDw8rvIbHe7AfP//JLwAAAP//AwBQSwMEFAAGAAgAAAAhALONpsDc&#10;AAAABwEAAA8AAABkcnMvZG93bnJldi54bWxMj0FPg0AUhO8m/ofNM/HStItQ0SBLY1RuXlptvL7C&#10;E4jsW8puW/TX+/Six8lMZr7JV5Pt1ZFG3zk2cLWIQBFXru64MfD6Us5vQfmAXGPvmAx8kodVcX6W&#10;Y1a7E6/puAmNkhL2GRpoQxgyrX3VkkW/cAOxeO9utBhEjo2uRzxJue11HEWpttixLLQ40ENL1cfm&#10;YA34ckv78mtWzaK3pHEU7x+fn9CYy4vp/g5UoCn8heEHX9ChEKadO3DtVW8gWcapRA0s5ZL41+lN&#10;Amr3q3WR6//8xTcAAAD//wMAUEsBAi0AFAAGAAgAAAAhALaDOJL+AAAA4QEAABMAAAAAAAAAAAAA&#10;AAAAAAAAAFtDb250ZW50X1R5cGVzXS54bWxQSwECLQAUAAYACAAAACEAOP0h/9YAAACUAQAACwAA&#10;AAAAAAAAAAAAAAAvAQAAX3JlbHMvLnJlbHNQSwECLQAUAAYACAAAACEAQnplCUACAABGBAAADgAA&#10;AAAAAAAAAAAAAAAuAgAAZHJzL2Uyb0RvYy54bWxQSwECLQAUAAYACAAAACEAs42mwNwAAAAHAQAA&#10;DwAAAAAAAAAAAAAAAACaBAAAZHJzL2Rvd25yZXYueG1sUEsFBgAAAAAEAAQA8wAAAKMFAAAAAA==&#10;"/>
            </w:pict>
          </mc:Fallback>
        </mc:AlternateContent>
      </w:r>
    </w:p>
    <w:p w14:paraId="30A8D8EB" w14:textId="08FF1486" w:rsidR="00500E40" w:rsidRPr="00E14099" w:rsidRDefault="00500E40" w:rsidP="00500E40">
      <w:pPr>
        <w:spacing w:line="240" w:lineRule="auto"/>
        <w:jc w:val="center"/>
        <w:rPr>
          <w:rFonts w:ascii="Times New Roman" w:hAnsi="Times New Roman"/>
          <w:b/>
          <w:sz w:val="28"/>
          <w:szCs w:val="28"/>
          <w:lang w:val="vi-VN"/>
        </w:rPr>
      </w:pPr>
      <w:r w:rsidRPr="00E14099">
        <w:rPr>
          <w:rFonts w:ascii="Times New Roman" w:hAnsi="Times New Roman"/>
          <w:b/>
          <w:sz w:val="28"/>
          <w:szCs w:val="28"/>
          <w:lang w:val="vi-VN"/>
        </w:rPr>
        <w:t>HỘI ĐỒNG NHÂN DÂN THÀNH PHỐ HỒ CHÍ MINH</w:t>
      </w:r>
    </w:p>
    <w:p w14:paraId="3B4A1254" w14:textId="14C0C68E" w:rsidR="00C42165" w:rsidRDefault="00500E40" w:rsidP="00500E40">
      <w:pPr>
        <w:spacing w:line="240" w:lineRule="auto"/>
        <w:jc w:val="center"/>
        <w:rPr>
          <w:rFonts w:ascii="Times New Roman" w:hAnsi="Times New Roman"/>
          <w:b/>
          <w:sz w:val="28"/>
          <w:szCs w:val="28"/>
          <w:lang w:val="vi-VN"/>
        </w:rPr>
      </w:pPr>
      <w:r w:rsidRPr="00500E40">
        <w:rPr>
          <w:rFonts w:ascii="Times New Roman" w:hAnsi="Times New Roman"/>
          <w:b/>
          <w:sz w:val="28"/>
          <w:szCs w:val="28"/>
          <w:lang w:val="vi-VN"/>
        </w:rPr>
        <w:t>KHÓA X</w:t>
      </w:r>
      <w:r w:rsidR="009334A8" w:rsidRPr="003F5D21">
        <w:rPr>
          <w:rFonts w:ascii="Times New Roman" w:hAnsi="Times New Roman"/>
          <w:b/>
          <w:sz w:val="28"/>
          <w:szCs w:val="28"/>
          <w:lang w:val="vi-VN"/>
        </w:rPr>
        <w:t>I</w:t>
      </w:r>
      <w:r w:rsidRPr="00500E40">
        <w:rPr>
          <w:rFonts w:ascii="Times New Roman" w:hAnsi="Times New Roman"/>
          <w:b/>
          <w:sz w:val="28"/>
          <w:szCs w:val="28"/>
          <w:lang w:val="vi-VN"/>
        </w:rPr>
        <w:t>, KỲ HỌP THỨ .......</w:t>
      </w:r>
    </w:p>
    <w:p w14:paraId="72D5E009" w14:textId="77777777" w:rsidR="00500E40" w:rsidRDefault="00500E40" w:rsidP="00500E40">
      <w:pPr>
        <w:spacing w:line="240" w:lineRule="auto"/>
        <w:jc w:val="center"/>
        <w:rPr>
          <w:rFonts w:ascii="Times New Roman" w:hAnsi="Times New Roman"/>
          <w:b/>
          <w:sz w:val="28"/>
          <w:szCs w:val="28"/>
          <w:lang w:val="vi-VN"/>
        </w:rPr>
      </w:pPr>
    </w:p>
    <w:p w14:paraId="58EB5AE9" w14:textId="77777777" w:rsidR="004A4B7E" w:rsidRPr="00500E40" w:rsidRDefault="004A4B7E" w:rsidP="00500E40">
      <w:pPr>
        <w:spacing w:line="240" w:lineRule="auto"/>
        <w:jc w:val="center"/>
        <w:rPr>
          <w:rFonts w:ascii="Times New Roman" w:hAnsi="Times New Roman"/>
          <w:b/>
          <w:sz w:val="28"/>
          <w:szCs w:val="28"/>
          <w:lang w:val="vi-VN"/>
        </w:rPr>
      </w:pPr>
    </w:p>
    <w:p w14:paraId="6264DE02" w14:textId="2734F365" w:rsidR="00DA5487" w:rsidRPr="00E14099" w:rsidRDefault="00F368A7" w:rsidP="007C1015">
      <w:pPr>
        <w:spacing w:before="60" w:after="60" w:line="240" w:lineRule="auto"/>
        <w:ind w:firstLine="709"/>
        <w:rPr>
          <w:rFonts w:ascii="Times New Roman" w:hAnsi="Times New Roman"/>
          <w:i/>
          <w:spacing w:val="-2"/>
          <w:sz w:val="28"/>
          <w:szCs w:val="28"/>
          <w:lang w:val="it-IT"/>
        </w:rPr>
      </w:pPr>
      <w:bookmarkStart w:id="0" w:name="_Hlk135123458"/>
      <w:r w:rsidRPr="00E14099">
        <w:rPr>
          <w:rFonts w:ascii="Times New Roman" w:hAnsi="Times New Roman"/>
          <w:i/>
          <w:spacing w:val="-2"/>
          <w:sz w:val="28"/>
          <w:szCs w:val="28"/>
          <w:lang w:val="it-IT"/>
        </w:rPr>
        <w:t>Căn cứ Luật Tổ chức chính quyền địa phương</w:t>
      </w:r>
      <w:r w:rsidR="007C1015">
        <w:rPr>
          <w:rFonts w:ascii="Times New Roman" w:hAnsi="Times New Roman"/>
          <w:i/>
          <w:spacing w:val="-2"/>
          <w:sz w:val="28"/>
          <w:szCs w:val="28"/>
          <w:lang w:val="it-IT"/>
        </w:rPr>
        <w:t xml:space="preserve"> số </w:t>
      </w:r>
      <w:r w:rsidR="007C1015" w:rsidRPr="007C1015">
        <w:rPr>
          <w:rFonts w:ascii="Times New Roman" w:hAnsi="Times New Roman"/>
          <w:i/>
          <w:spacing w:val="-2"/>
          <w:sz w:val="28"/>
          <w:szCs w:val="28"/>
          <w:lang w:val="it-IT"/>
        </w:rPr>
        <w:t>72/2025/QH15</w:t>
      </w:r>
      <w:r w:rsidR="007C1015">
        <w:rPr>
          <w:rFonts w:ascii="Times New Roman" w:hAnsi="Times New Roman"/>
          <w:i/>
          <w:spacing w:val="-2"/>
          <w:sz w:val="28"/>
          <w:szCs w:val="28"/>
          <w:lang w:val="it-IT"/>
        </w:rPr>
        <w:t xml:space="preserve"> ngày 16</w:t>
      </w:r>
      <w:r w:rsidRPr="00E14099">
        <w:rPr>
          <w:rFonts w:ascii="Times New Roman" w:hAnsi="Times New Roman"/>
          <w:i/>
          <w:spacing w:val="-2"/>
          <w:sz w:val="28"/>
          <w:szCs w:val="28"/>
          <w:lang w:val="it-IT"/>
        </w:rPr>
        <w:t xml:space="preserve"> tháng </w:t>
      </w:r>
      <w:r w:rsidR="007C1015">
        <w:rPr>
          <w:rFonts w:ascii="Times New Roman" w:hAnsi="Times New Roman"/>
          <w:i/>
          <w:spacing w:val="-2"/>
          <w:sz w:val="28"/>
          <w:szCs w:val="28"/>
          <w:lang w:val="it-IT"/>
        </w:rPr>
        <w:t>6</w:t>
      </w:r>
      <w:r w:rsidR="00E14099">
        <w:rPr>
          <w:rFonts w:ascii="Times New Roman" w:hAnsi="Times New Roman"/>
          <w:i/>
          <w:spacing w:val="-2"/>
          <w:sz w:val="28"/>
          <w:szCs w:val="28"/>
          <w:lang w:val="it-IT"/>
        </w:rPr>
        <w:t xml:space="preserve"> năm 202</w:t>
      </w:r>
      <w:r w:rsidRPr="00E14099">
        <w:rPr>
          <w:rFonts w:ascii="Times New Roman" w:hAnsi="Times New Roman"/>
          <w:i/>
          <w:spacing w:val="-2"/>
          <w:sz w:val="28"/>
          <w:szCs w:val="28"/>
          <w:lang w:val="it-IT"/>
        </w:rPr>
        <w:t>5;</w:t>
      </w:r>
      <w:r w:rsidR="00DA5487" w:rsidRPr="00E14099">
        <w:rPr>
          <w:rFonts w:ascii="Times New Roman" w:hAnsi="Times New Roman"/>
          <w:i/>
          <w:spacing w:val="-2"/>
          <w:sz w:val="28"/>
          <w:szCs w:val="28"/>
          <w:lang w:val="it-IT"/>
        </w:rPr>
        <w:t xml:space="preserve"> </w:t>
      </w:r>
    </w:p>
    <w:bookmarkEnd w:id="0"/>
    <w:p w14:paraId="5C10E14E" w14:textId="3627D766" w:rsidR="006F22AA" w:rsidRDefault="00CB19BE" w:rsidP="006F22AA">
      <w:pPr>
        <w:spacing w:before="60" w:after="60" w:line="240" w:lineRule="auto"/>
        <w:ind w:firstLine="709"/>
        <w:rPr>
          <w:rFonts w:ascii="Times New Roman" w:hAnsi="Times New Roman"/>
          <w:i/>
          <w:sz w:val="28"/>
          <w:szCs w:val="28"/>
          <w:lang w:val="it-IT"/>
        </w:rPr>
      </w:pPr>
      <w:r w:rsidRPr="00E14099">
        <w:rPr>
          <w:rFonts w:ascii="Times New Roman" w:hAnsi="Times New Roman"/>
          <w:i/>
          <w:sz w:val="28"/>
          <w:szCs w:val="28"/>
          <w:lang w:val="it-IT"/>
        </w:rPr>
        <w:t xml:space="preserve">Căn cứ Luật Nhà ở </w:t>
      </w:r>
      <w:r w:rsidR="00097F1D">
        <w:rPr>
          <w:rFonts w:ascii="Times New Roman" w:hAnsi="Times New Roman"/>
          <w:i/>
          <w:sz w:val="28"/>
          <w:szCs w:val="28"/>
          <w:lang w:val="it-IT"/>
        </w:rPr>
        <w:t xml:space="preserve">số </w:t>
      </w:r>
      <w:r w:rsidR="00097F1D" w:rsidRPr="00097F1D">
        <w:rPr>
          <w:rFonts w:ascii="Times New Roman" w:hAnsi="Times New Roman"/>
          <w:i/>
          <w:sz w:val="28"/>
          <w:szCs w:val="28"/>
          <w:lang w:val="it-IT"/>
        </w:rPr>
        <w:t xml:space="preserve">27/2023/QH15 </w:t>
      </w:r>
      <w:r w:rsidR="004F1453">
        <w:rPr>
          <w:rFonts w:ascii="Times New Roman" w:hAnsi="Times New Roman"/>
          <w:i/>
          <w:sz w:val="28"/>
          <w:szCs w:val="28"/>
          <w:lang w:val="it-IT"/>
        </w:rPr>
        <w:t>ngày 27 tháng 11 năm 2023</w:t>
      </w:r>
      <w:r w:rsidR="00F026AA">
        <w:rPr>
          <w:rFonts w:ascii="Times New Roman" w:hAnsi="Times New Roman"/>
          <w:i/>
          <w:sz w:val="28"/>
          <w:szCs w:val="28"/>
          <w:lang w:val="it-IT"/>
        </w:rPr>
        <w:t xml:space="preserve">; </w:t>
      </w:r>
      <w:r w:rsidR="006F22AA">
        <w:rPr>
          <w:rFonts w:ascii="Times New Roman" w:hAnsi="Times New Roman"/>
          <w:i/>
          <w:sz w:val="28"/>
          <w:szCs w:val="28"/>
          <w:lang w:val="it-IT"/>
        </w:rPr>
        <w:t xml:space="preserve">Luật số </w:t>
      </w:r>
      <w:r w:rsidR="006F22AA" w:rsidRPr="00BD6EA3">
        <w:rPr>
          <w:rFonts w:ascii="Times New Roman" w:hAnsi="Times New Roman"/>
          <w:i/>
          <w:sz w:val="28"/>
          <w:szCs w:val="28"/>
          <w:lang w:val="it-IT"/>
        </w:rPr>
        <w:t>43/2024/QH15  ngày 29 tháng 6 năm 2024</w:t>
      </w:r>
      <w:r w:rsidR="006F22AA">
        <w:rPr>
          <w:rFonts w:ascii="Times New Roman" w:hAnsi="Times New Roman"/>
          <w:i/>
          <w:sz w:val="28"/>
          <w:szCs w:val="28"/>
          <w:lang w:val="it-IT"/>
        </w:rPr>
        <w:t xml:space="preserve"> </w:t>
      </w:r>
      <w:r w:rsidR="006F22AA" w:rsidRPr="00E14099">
        <w:rPr>
          <w:rFonts w:ascii="Times New Roman" w:hAnsi="Times New Roman"/>
          <w:i/>
          <w:sz w:val="28"/>
          <w:szCs w:val="28"/>
          <w:lang w:val="it-IT"/>
        </w:rPr>
        <w:t>sửa đổi, bổ sung một số điều của Luật Đất đai số 31/2024/QH15, Luật Nhà ở số 27/2023/QH15, Luật Kinh doanh bất động sản số 29/2023/QH15 và Luật Các tổ chức tín dụng số 32/2024/QH15 ngày 29 tháng 6 năm 2024;</w:t>
      </w:r>
    </w:p>
    <w:p w14:paraId="79F91DF9" w14:textId="7C66DABE" w:rsidR="00412577" w:rsidRDefault="00412577" w:rsidP="00412577">
      <w:pPr>
        <w:spacing w:before="60" w:after="60" w:line="240" w:lineRule="auto"/>
        <w:ind w:firstLine="709"/>
        <w:rPr>
          <w:rFonts w:ascii="Times New Roman" w:hAnsi="Times New Roman"/>
          <w:i/>
          <w:sz w:val="28"/>
          <w:szCs w:val="28"/>
          <w:lang w:val="it-IT"/>
        </w:rPr>
      </w:pPr>
      <w:r>
        <w:rPr>
          <w:rFonts w:ascii="Times New Roman" w:hAnsi="Times New Roman"/>
          <w:i/>
          <w:sz w:val="28"/>
          <w:szCs w:val="28"/>
          <w:lang w:val="it-IT"/>
        </w:rPr>
        <w:t xml:space="preserve">Căn cứ Nghị quyết số 201/2025/QH15 ngày 29 tháng 5 năm 2025 của Quốc hội </w:t>
      </w:r>
      <w:bookmarkStart w:id="1" w:name="loai_1_name"/>
      <w:r w:rsidRPr="00412577">
        <w:rPr>
          <w:rFonts w:ascii="Times New Roman" w:hAnsi="Times New Roman"/>
          <w:i/>
          <w:sz w:val="28"/>
          <w:szCs w:val="28"/>
          <w:lang w:val="it-IT"/>
        </w:rPr>
        <w:t>thí điểm về một số cơ chế, chính sách đặc thù phát triển nhà ở xã hội</w:t>
      </w:r>
      <w:bookmarkEnd w:id="1"/>
      <w:r>
        <w:rPr>
          <w:rFonts w:ascii="Times New Roman" w:hAnsi="Times New Roman"/>
          <w:i/>
          <w:sz w:val="28"/>
          <w:szCs w:val="28"/>
          <w:lang w:val="it-IT"/>
        </w:rPr>
        <w:t xml:space="preserve">; </w:t>
      </w:r>
    </w:p>
    <w:p w14:paraId="42C1F5B1" w14:textId="33BEEEEE" w:rsidR="006F22AA" w:rsidRDefault="00635A2F" w:rsidP="006F22AA">
      <w:pPr>
        <w:spacing w:before="60" w:after="60" w:line="240" w:lineRule="auto"/>
        <w:ind w:firstLine="709"/>
        <w:rPr>
          <w:rFonts w:ascii="Times New Roman" w:hAnsi="Times New Roman"/>
          <w:i/>
          <w:sz w:val="28"/>
          <w:szCs w:val="28"/>
          <w:lang w:val="it-IT"/>
        </w:rPr>
      </w:pPr>
      <w:r>
        <w:rPr>
          <w:rFonts w:ascii="Times New Roman" w:hAnsi="Times New Roman"/>
          <w:i/>
          <w:sz w:val="28"/>
          <w:szCs w:val="28"/>
          <w:lang w:val="it-IT"/>
        </w:rPr>
        <w:t xml:space="preserve">Căn cứ Nghị định số </w:t>
      </w:r>
      <w:r w:rsidRPr="00635A2F">
        <w:rPr>
          <w:rFonts w:ascii="Times New Roman" w:hAnsi="Times New Roman"/>
          <w:i/>
          <w:sz w:val="28"/>
          <w:szCs w:val="28"/>
          <w:lang w:val="it-IT"/>
        </w:rPr>
        <w:t>192/2025/NĐ-CP ngày 01 tháng 7 năm 2025 của Chính phủ quy định chi tiết một số điều và biện pháp thi hành</w:t>
      </w:r>
      <w:r>
        <w:rPr>
          <w:rFonts w:ascii="Times New Roman" w:hAnsi="Times New Roman"/>
          <w:i/>
          <w:sz w:val="28"/>
          <w:szCs w:val="28"/>
          <w:lang w:val="it-IT"/>
        </w:rPr>
        <w:t xml:space="preserve"> Nghị quyết số 201/2025/QH15 ngày 29 tháng 5 năm 2025 của Quốc hội </w:t>
      </w:r>
      <w:r w:rsidRPr="00412577">
        <w:rPr>
          <w:rFonts w:ascii="Times New Roman" w:hAnsi="Times New Roman"/>
          <w:i/>
          <w:sz w:val="28"/>
          <w:szCs w:val="28"/>
          <w:lang w:val="it-IT"/>
        </w:rPr>
        <w:t>thí điểm về một số cơ chế, chính sách đặc thù phát triển nhà ở xã hội</w:t>
      </w:r>
      <w:r w:rsidR="006F22AA">
        <w:rPr>
          <w:rFonts w:ascii="Times New Roman" w:hAnsi="Times New Roman"/>
          <w:i/>
          <w:sz w:val="28"/>
          <w:szCs w:val="28"/>
          <w:lang w:val="it-IT"/>
        </w:rPr>
        <w:t xml:space="preserve">; Nghị định số </w:t>
      </w:r>
      <w:r w:rsidR="006F22AA" w:rsidRPr="005257B7">
        <w:rPr>
          <w:rFonts w:ascii="Times New Roman" w:hAnsi="Times New Roman"/>
          <w:i/>
          <w:sz w:val="28"/>
          <w:szCs w:val="28"/>
          <w:lang w:val="it-IT"/>
        </w:rPr>
        <w:t>261/2025/NĐ-CP ngày 10 tháng 10 năm 2025</w:t>
      </w:r>
      <w:r w:rsidR="006F22AA">
        <w:rPr>
          <w:rFonts w:ascii="Times New Roman" w:hAnsi="Times New Roman"/>
          <w:i/>
          <w:sz w:val="28"/>
          <w:szCs w:val="28"/>
          <w:lang w:val="it-IT"/>
        </w:rPr>
        <w:t xml:space="preserve"> của Chính phủ </w:t>
      </w:r>
      <w:r w:rsidR="006F22AA" w:rsidRPr="006F22AA">
        <w:rPr>
          <w:rFonts w:ascii="Times New Roman" w:hAnsi="Times New Roman"/>
          <w:i/>
          <w:sz w:val="28"/>
          <w:szCs w:val="28"/>
          <w:lang w:val="it-IT"/>
        </w:rPr>
        <w:t>sử</w:t>
      </w:r>
      <w:r w:rsidR="006F22AA">
        <w:rPr>
          <w:rFonts w:ascii="Times New Roman" w:hAnsi="Times New Roman"/>
          <w:i/>
          <w:sz w:val="28"/>
          <w:szCs w:val="28"/>
          <w:lang w:val="it-IT"/>
        </w:rPr>
        <w:t>a đổi, bổ sung một số điều của N</w:t>
      </w:r>
      <w:r w:rsidR="006F22AA" w:rsidRPr="006F22AA">
        <w:rPr>
          <w:rFonts w:ascii="Times New Roman" w:hAnsi="Times New Roman"/>
          <w:i/>
          <w:sz w:val="28"/>
          <w:szCs w:val="28"/>
          <w:lang w:val="it-IT"/>
        </w:rPr>
        <w:t>ghị định số 100/2024/NĐ-CP ngày 26</w:t>
      </w:r>
      <w:r w:rsidR="006F22AA">
        <w:rPr>
          <w:rFonts w:ascii="Times New Roman" w:hAnsi="Times New Roman"/>
          <w:i/>
          <w:sz w:val="28"/>
          <w:szCs w:val="28"/>
          <w:lang w:val="it-IT"/>
        </w:rPr>
        <w:t xml:space="preserve"> tháng </w:t>
      </w:r>
      <w:r w:rsidR="006F22AA" w:rsidRPr="006F22AA">
        <w:rPr>
          <w:rFonts w:ascii="Times New Roman" w:hAnsi="Times New Roman"/>
          <w:i/>
          <w:sz w:val="28"/>
          <w:szCs w:val="28"/>
          <w:lang w:val="it-IT"/>
        </w:rPr>
        <w:t>7</w:t>
      </w:r>
      <w:r w:rsidR="006F22AA">
        <w:rPr>
          <w:rFonts w:ascii="Times New Roman" w:hAnsi="Times New Roman"/>
          <w:i/>
          <w:sz w:val="28"/>
          <w:szCs w:val="28"/>
          <w:lang w:val="it-IT"/>
        </w:rPr>
        <w:t xml:space="preserve"> năm 2024 của C</w:t>
      </w:r>
      <w:r w:rsidR="006F22AA" w:rsidRPr="006F22AA">
        <w:rPr>
          <w:rFonts w:ascii="Times New Roman" w:hAnsi="Times New Roman"/>
          <w:i/>
          <w:sz w:val="28"/>
          <w:szCs w:val="28"/>
          <w:lang w:val="it-IT"/>
        </w:rPr>
        <w:t>hính phủ quy định chi tiết một số điều của luật nhà ở về phát triển và quả</w:t>
      </w:r>
      <w:r w:rsidR="006F22AA">
        <w:rPr>
          <w:rFonts w:ascii="Times New Roman" w:hAnsi="Times New Roman"/>
          <w:i/>
          <w:sz w:val="28"/>
          <w:szCs w:val="28"/>
          <w:lang w:val="it-IT"/>
        </w:rPr>
        <w:t>n lý nhà ở xã hội và N</w:t>
      </w:r>
      <w:r w:rsidR="006F22AA" w:rsidRPr="006F22AA">
        <w:rPr>
          <w:rFonts w:ascii="Times New Roman" w:hAnsi="Times New Roman"/>
          <w:i/>
          <w:sz w:val="28"/>
          <w:szCs w:val="28"/>
          <w:lang w:val="it-IT"/>
        </w:rPr>
        <w:t>ghị định số 192/2025/NĐ-CP ngày 01</w:t>
      </w:r>
      <w:r w:rsidR="006F22AA">
        <w:rPr>
          <w:rFonts w:ascii="Times New Roman" w:hAnsi="Times New Roman"/>
          <w:i/>
          <w:sz w:val="28"/>
          <w:szCs w:val="28"/>
          <w:lang w:val="it-IT"/>
        </w:rPr>
        <w:t xml:space="preserve"> tháng </w:t>
      </w:r>
      <w:r w:rsidR="006F22AA" w:rsidRPr="006F22AA">
        <w:rPr>
          <w:rFonts w:ascii="Times New Roman" w:hAnsi="Times New Roman"/>
          <w:i/>
          <w:sz w:val="28"/>
          <w:szCs w:val="28"/>
          <w:lang w:val="it-IT"/>
        </w:rPr>
        <w:t>7</w:t>
      </w:r>
      <w:r w:rsidR="006F22AA">
        <w:rPr>
          <w:rFonts w:ascii="Times New Roman" w:hAnsi="Times New Roman"/>
          <w:i/>
          <w:sz w:val="28"/>
          <w:szCs w:val="28"/>
          <w:lang w:val="it-IT"/>
        </w:rPr>
        <w:t xml:space="preserve"> năm 2025 của C</w:t>
      </w:r>
      <w:r w:rsidR="006F22AA" w:rsidRPr="006F22AA">
        <w:rPr>
          <w:rFonts w:ascii="Times New Roman" w:hAnsi="Times New Roman"/>
          <w:i/>
          <w:sz w:val="28"/>
          <w:szCs w:val="28"/>
          <w:lang w:val="it-IT"/>
        </w:rPr>
        <w:t>hính phủ quy định chi tiết một số điều và biện pháp thi hành nghị quyết số 201/2025/QH15</w:t>
      </w:r>
      <w:r w:rsidR="006F22AA">
        <w:rPr>
          <w:rFonts w:ascii="Times New Roman" w:hAnsi="Times New Roman"/>
          <w:i/>
          <w:sz w:val="28"/>
          <w:szCs w:val="28"/>
          <w:lang w:val="it-IT"/>
        </w:rPr>
        <w:t xml:space="preserve"> ngày 29 tháng </w:t>
      </w:r>
      <w:r w:rsidR="006F22AA" w:rsidRPr="006F22AA">
        <w:rPr>
          <w:rFonts w:ascii="Times New Roman" w:hAnsi="Times New Roman"/>
          <w:i/>
          <w:sz w:val="28"/>
          <w:szCs w:val="28"/>
          <w:lang w:val="it-IT"/>
        </w:rPr>
        <w:t>5</w:t>
      </w:r>
      <w:r w:rsidR="006F22AA">
        <w:rPr>
          <w:rFonts w:ascii="Times New Roman" w:hAnsi="Times New Roman"/>
          <w:i/>
          <w:sz w:val="28"/>
          <w:szCs w:val="28"/>
          <w:lang w:val="it-IT"/>
        </w:rPr>
        <w:t xml:space="preserve"> năm 2025 của Q</w:t>
      </w:r>
      <w:r w:rsidR="006F22AA" w:rsidRPr="006F22AA">
        <w:rPr>
          <w:rFonts w:ascii="Times New Roman" w:hAnsi="Times New Roman"/>
          <w:i/>
          <w:sz w:val="28"/>
          <w:szCs w:val="28"/>
          <w:lang w:val="it-IT"/>
        </w:rPr>
        <w:t>uốc hội thí điểm về một số cơ chế, chính sách đặc thù phát triển nhà ở xã hội</w:t>
      </w:r>
      <w:r w:rsidR="006F22AA">
        <w:rPr>
          <w:rFonts w:ascii="Times New Roman" w:hAnsi="Times New Roman"/>
          <w:i/>
          <w:sz w:val="28"/>
          <w:szCs w:val="28"/>
          <w:lang w:val="it-IT"/>
        </w:rPr>
        <w:t>;</w:t>
      </w:r>
    </w:p>
    <w:p w14:paraId="01BAA2BB" w14:textId="2F222D05" w:rsidR="006F22AA" w:rsidRDefault="009D466E" w:rsidP="007B51EC">
      <w:pPr>
        <w:spacing w:before="60" w:after="60" w:line="240" w:lineRule="auto"/>
        <w:ind w:firstLine="709"/>
        <w:rPr>
          <w:rFonts w:ascii="Times New Roman" w:hAnsi="Times New Roman"/>
          <w:i/>
          <w:spacing w:val="-2"/>
          <w:sz w:val="28"/>
          <w:szCs w:val="28"/>
          <w:lang w:val="it-IT"/>
        </w:rPr>
      </w:pPr>
      <w:r w:rsidRPr="00E14099">
        <w:rPr>
          <w:rFonts w:ascii="Times New Roman Italic" w:hAnsi="Times New Roman Italic"/>
          <w:i/>
          <w:spacing w:val="-4"/>
          <w:sz w:val="28"/>
          <w:szCs w:val="28"/>
          <w:lang w:val="it-IT"/>
        </w:rPr>
        <w:t>Căn cứ Nghị định số 100/2024/NĐ-CP ngày 26 tháng 7 năm 2024 của Chính phủ quy định chi tiết một số điều của Luật Nhà ở về phá</w:t>
      </w:r>
      <w:r w:rsidR="00BD6EA3">
        <w:rPr>
          <w:rFonts w:ascii="Times New Roman Italic" w:hAnsi="Times New Roman Italic"/>
          <w:i/>
          <w:spacing w:val="-4"/>
          <w:sz w:val="28"/>
          <w:szCs w:val="28"/>
          <w:lang w:val="it-IT"/>
        </w:rPr>
        <w:t>t triển và quản lý nhà ở xã hội</w:t>
      </w:r>
      <w:r w:rsidR="006F22AA">
        <w:rPr>
          <w:rFonts w:ascii="Times New Roman Italic" w:hAnsi="Times New Roman Italic"/>
          <w:i/>
          <w:spacing w:val="-4"/>
          <w:sz w:val="28"/>
          <w:szCs w:val="28"/>
          <w:lang w:val="it-IT"/>
        </w:rPr>
        <w:t>;</w:t>
      </w:r>
      <w:r w:rsidR="00E11021">
        <w:rPr>
          <w:rFonts w:ascii="Times New Roman Italic" w:hAnsi="Times New Roman Italic"/>
          <w:i/>
          <w:spacing w:val="-4"/>
          <w:sz w:val="28"/>
          <w:szCs w:val="28"/>
          <w:lang w:val="it-IT"/>
        </w:rPr>
        <w:t xml:space="preserve"> </w:t>
      </w:r>
    </w:p>
    <w:p w14:paraId="4693A5ED" w14:textId="6E09A55A" w:rsidR="001F2F7B" w:rsidRDefault="00A420B4" w:rsidP="007B51EC">
      <w:pPr>
        <w:spacing w:before="60" w:after="60" w:line="240" w:lineRule="auto"/>
        <w:ind w:firstLine="709"/>
        <w:rPr>
          <w:rFonts w:ascii="Times New Roman" w:hAnsi="Times New Roman"/>
          <w:i/>
          <w:spacing w:val="-2"/>
          <w:sz w:val="28"/>
          <w:szCs w:val="28"/>
          <w:lang w:val="it-IT"/>
        </w:rPr>
      </w:pPr>
      <w:r w:rsidRPr="00E14099">
        <w:rPr>
          <w:rFonts w:ascii="Times New Roman" w:hAnsi="Times New Roman"/>
          <w:i/>
          <w:spacing w:val="-2"/>
          <w:sz w:val="28"/>
          <w:szCs w:val="28"/>
          <w:lang w:val="it-IT"/>
        </w:rPr>
        <w:t xml:space="preserve">Xét Tờ trình số </w:t>
      </w:r>
      <w:r w:rsidR="00D9060A" w:rsidRPr="00E14099">
        <w:rPr>
          <w:rFonts w:ascii="Times New Roman" w:hAnsi="Times New Roman"/>
          <w:i/>
          <w:spacing w:val="-2"/>
          <w:sz w:val="28"/>
          <w:szCs w:val="28"/>
          <w:lang w:val="it-IT"/>
        </w:rPr>
        <w:t>......</w:t>
      </w:r>
      <w:r w:rsidR="00374B37" w:rsidRPr="00E14099">
        <w:rPr>
          <w:rFonts w:ascii="Times New Roman" w:hAnsi="Times New Roman"/>
          <w:i/>
          <w:spacing w:val="-2"/>
          <w:sz w:val="28"/>
          <w:szCs w:val="28"/>
          <w:lang w:val="it-IT"/>
        </w:rPr>
        <w:t xml:space="preserve"> </w:t>
      </w:r>
      <w:r w:rsidR="00500869" w:rsidRPr="00E14099">
        <w:rPr>
          <w:rFonts w:ascii="Times New Roman" w:hAnsi="Times New Roman"/>
          <w:i/>
          <w:spacing w:val="-2"/>
          <w:sz w:val="28"/>
          <w:szCs w:val="28"/>
          <w:lang w:val="it-IT"/>
        </w:rPr>
        <w:t>/TTr-UBND ngày</w:t>
      </w:r>
      <w:r w:rsidRPr="00E14099">
        <w:rPr>
          <w:rFonts w:ascii="Times New Roman" w:hAnsi="Times New Roman"/>
          <w:i/>
          <w:spacing w:val="-2"/>
          <w:sz w:val="28"/>
          <w:szCs w:val="28"/>
          <w:lang w:val="it-IT"/>
        </w:rPr>
        <w:t xml:space="preserve"> </w:t>
      </w:r>
      <w:r w:rsidR="00E63C48" w:rsidRPr="00E14099">
        <w:rPr>
          <w:rFonts w:ascii="Times New Roman" w:hAnsi="Times New Roman"/>
          <w:i/>
          <w:spacing w:val="-2"/>
          <w:sz w:val="28"/>
          <w:szCs w:val="28"/>
          <w:lang w:val="it-IT"/>
        </w:rPr>
        <w:t>….</w:t>
      </w:r>
      <w:r w:rsidRPr="00E14099">
        <w:rPr>
          <w:rFonts w:ascii="Times New Roman" w:hAnsi="Times New Roman"/>
          <w:i/>
          <w:spacing w:val="-2"/>
          <w:sz w:val="28"/>
          <w:szCs w:val="28"/>
          <w:lang w:val="it-IT"/>
        </w:rPr>
        <w:t xml:space="preserve"> </w:t>
      </w:r>
      <w:r w:rsidR="00500869" w:rsidRPr="00E14099">
        <w:rPr>
          <w:rFonts w:ascii="Times New Roman" w:hAnsi="Times New Roman"/>
          <w:i/>
          <w:spacing w:val="-2"/>
          <w:sz w:val="28"/>
          <w:szCs w:val="28"/>
          <w:lang w:val="it-IT"/>
        </w:rPr>
        <w:t xml:space="preserve">tháng </w:t>
      </w:r>
      <w:r w:rsidR="00E63C48" w:rsidRPr="00E14099">
        <w:rPr>
          <w:rFonts w:ascii="Times New Roman" w:hAnsi="Times New Roman"/>
          <w:i/>
          <w:spacing w:val="-2"/>
          <w:sz w:val="28"/>
          <w:szCs w:val="28"/>
          <w:lang w:val="it-IT"/>
        </w:rPr>
        <w:t>…</w:t>
      </w:r>
      <w:r w:rsidR="00500869" w:rsidRPr="00E14099">
        <w:rPr>
          <w:rFonts w:ascii="Times New Roman" w:hAnsi="Times New Roman"/>
          <w:i/>
          <w:spacing w:val="-2"/>
          <w:sz w:val="28"/>
          <w:szCs w:val="28"/>
          <w:lang w:val="it-IT"/>
        </w:rPr>
        <w:t xml:space="preserve"> năm 20</w:t>
      </w:r>
      <w:r w:rsidR="004B038F" w:rsidRPr="00E14099">
        <w:rPr>
          <w:rFonts w:ascii="Times New Roman" w:hAnsi="Times New Roman"/>
          <w:i/>
          <w:spacing w:val="-2"/>
          <w:sz w:val="28"/>
          <w:szCs w:val="28"/>
          <w:lang w:val="it-IT"/>
        </w:rPr>
        <w:t>2</w:t>
      </w:r>
      <w:r w:rsidR="00AC7621">
        <w:rPr>
          <w:rFonts w:ascii="Times New Roman" w:hAnsi="Times New Roman"/>
          <w:i/>
          <w:spacing w:val="-2"/>
          <w:sz w:val="28"/>
          <w:szCs w:val="28"/>
          <w:lang w:val="it-IT"/>
        </w:rPr>
        <w:t>6</w:t>
      </w:r>
      <w:r w:rsidR="00E33AFF" w:rsidRPr="00E14099">
        <w:rPr>
          <w:rFonts w:ascii="Times New Roman" w:hAnsi="Times New Roman"/>
          <w:i/>
          <w:spacing w:val="-2"/>
          <w:sz w:val="28"/>
          <w:szCs w:val="28"/>
          <w:lang w:val="it-IT"/>
        </w:rPr>
        <w:t xml:space="preserve"> của Ủy ban nhân dân T</w:t>
      </w:r>
      <w:r w:rsidR="00500869" w:rsidRPr="00E14099">
        <w:rPr>
          <w:rFonts w:ascii="Times New Roman" w:hAnsi="Times New Roman"/>
          <w:i/>
          <w:spacing w:val="-2"/>
          <w:sz w:val="28"/>
          <w:szCs w:val="28"/>
          <w:lang w:val="it-IT"/>
        </w:rPr>
        <w:t xml:space="preserve">hành phố về việc </w:t>
      </w:r>
      <w:r w:rsidR="00E63C48" w:rsidRPr="00E14099">
        <w:rPr>
          <w:rFonts w:ascii="Times New Roman" w:hAnsi="Times New Roman"/>
          <w:i/>
          <w:spacing w:val="-2"/>
          <w:sz w:val="28"/>
          <w:szCs w:val="28"/>
          <w:lang w:val="it-IT"/>
        </w:rPr>
        <w:t xml:space="preserve">thông qua </w:t>
      </w:r>
      <w:r w:rsidR="00CB19BE" w:rsidRPr="00E14099">
        <w:rPr>
          <w:rFonts w:ascii="Times New Roman" w:hAnsi="Times New Roman"/>
          <w:i/>
          <w:spacing w:val="-2"/>
          <w:sz w:val="28"/>
          <w:szCs w:val="28"/>
          <w:lang w:val="it-IT"/>
        </w:rPr>
        <w:t xml:space="preserve">cơ chế </w:t>
      </w:r>
      <w:r w:rsidR="008F7FCB" w:rsidRPr="00E14099">
        <w:rPr>
          <w:rFonts w:ascii="Times New Roman" w:hAnsi="Times New Roman"/>
          <w:i/>
          <w:spacing w:val="-2"/>
          <w:sz w:val="28"/>
          <w:szCs w:val="28"/>
          <w:lang w:val="it-IT"/>
        </w:rPr>
        <w:t xml:space="preserve">hỗ trợ </w:t>
      </w:r>
      <w:r w:rsidR="00CB19BE" w:rsidRPr="00E14099">
        <w:rPr>
          <w:rFonts w:ascii="Times New Roman" w:hAnsi="Times New Roman"/>
          <w:i/>
          <w:spacing w:val="-2"/>
          <w:sz w:val="28"/>
          <w:szCs w:val="28"/>
          <w:lang w:val="it-IT"/>
        </w:rPr>
        <w:t xml:space="preserve">thực hiện dự án </w:t>
      </w:r>
      <w:r w:rsidR="008F7FCB" w:rsidRPr="00E14099">
        <w:rPr>
          <w:rFonts w:ascii="Times New Roman" w:hAnsi="Times New Roman"/>
          <w:i/>
          <w:spacing w:val="-2"/>
          <w:sz w:val="28"/>
          <w:szCs w:val="28"/>
          <w:lang w:val="it-IT"/>
        </w:rPr>
        <w:t>đầu tư xây dựng nhà ở xã hội</w:t>
      </w:r>
      <w:r w:rsidR="001A72C5" w:rsidRPr="00E14099">
        <w:rPr>
          <w:rFonts w:ascii="Times New Roman" w:hAnsi="Times New Roman"/>
          <w:i/>
          <w:spacing w:val="-2"/>
          <w:sz w:val="28"/>
          <w:szCs w:val="28"/>
          <w:lang w:val="it-IT"/>
        </w:rPr>
        <w:t xml:space="preserve"> </w:t>
      </w:r>
      <w:r w:rsidR="00570351" w:rsidRPr="00E14099">
        <w:rPr>
          <w:rFonts w:ascii="Times New Roman" w:hAnsi="Times New Roman"/>
          <w:i/>
          <w:spacing w:val="-2"/>
          <w:sz w:val="28"/>
          <w:szCs w:val="28"/>
          <w:lang w:val="it-IT"/>
        </w:rPr>
        <w:t>trên địa bàn T</w:t>
      </w:r>
      <w:r w:rsidR="00CB19BE" w:rsidRPr="00E14099">
        <w:rPr>
          <w:rFonts w:ascii="Times New Roman" w:hAnsi="Times New Roman"/>
          <w:i/>
          <w:spacing w:val="-2"/>
          <w:sz w:val="28"/>
          <w:szCs w:val="28"/>
          <w:lang w:val="it-IT"/>
        </w:rPr>
        <w:t xml:space="preserve">hành phố </w:t>
      </w:r>
      <w:r w:rsidR="00570351" w:rsidRPr="00E14099">
        <w:rPr>
          <w:rFonts w:ascii="Times New Roman" w:hAnsi="Times New Roman"/>
          <w:i/>
          <w:spacing w:val="-2"/>
          <w:sz w:val="28"/>
          <w:szCs w:val="28"/>
          <w:lang w:val="it-IT"/>
        </w:rPr>
        <w:t>Hồ Chí Minh</w:t>
      </w:r>
      <w:r w:rsidR="00E92B23" w:rsidRPr="00E14099">
        <w:rPr>
          <w:rFonts w:ascii="Times New Roman" w:hAnsi="Times New Roman"/>
          <w:i/>
          <w:spacing w:val="-2"/>
          <w:sz w:val="28"/>
          <w:szCs w:val="28"/>
          <w:lang w:val="it-IT"/>
        </w:rPr>
        <w:t xml:space="preserve">; </w:t>
      </w:r>
      <w:r w:rsidR="002B072C" w:rsidRPr="00E14099">
        <w:rPr>
          <w:rFonts w:ascii="Times New Roman" w:hAnsi="Times New Roman"/>
          <w:i/>
          <w:spacing w:val="-2"/>
          <w:sz w:val="28"/>
          <w:szCs w:val="28"/>
          <w:lang w:val="it-IT"/>
        </w:rPr>
        <w:t xml:space="preserve">Báo cáo thẩm tra của Ban Đô thị Hội đồng nhân  dân Thành phố; </w:t>
      </w:r>
      <w:r w:rsidR="00E92B23" w:rsidRPr="00E14099">
        <w:rPr>
          <w:rFonts w:ascii="Times New Roman" w:hAnsi="Times New Roman"/>
          <w:i/>
          <w:spacing w:val="-2"/>
          <w:sz w:val="28"/>
          <w:szCs w:val="28"/>
          <w:lang w:val="it-IT"/>
        </w:rPr>
        <w:t>ý kiến thảo luận của đại biểu Hội đồn</w:t>
      </w:r>
      <w:r w:rsidR="007A06FB">
        <w:rPr>
          <w:rFonts w:ascii="Times New Roman" w:hAnsi="Times New Roman"/>
          <w:i/>
          <w:spacing w:val="-2"/>
          <w:sz w:val="28"/>
          <w:szCs w:val="28"/>
          <w:lang w:val="it-IT"/>
        </w:rPr>
        <w:t>g nhân dân thành phố tại kỳ họp;</w:t>
      </w:r>
    </w:p>
    <w:p w14:paraId="43617E9C" w14:textId="1FC1A176" w:rsidR="007A06FB" w:rsidRPr="00A93CCD" w:rsidRDefault="007A06FB" w:rsidP="007A06FB">
      <w:pPr>
        <w:spacing w:before="60" w:after="60" w:line="240" w:lineRule="auto"/>
        <w:ind w:firstLine="709"/>
        <w:rPr>
          <w:rFonts w:ascii="Times New Roman" w:hAnsi="Times New Roman"/>
          <w:i/>
          <w:spacing w:val="-2"/>
          <w:sz w:val="28"/>
          <w:szCs w:val="28"/>
        </w:rPr>
      </w:pPr>
      <w:r>
        <w:rPr>
          <w:rFonts w:ascii="Times New Roman" w:hAnsi="Times New Roman"/>
          <w:i/>
          <w:spacing w:val="-2"/>
          <w:sz w:val="28"/>
          <w:szCs w:val="28"/>
          <w:lang w:val="it-IT"/>
        </w:rPr>
        <w:t>Hội đồng nhân dân Thành phố Hồ Chí Minh ban hành Nghị quyết q</w:t>
      </w:r>
      <w:r w:rsidRPr="007A06FB">
        <w:rPr>
          <w:rFonts w:ascii="Times New Roman" w:hAnsi="Times New Roman"/>
          <w:i/>
          <w:spacing w:val="-2"/>
          <w:sz w:val="28"/>
          <w:szCs w:val="28"/>
          <w:lang w:val="it-IT"/>
        </w:rPr>
        <w:t>uy định cơ chế hỗ trợ thực hiện dự án đầu tư xây dựng nhà ở xã hội trên địa bàn Thành phố Hồ Chí Minh</w:t>
      </w:r>
      <w:r>
        <w:rPr>
          <w:rFonts w:ascii="Times New Roman" w:hAnsi="Times New Roman"/>
          <w:i/>
          <w:spacing w:val="-2"/>
          <w:sz w:val="28"/>
          <w:szCs w:val="28"/>
          <w:lang w:val="it-IT"/>
        </w:rPr>
        <w:t>.</w:t>
      </w:r>
      <w:bookmarkStart w:id="2" w:name="_GoBack"/>
      <w:bookmarkEnd w:id="2"/>
    </w:p>
    <w:p w14:paraId="4FFD5CB6" w14:textId="77777777" w:rsidR="004E574D" w:rsidRDefault="004E574D" w:rsidP="00890D47">
      <w:pPr>
        <w:pStyle w:val="BodyText"/>
        <w:tabs>
          <w:tab w:val="clear" w:pos="1080"/>
          <w:tab w:val="clear" w:pos="1260"/>
        </w:tabs>
        <w:spacing w:before="60" w:line="240" w:lineRule="auto"/>
        <w:ind w:right="92" w:firstLine="709"/>
        <w:rPr>
          <w:rFonts w:ascii="Times New Roman" w:hAnsi="Times New Roman"/>
          <w:b/>
          <w:szCs w:val="28"/>
          <w:lang w:val="vi-VN"/>
        </w:rPr>
      </w:pPr>
    </w:p>
    <w:p w14:paraId="7CE8433B" w14:textId="03362A31" w:rsidR="00B82D7F" w:rsidRPr="00343A84" w:rsidRDefault="009D466E" w:rsidP="00890D47">
      <w:pPr>
        <w:pStyle w:val="BodyText"/>
        <w:tabs>
          <w:tab w:val="clear" w:pos="1080"/>
          <w:tab w:val="clear" w:pos="1260"/>
        </w:tabs>
        <w:spacing w:before="60" w:line="240" w:lineRule="auto"/>
        <w:ind w:right="92" w:firstLine="709"/>
        <w:rPr>
          <w:rFonts w:ascii="Times New Roman" w:hAnsi="Times New Roman"/>
          <w:b/>
          <w:szCs w:val="28"/>
          <w:lang w:val="it-IT"/>
        </w:rPr>
      </w:pPr>
      <w:r w:rsidRPr="00343A84">
        <w:rPr>
          <w:rFonts w:ascii="Times New Roman" w:hAnsi="Times New Roman"/>
          <w:b/>
          <w:szCs w:val="28"/>
          <w:lang w:val="vi-VN"/>
        </w:rPr>
        <w:lastRenderedPageBreak/>
        <w:t>Điều 1.</w:t>
      </w:r>
      <w:r w:rsidRPr="00343A84">
        <w:rPr>
          <w:rFonts w:ascii="Times New Roman" w:hAnsi="Times New Roman"/>
          <w:szCs w:val="28"/>
          <w:lang w:val="vi-VN"/>
        </w:rPr>
        <w:t xml:space="preserve"> </w:t>
      </w:r>
      <w:r w:rsidRPr="00343A84">
        <w:rPr>
          <w:rFonts w:ascii="Times New Roman" w:hAnsi="Times New Roman"/>
          <w:b/>
          <w:szCs w:val="28"/>
          <w:lang w:val="vi-VN"/>
        </w:rPr>
        <w:t>Phạm vi điều chỉnh</w:t>
      </w:r>
      <w:r w:rsidR="00AE2D1F" w:rsidRPr="003F5D21">
        <w:rPr>
          <w:rFonts w:ascii="Times New Roman" w:hAnsi="Times New Roman"/>
          <w:b/>
          <w:szCs w:val="28"/>
          <w:lang w:val="it-IT"/>
        </w:rPr>
        <w:t>,</w:t>
      </w:r>
      <w:r w:rsidRPr="00343A84">
        <w:rPr>
          <w:rFonts w:ascii="Times New Roman" w:hAnsi="Times New Roman"/>
          <w:b/>
          <w:szCs w:val="28"/>
          <w:lang w:val="vi-VN"/>
        </w:rPr>
        <w:t xml:space="preserve"> đối tượng áp dụng</w:t>
      </w:r>
    </w:p>
    <w:p w14:paraId="3BF792A3" w14:textId="77777777" w:rsidR="00B82D7F" w:rsidRPr="00343A84" w:rsidRDefault="009D466E" w:rsidP="00890D47">
      <w:pPr>
        <w:pStyle w:val="BodyText"/>
        <w:tabs>
          <w:tab w:val="clear" w:pos="1080"/>
          <w:tab w:val="clear" w:pos="1260"/>
        </w:tabs>
        <w:spacing w:before="60" w:line="240" w:lineRule="auto"/>
        <w:ind w:right="92" w:firstLine="709"/>
        <w:rPr>
          <w:rFonts w:ascii="Times New Roman" w:hAnsi="Times New Roman"/>
          <w:bCs/>
          <w:szCs w:val="28"/>
        </w:rPr>
      </w:pPr>
      <w:r w:rsidRPr="00343A84">
        <w:rPr>
          <w:rFonts w:ascii="Times New Roman" w:hAnsi="Times New Roman"/>
          <w:bCs/>
          <w:szCs w:val="28"/>
        </w:rPr>
        <w:t>1. Phạm vi điều chỉnh</w:t>
      </w:r>
    </w:p>
    <w:p w14:paraId="182E964D" w14:textId="1059A3F5" w:rsidR="00570351" w:rsidRPr="00343A84" w:rsidRDefault="00570351" w:rsidP="00AE2D1F">
      <w:pPr>
        <w:spacing w:before="120" w:after="120" w:line="240" w:lineRule="auto"/>
        <w:ind w:right="91" w:firstLine="709"/>
        <w:rPr>
          <w:rFonts w:ascii="Times New Roman" w:hAnsi="Times New Roman"/>
          <w:bCs/>
          <w:sz w:val="28"/>
          <w:szCs w:val="28"/>
          <w:lang w:val="it-IT" w:eastAsia="x-none"/>
        </w:rPr>
      </w:pPr>
      <w:r w:rsidRPr="00343A84">
        <w:rPr>
          <w:rFonts w:ascii="Times New Roman" w:hAnsi="Times New Roman"/>
          <w:bCs/>
          <w:sz w:val="28"/>
          <w:szCs w:val="28"/>
          <w:lang w:val="x-none" w:eastAsia="x-none"/>
        </w:rPr>
        <w:t xml:space="preserve">Nghị quyết này quy định cơ chế hỗ trợ </w:t>
      </w:r>
      <w:r w:rsidRPr="00343A84">
        <w:rPr>
          <w:rFonts w:ascii="Times New Roman" w:hAnsi="Times New Roman"/>
          <w:bCs/>
          <w:sz w:val="28"/>
          <w:szCs w:val="28"/>
          <w:lang w:val="it-IT" w:eastAsia="x-none"/>
        </w:rPr>
        <w:t xml:space="preserve">chủ đầu tư </w:t>
      </w:r>
      <w:r w:rsidRPr="00343A84">
        <w:rPr>
          <w:rFonts w:ascii="Times New Roman" w:hAnsi="Times New Roman"/>
          <w:bCs/>
          <w:sz w:val="28"/>
          <w:szCs w:val="28"/>
          <w:lang w:val="x-none" w:eastAsia="x-none"/>
        </w:rPr>
        <w:t xml:space="preserve">thực hiện dự án đầu tư xây dựng nhà ở xã </w:t>
      </w:r>
      <w:r w:rsidRPr="00343A84">
        <w:rPr>
          <w:rFonts w:ascii="Times New Roman" w:hAnsi="Times New Roman"/>
          <w:bCs/>
          <w:sz w:val="28"/>
          <w:szCs w:val="28"/>
          <w:lang w:val="it-IT" w:eastAsia="x-none"/>
        </w:rPr>
        <w:t>hội</w:t>
      </w:r>
      <w:r w:rsidR="00B002A9" w:rsidRPr="00343A84">
        <w:rPr>
          <w:rFonts w:ascii="Times New Roman" w:hAnsi="Times New Roman"/>
          <w:bCs/>
          <w:sz w:val="28"/>
          <w:szCs w:val="28"/>
          <w:lang w:val="it-IT" w:eastAsia="x-none"/>
        </w:rPr>
        <w:t xml:space="preserve"> </w:t>
      </w:r>
      <w:r w:rsidRPr="00343A84">
        <w:rPr>
          <w:rFonts w:ascii="Times New Roman" w:hAnsi="Times New Roman"/>
          <w:bCs/>
          <w:sz w:val="28"/>
          <w:szCs w:val="28"/>
          <w:lang w:val="x-none" w:eastAsia="x-none"/>
        </w:rPr>
        <w:t xml:space="preserve">trên địa bàn </w:t>
      </w:r>
      <w:r w:rsidRPr="00343A84">
        <w:rPr>
          <w:rFonts w:ascii="Times New Roman" w:hAnsi="Times New Roman"/>
          <w:bCs/>
          <w:sz w:val="28"/>
          <w:szCs w:val="28"/>
          <w:lang w:val="it-IT" w:eastAsia="x-none"/>
        </w:rPr>
        <w:t>T</w:t>
      </w:r>
      <w:r w:rsidRPr="00343A84">
        <w:rPr>
          <w:rFonts w:ascii="Times New Roman" w:hAnsi="Times New Roman"/>
          <w:bCs/>
          <w:sz w:val="28"/>
          <w:szCs w:val="28"/>
          <w:lang w:val="x-none" w:eastAsia="x-none"/>
        </w:rPr>
        <w:t xml:space="preserve">hành phố </w:t>
      </w:r>
      <w:r w:rsidRPr="00343A84">
        <w:rPr>
          <w:rFonts w:ascii="Times New Roman" w:hAnsi="Times New Roman"/>
          <w:bCs/>
          <w:sz w:val="28"/>
          <w:szCs w:val="28"/>
          <w:lang w:val="it-IT" w:eastAsia="x-none"/>
        </w:rPr>
        <w:t>Hồ Chí Minh.</w:t>
      </w:r>
    </w:p>
    <w:p w14:paraId="3F159CFB" w14:textId="77777777" w:rsidR="00B82D7F" w:rsidRPr="00343A84" w:rsidRDefault="009D466E" w:rsidP="00890D47">
      <w:pPr>
        <w:pStyle w:val="BodyText"/>
        <w:tabs>
          <w:tab w:val="clear" w:pos="1080"/>
          <w:tab w:val="clear" w:pos="1260"/>
        </w:tabs>
        <w:spacing w:before="60" w:line="240" w:lineRule="auto"/>
        <w:ind w:right="92" w:firstLine="709"/>
        <w:rPr>
          <w:rFonts w:ascii="Times New Roman" w:hAnsi="Times New Roman"/>
          <w:bCs/>
          <w:szCs w:val="28"/>
        </w:rPr>
      </w:pPr>
      <w:r w:rsidRPr="00343A84">
        <w:rPr>
          <w:rFonts w:ascii="Times New Roman" w:hAnsi="Times New Roman"/>
          <w:bCs/>
          <w:szCs w:val="28"/>
        </w:rPr>
        <w:t>2. Đối tượng áp dụng</w:t>
      </w:r>
    </w:p>
    <w:p w14:paraId="6702CD5F" w14:textId="77777777" w:rsidR="007A06FB" w:rsidRDefault="007A06FB" w:rsidP="002667E4">
      <w:pPr>
        <w:pStyle w:val="BodyText"/>
        <w:spacing w:before="60" w:after="60" w:line="240" w:lineRule="auto"/>
        <w:ind w:right="91" w:firstLine="709"/>
        <w:rPr>
          <w:rFonts w:ascii="Times New Roman" w:hAnsi="Times New Roman"/>
          <w:bCs/>
        </w:rPr>
      </w:pPr>
      <w:r w:rsidRPr="00C30DB5">
        <w:rPr>
          <w:rFonts w:ascii="Times New Roman" w:hAnsi="Times New Roman"/>
          <w:bCs/>
        </w:rPr>
        <w:t xml:space="preserve">a) Chủ đầu tư dự án đầu tư xây dựng nhà ở xã hội không bằng vốn đầu tư công có quyền sử dụng đất thông qua thỏa thuận về nhận quyền sử dụng đất </w:t>
      </w:r>
      <w:r w:rsidRPr="00823E05">
        <w:rPr>
          <w:rFonts w:ascii="Times New Roman" w:hAnsi="Times New Roman"/>
        </w:rPr>
        <w:t xml:space="preserve">hoặc đang có quyền sử dụng đất theo quy định của pháp luật </w:t>
      </w:r>
      <w:r>
        <w:rPr>
          <w:rFonts w:ascii="Times New Roman" w:hAnsi="Times New Roman"/>
        </w:rPr>
        <w:t xml:space="preserve">về </w:t>
      </w:r>
      <w:r w:rsidRPr="00823E05">
        <w:rPr>
          <w:rFonts w:ascii="Times New Roman" w:hAnsi="Times New Roman"/>
        </w:rPr>
        <w:t>đất đai</w:t>
      </w:r>
      <w:r>
        <w:rPr>
          <w:rFonts w:ascii="Times New Roman" w:hAnsi="Times New Roman"/>
        </w:rPr>
        <w:t>.</w:t>
      </w:r>
    </w:p>
    <w:p w14:paraId="6B9CA460" w14:textId="6444BBF7" w:rsidR="00B82D7F" w:rsidRPr="00343A84" w:rsidRDefault="00875E54" w:rsidP="002667E4">
      <w:pPr>
        <w:pStyle w:val="BodyText"/>
        <w:tabs>
          <w:tab w:val="clear" w:pos="1080"/>
          <w:tab w:val="clear" w:pos="1260"/>
        </w:tabs>
        <w:spacing w:before="60" w:after="60" w:line="240" w:lineRule="auto"/>
        <w:ind w:right="91" w:firstLine="709"/>
        <w:rPr>
          <w:rFonts w:ascii="Times New Roman" w:hAnsi="Times New Roman"/>
          <w:bCs/>
          <w:szCs w:val="28"/>
          <w:lang w:val="en-US"/>
        </w:rPr>
      </w:pPr>
      <w:r w:rsidRPr="00343A84">
        <w:rPr>
          <w:rFonts w:ascii="Times New Roman" w:hAnsi="Times New Roman"/>
          <w:bCs/>
          <w:szCs w:val="28"/>
          <w:lang w:val="en-US"/>
        </w:rPr>
        <w:t>b) C</w:t>
      </w:r>
      <w:r w:rsidR="00180595" w:rsidRPr="00343A84">
        <w:rPr>
          <w:rFonts w:ascii="Times New Roman" w:hAnsi="Times New Roman"/>
          <w:bCs/>
          <w:szCs w:val="28"/>
        </w:rPr>
        <w:t>hủ đầu tư dự án nhà ở xã hội cho thuê được đầu tư bằng nguồn tài chính công đoàn</w:t>
      </w:r>
      <w:r w:rsidR="00DD2FA4" w:rsidRPr="00343A84">
        <w:rPr>
          <w:rFonts w:ascii="Times New Roman" w:hAnsi="Times New Roman"/>
          <w:bCs/>
          <w:szCs w:val="28"/>
          <w:lang w:val="en-US"/>
        </w:rPr>
        <w:t>.</w:t>
      </w:r>
    </w:p>
    <w:p w14:paraId="7527422E" w14:textId="0A656F3F" w:rsidR="00BF6973" w:rsidRDefault="007F6794" w:rsidP="002667E4">
      <w:pPr>
        <w:pStyle w:val="BodyText"/>
        <w:tabs>
          <w:tab w:val="clear" w:pos="1080"/>
          <w:tab w:val="clear" w:pos="1260"/>
        </w:tabs>
        <w:spacing w:before="60" w:after="60" w:line="240" w:lineRule="auto"/>
        <w:ind w:right="91" w:firstLine="709"/>
        <w:rPr>
          <w:rFonts w:ascii="Times New Roman" w:hAnsi="Times New Roman"/>
          <w:bCs/>
        </w:rPr>
      </w:pPr>
      <w:r w:rsidRPr="00343A84">
        <w:rPr>
          <w:rFonts w:ascii="Times New Roman" w:hAnsi="Times New Roman"/>
          <w:bCs/>
          <w:szCs w:val="28"/>
          <w:lang w:val="en-US"/>
        </w:rPr>
        <w:t xml:space="preserve">c) </w:t>
      </w:r>
      <w:r w:rsidR="004311C7" w:rsidRPr="00C30DB5">
        <w:rPr>
          <w:rFonts w:ascii="Times New Roman" w:hAnsi="Times New Roman"/>
          <w:bCs/>
        </w:rPr>
        <w:t xml:space="preserve">Chủ đầu tư được lựa chọn theo pháp luật về đấu thầu hoặc theo tiêu chí </w:t>
      </w:r>
      <w:r w:rsidR="00E71852">
        <w:rPr>
          <w:rFonts w:ascii="Times New Roman" w:hAnsi="Times New Roman"/>
          <w:bCs/>
          <w:lang w:val="en-US"/>
        </w:rPr>
        <w:t xml:space="preserve">ưu tiên </w:t>
      </w:r>
      <w:r w:rsidR="004311C7">
        <w:rPr>
          <w:rFonts w:ascii="Times New Roman" w:hAnsi="Times New Roman"/>
          <w:bCs/>
        </w:rPr>
        <w:t xml:space="preserve">được quy định tại </w:t>
      </w:r>
      <w:r w:rsidR="004311C7" w:rsidRPr="00C30DB5">
        <w:rPr>
          <w:rFonts w:ascii="Times New Roman" w:hAnsi="Times New Roman"/>
          <w:bCs/>
        </w:rPr>
        <w:t xml:space="preserve">Nghị quyết </w:t>
      </w:r>
      <w:r w:rsidR="004311C7">
        <w:rPr>
          <w:rFonts w:ascii="Times New Roman" w:hAnsi="Times New Roman"/>
          <w:bCs/>
        </w:rPr>
        <w:t>số 201/2025/NQ-QH15 ngày 29/5/2025 của</w:t>
      </w:r>
      <w:r w:rsidR="004311C7" w:rsidRPr="00C30DB5">
        <w:rPr>
          <w:rFonts w:ascii="Times New Roman" w:hAnsi="Times New Roman"/>
          <w:bCs/>
        </w:rPr>
        <w:t xml:space="preserve"> Quốc hội thí điểm về một số cơ chế, chính sách đặc thù phát triển nhà ở xã hội</w:t>
      </w:r>
      <w:r w:rsidR="00E71852" w:rsidRPr="00E71852">
        <w:rPr>
          <w:rFonts w:ascii="Times New Roman" w:hAnsi="Times New Roman"/>
          <w:bCs/>
        </w:rPr>
        <w:t xml:space="preserve"> và Nghị định số 192/2025/NĐ-CP ngày 01/7/2025 của Chính phủ quy định chi tiết một số điều và biện pháp thi hành Nghị quyết số 201/2025/QH15 ngày 29/5/2025 của Quốc hội thí điểm về một số cơ chế, chính sách đặc thù phát triển nhà ở xã hội</w:t>
      </w:r>
      <w:r w:rsidR="004311C7" w:rsidRPr="00C30DB5">
        <w:rPr>
          <w:rFonts w:ascii="Times New Roman" w:hAnsi="Times New Roman"/>
          <w:bCs/>
        </w:rPr>
        <w:t xml:space="preserve"> (chỉ hỗ trợ trong trường hợp khu đất </w:t>
      </w:r>
      <w:r w:rsidR="004311C7">
        <w:rPr>
          <w:rFonts w:ascii="Times New Roman" w:hAnsi="Times New Roman"/>
          <w:bCs/>
        </w:rPr>
        <w:t xml:space="preserve">đưa ra lựa chọn chủ đầu tư </w:t>
      </w:r>
      <w:r w:rsidR="004311C7" w:rsidRPr="00C30DB5">
        <w:rPr>
          <w:rFonts w:ascii="Times New Roman" w:hAnsi="Times New Roman"/>
          <w:bCs/>
        </w:rPr>
        <w:t>chưa hoàn tất công tác bồi thường, hỗ trợ, tái định cư).</w:t>
      </w:r>
    </w:p>
    <w:p w14:paraId="5CCD2B53" w14:textId="6152307E" w:rsidR="00793121" w:rsidRPr="00343A84" w:rsidRDefault="00793121" w:rsidP="002667E4">
      <w:pPr>
        <w:pStyle w:val="BodyText"/>
        <w:tabs>
          <w:tab w:val="clear" w:pos="1080"/>
          <w:tab w:val="clear" w:pos="1260"/>
        </w:tabs>
        <w:spacing w:before="60" w:after="60" w:line="240" w:lineRule="auto"/>
        <w:ind w:right="91" w:firstLine="709"/>
        <w:rPr>
          <w:rFonts w:ascii="Times New Roman" w:hAnsi="Times New Roman"/>
          <w:bCs/>
          <w:szCs w:val="28"/>
          <w:lang w:val="en-US"/>
        </w:rPr>
      </w:pPr>
      <w:r>
        <w:rPr>
          <w:rFonts w:ascii="Times New Roman" w:hAnsi="Times New Roman"/>
          <w:bCs/>
          <w:szCs w:val="28"/>
          <w:lang w:val="en-US"/>
        </w:rPr>
        <w:t>d) C</w:t>
      </w:r>
      <w:r w:rsidRPr="00793121">
        <w:rPr>
          <w:rFonts w:ascii="Times New Roman" w:hAnsi="Times New Roman"/>
          <w:bCs/>
        </w:rPr>
        <w:t>ơ quan, tổ chức, cá nhân có liên quan đến hoạt động xây dựng phát triển nhà ở xã hội, nhà ở cho lực lượng vũ trang nhân dân</w:t>
      </w:r>
      <w:r>
        <w:rPr>
          <w:rFonts w:ascii="Times New Roman" w:hAnsi="Times New Roman"/>
          <w:bCs/>
        </w:rPr>
        <w:t>.</w:t>
      </w:r>
    </w:p>
    <w:p w14:paraId="5BC45473" w14:textId="77777777" w:rsidR="003D6294" w:rsidRPr="00343A84" w:rsidRDefault="009D466E" w:rsidP="003D6294">
      <w:pPr>
        <w:pStyle w:val="NormalWeb"/>
        <w:spacing w:before="120" w:beforeAutospacing="0" w:after="0" w:afterAutospacing="0"/>
        <w:ind w:firstLine="709"/>
        <w:jc w:val="both"/>
        <w:rPr>
          <w:sz w:val="28"/>
          <w:szCs w:val="28"/>
        </w:rPr>
      </w:pPr>
      <w:r w:rsidRPr="00343A84">
        <w:rPr>
          <w:b/>
          <w:bCs/>
          <w:sz w:val="28"/>
          <w:szCs w:val="28"/>
          <w:lang w:val="vi-VN"/>
        </w:rPr>
        <w:t xml:space="preserve">Điều 2. </w:t>
      </w:r>
      <w:r w:rsidR="003D6294" w:rsidRPr="00343A84">
        <w:rPr>
          <w:b/>
          <w:bCs/>
          <w:sz w:val="28"/>
          <w:szCs w:val="28"/>
          <w:lang w:val="vi-VN"/>
        </w:rPr>
        <w:t>Nguyên tắc, điều kiện đối với dự án và phương thức hỗ trợ</w:t>
      </w:r>
    </w:p>
    <w:p w14:paraId="162C995D" w14:textId="35CD7D98" w:rsidR="009D466E" w:rsidRPr="00343A84" w:rsidRDefault="009D466E" w:rsidP="00026DFC">
      <w:pPr>
        <w:pStyle w:val="ListParagraph"/>
        <w:numPr>
          <w:ilvl w:val="0"/>
          <w:numId w:val="17"/>
        </w:numPr>
        <w:spacing w:before="60"/>
        <w:rPr>
          <w:bCs/>
          <w:sz w:val="28"/>
          <w:szCs w:val="28"/>
        </w:rPr>
      </w:pPr>
      <w:r w:rsidRPr="00343A84">
        <w:rPr>
          <w:bCs/>
          <w:sz w:val="28"/>
          <w:szCs w:val="28"/>
        </w:rPr>
        <w:t>Nguyên tắc hỗ trợ</w:t>
      </w:r>
    </w:p>
    <w:p w14:paraId="4DDD9F0D" w14:textId="19B81912" w:rsidR="00814244" w:rsidRPr="00343A84" w:rsidRDefault="00AE3C11" w:rsidP="002667E4">
      <w:pPr>
        <w:spacing w:before="60" w:after="60" w:line="240" w:lineRule="auto"/>
        <w:ind w:firstLine="720"/>
        <w:rPr>
          <w:rFonts w:asciiTheme="majorHAnsi" w:hAnsiTheme="majorHAnsi" w:cstheme="majorHAnsi"/>
          <w:bCs/>
          <w:sz w:val="28"/>
          <w:szCs w:val="28"/>
          <w:lang w:val="vi"/>
        </w:rPr>
      </w:pPr>
      <w:r w:rsidRPr="00343A84">
        <w:rPr>
          <w:rFonts w:asciiTheme="majorHAnsi" w:hAnsiTheme="majorHAnsi" w:cstheme="majorHAnsi"/>
          <w:spacing w:val="-2"/>
          <w:sz w:val="28"/>
          <w:szCs w:val="28"/>
          <w:lang w:val="vi"/>
        </w:rPr>
        <w:t xml:space="preserve">a) </w:t>
      </w:r>
      <w:r w:rsidR="00D54682" w:rsidRPr="00343A84">
        <w:rPr>
          <w:rFonts w:ascii="Times New Roman" w:hAnsi="Times New Roman"/>
          <w:bCs/>
          <w:sz w:val="28"/>
          <w:szCs w:val="28"/>
          <w:lang w:val="vi"/>
        </w:rPr>
        <w:t xml:space="preserve">Đối với kinh phí hỗ trợ xây dựng </w:t>
      </w:r>
      <w:r w:rsidR="00D54682" w:rsidRPr="00A1639C">
        <w:rPr>
          <w:rFonts w:ascii="Times New Roman" w:hAnsi="Times New Roman"/>
          <w:bCs/>
          <w:sz w:val="28"/>
          <w:szCs w:val="28"/>
          <w:lang w:val="vi"/>
        </w:rPr>
        <w:t>công trình</w:t>
      </w:r>
      <w:r w:rsidR="00D54682" w:rsidRPr="00343A84">
        <w:rPr>
          <w:rFonts w:ascii="Times New Roman" w:hAnsi="Times New Roman"/>
          <w:bCs/>
          <w:sz w:val="28"/>
          <w:szCs w:val="28"/>
          <w:lang w:val="vi"/>
        </w:rPr>
        <w:t xml:space="preserve"> hạ tầng kỹ thuật </w:t>
      </w:r>
      <w:r w:rsidRPr="00343A84">
        <w:rPr>
          <w:rFonts w:asciiTheme="majorHAnsi" w:hAnsiTheme="majorHAnsi" w:cstheme="majorHAnsi"/>
          <w:bCs/>
          <w:sz w:val="28"/>
          <w:szCs w:val="28"/>
          <w:lang w:val="vi"/>
        </w:rPr>
        <w:t xml:space="preserve">quy định tại khoản 1 Điều 3 của Nghị quyết này được xem xét hỗ trợ sau khi </w:t>
      </w:r>
      <w:r w:rsidR="00814244" w:rsidRPr="00343A84">
        <w:rPr>
          <w:rFonts w:asciiTheme="majorHAnsi" w:hAnsiTheme="majorHAnsi" w:cstheme="majorHAnsi"/>
          <w:bCs/>
          <w:sz w:val="28"/>
          <w:szCs w:val="28"/>
          <w:lang w:val="vi"/>
        </w:rPr>
        <w:t xml:space="preserve">chủ đầu tư </w:t>
      </w:r>
      <w:r w:rsidRPr="00343A84">
        <w:rPr>
          <w:rFonts w:asciiTheme="majorHAnsi" w:hAnsiTheme="majorHAnsi" w:cstheme="majorHAnsi"/>
          <w:bCs/>
          <w:sz w:val="28"/>
          <w:szCs w:val="28"/>
          <w:lang w:val="vi"/>
        </w:rPr>
        <w:t xml:space="preserve">đã thực hiện đầu tư xây dựng, </w:t>
      </w:r>
      <w:r w:rsidR="00814244" w:rsidRPr="00343A84">
        <w:rPr>
          <w:rFonts w:asciiTheme="majorHAnsi" w:hAnsiTheme="majorHAnsi" w:cstheme="majorHAnsi"/>
          <w:bCs/>
          <w:sz w:val="28"/>
          <w:szCs w:val="28"/>
          <w:lang w:val="vi"/>
        </w:rPr>
        <w:t xml:space="preserve">nghiệm thu hoàn thành, kiểm toán, quyết toán và được cơ quan </w:t>
      </w:r>
      <w:r w:rsidR="005E2DE7" w:rsidRPr="004E574D">
        <w:rPr>
          <w:rFonts w:asciiTheme="majorHAnsi" w:hAnsiTheme="majorHAnsi" w:cstheme="majorHAnsi"/>
          <w:bCs/>
          <w:sz w:val="28"/>
          <w:szCs w:val="28"/>
          <w:lang w:val="vi"/>
        </w:rPr>
        <w:t>N</w:t>
      </w:r>
      <w:r w:rsidR="005E3550" w:rsidRPr="00343A84">
        <w:rPr>
          <w:rFonts w:asciiTheme="majorHAnsi" w:hAnsiTheme="majorHAnsi" w:cstheme="majorHAnsi"/>
          <w:bCs/>
          <w:sz w:val="28"/>
          <w:szCs w:val="28"/>
          <w:lang w:val="vi"/>
        </w:rPr>
        <w:t xml:space="preserve">hà nước có thẩm quyền </w:t>
      </w:r>
      <w:r w:rsidR="005E2DE7" w:rsidRPr="004E574D">
        <w:rPr>
          <w:rFonts w:asciiTheme="majorHAnsi" w:hAnsiTheme="majorHAnsi" w:cstheme="majorHAnsi"/>
          <w:bCs/>
          <w:sz w:val="28"/>
          <w:szCs w:val="28"/>
          <w:lang w:val="vi"/>
        </w:rPr>
        <w:t xml:space="preserve">thông báo kết quả </w:t>
      </w:r>
      <w:r w:rsidR="005E3550" w:rsidRPr="00343A84">
        <w:rPr>
          <w:rFonts w:asciiTheme="majorHAnsi" w:hAnsiTheme="majorHAnsi" w:cstheme="majorHAnsi"/>
          <w:bCs/>
          <w:sz w:val="28"/>
          <w:szCs w:val="28"/>
          <w:lang w:val="vi"/>
        </w:rPr>
        <w:t>kiểm tra công tác nghiệm thu khi hoàn thành thi công xây dựng theo pháp luật về xây dựng</w:t>
      </w:r>
      <w:r w:rsidR="00C8209B" w:rsidRPr="00343A84">
        <w:rPr>
          <w:rFonts w:asciiTheme="majorHAnsi" w:hAnsiTheme="majorHAnsi" w:cstheme="majorHAnsi"/>
          <w:bCs/>
          <w:sz w:val="28"/>
          <w:szCs w:val="28"/>
          <w:lang w:val="vi"/>
        </w:rPr>
        <w:t>,</w:t>
      </w:r>
      <w:r w:rsidR="005E3550" w:rsidRPr="00343A84">
        <w:rPr>
          <w:rFonts w:asciiTheme="majorHAnsi" w:hAnsiTheme="majorHAnsi" w:cstheme="majorHAnsi"/>
          <w:bCs/>
          <w:sz w:val="28"/>
          <w:szCs w:val="28"/>
          <w:lang w:val="vi"/>
        </w:rPr>
        <w:t xml:space="preserve"> </w:t>
      </w:r>
      <w:r w:rsidR="00814244" w:rsidRPr="00343A84">
        <w:rPr>
          <w:rFonts w:asciiTheme="majorHAnsi" w:hAnsiTheme="majorHAnsi" w:cstheme="majorHAnsi"/>
          <w:bCs/>
          <w:sz w:val="28"/>
          <w:szCs w:val="28"/>
          <w:lang w:val="vi"/>
        </w:rPr>
        <w:t xml:space="preserve">xác </w:t>
      </w:r>
      <w:r w:rsidR="005E3550" w:rsidRPr="00343A84">
        <w:rPr>
          <w:rFonts w:asciiTheme="majorHAnsi" w:hAnsiTheme="majorHAnsi" w:cstheme="majorHAnsi"/>
          <w:bCs/>
          <w:sz w:val="28"/>
          <w:szCs w:val="28"/>
          <w:lang w:val="vi"/>
        </w:rPr>
        <w:t>định</w:t>
      </w:r>
      <w:r w:rsidR="00814244" w:rsidRPr="00343A84">
        <w:rPr>
          <w:rFonts w:asciiTheme="majorHAnsi" w:hAnsiTheme="majorHAnsi" w:cstheme="majorHAnsi"/>
          <w:bCs/>
          <w:sz w:val="28"/>
          <w:szCs w:val="28"/>
          <w:lang w:val="vi"/>
        </w:rPr>
        <w:t xml:space="preserve"> giá trị thực hiện.</w:t>
      </w:r>
    </w:p>
    <w:p w14:paraId="1211F68B" w14:textId="26C8C0B2" w:rsidR="00E90555" w:rsidRPr="00343A84" w:rsidRDefault="00E90555" w:rsidP="002667E4">
      <w:pPr>
        <w:spacing w:before="60" w:after="60" w:line="240" w:lineRule="auto"/>
        <w:ind w:firstLine="720"/>
        <w:rPr>
          <w:rFonts w:asciiTheme="majorHAnsi" w:hAnsiTheme="majorHAnsi" w:cstheme="majorHAnsi"/>
          <w:spacing w:val="-2"/>
          <w:sz w:val="28"/>
          <w:szCs w:val="28"/>
          <w:lang w:val="vi"/>
        </w:rPr>
      </w:pPr>
      <w:r w:rsidRPr="00343A84">
        <w:rPr>
          <w:rFonts w:asciiTheme="majorHAnsi" w:hAnsiTheme="majorHAnsi" w:cstheme="majorHAnsi"/>
          <w:spacing w:val="-2"/>
          <w:sz w:val="28"/>
          <w:szCs w:val="28"/>
          <w:lang w:val="vi"/>
        </w:rPr>
        <w:t xml:space="preserve">b) Đối với hỗ trợ phí, lệ phí </w:t>
      </w:r>
      <w:r w:rsidRPr="00A1639C">
        <w:rPr>
          <w:rFonts w:asciiTheme="majorHAnsi" w:hAnsiTheme="majorHAnsi" w:cstheme="majorHAnsi"/>
          <w:spacing w:val="-2"/>
          <w:sz w:val="28"/>
          <w:szCs w:val="28"/>
          <w:lang w:val="vi"/>
        </w:rPr>
        <w:t xml:space="preserve">(kể cả trường hợp điều chỉnh) </w:t>
      </w:r>
      <w:r w:rsidRPr="00343A84">
        <w:rPr>
          <w:rFonts w:asciiTheme="majorHAnsi" w:hAnsiTheme="majorHAnsi" w:cstheme="majorHAnsi"/>
          <w:spacing w:val="-2"/>
          <w:sz w:val="28"/>
          <w:szCs w:val="28"/>
          <w:lang w:val="vi"/>
        </w:rPr>
        <w:t xml:space="preserve">quy định tại khoản 2 Điều 3 của Nghị quyết này được xem xét hỗ trợ cùng thời điểm thực hiện hỗ trợ kinh phí xây dựng </w:t>
      </w:r>
      <w:r w:rsidR="00277B19" w:rsidRPr="00A1639C">
        <w:rPr>
          <w:rFonts w:asciiTheme="majorHAnsi" w:hAnsiTheme="majorHAnsi" w:cstheme="majorHAnsi"/>
          <w:spacing w:val="-2"/>
          <w:sz w:val="28"/>
          <w:szCs w:val="28"/>
          <w:lang w:val="vi"/>
        </w:rPr>
        <w:t>công trình</w:t>
      </w:r>
      <w:r w:rsidRPr="00343A84">
        <w:rPr>
          <w:rFonts w:asciiTheme="majorHAnsi" w:hAnsiTheme="majorHAnsi" w:cstheme="majorHAnsi"/>
          <w:spacing w:val="-2"/>
          <w:sz w:val="28"/>
          <w:szCs w:val="28"/>
          <w:lang w:val="vi"/>
        </w:rPr>
        <w:t xml:space="preserve"> hạ tầng kỹ thuật quy định tại điểm a khoản 1 Điều 2 của Nghị quyết này. </w:t>
      </w:r>
    </w:p>
    <w:p w14:paraId="35B17392" w14:textId="084F953A" w:rsidR="00814244" w:rsidRPr="00343A84" w:rsidRDefault="00E90555" w:rsidP="002667E4">
      <w:pPr>
        <w:spacing w:before="60" w:after="60" w:line="240" w:lineRule="auto"/>
        <w:ind w:firstLine="720"/>
        <w:rPr>
          <w:rFonts w:asciiTheme="majorHAnsi" w:hAnsiTheme="majorHAnsi" w:cstheme="majorHAnsi"/>
          <w:spacing w:val="-2"/>
          <w:sz w:val="28"/>
          <w:szCs w:val="28"/>
          <w:lang w:val="vi"/>
        </w:rPr>
      </w:pPr>
      <w:r w:rsidRPr="00A1639C">
        <w:rPr>
          <w:rFonts w:asciiTheme="majorHAnsi" w:hAnsiTheme="majorHAnsi" w:cstheme="majorHAnsi"/>
          <w:spacing w:val="-2"/>
          <w:sz w:val="28"/>
          <w:szCs w:val="28"/>
          <w:lang w:val="vi"/>
        </w:rPr>
        <w:t>c</w:t>
      </w:r>
      <w:r w:rsidR="00814244" w:rsidRPr="00343A84">
        <w:rPr>
          <w:rFonts w:asciiTheme="majorHAnsi" w:hAnsiTheme="majorHAnsi" w:cstheme="majorHAnsi"/>
          <w:spacing w:val="-2"/>
          <w:sz w:val="28"/>
          <w:szCs w:val="28"/>
          <w:lang w:val="vi"/>
        </w:rPr>
        <w:t xml:space="preserve">) </w:t>
      </w:r>
      <w:r w:rsidR="00994624" w:rsidRPr="004E574D">
        <w:rPr>
          <w:rFonts w:asciiTheme="majorHAnsi" w:hAnsiTheme="majorHAnsi" w:cstheme="majorHAnsi"/>
          <w:spacing w:val="-2"/>
          <w:sz w:val="28"/>
          <w:szCs w:val="28"/>
          <w:lang w:val="vi"/>
        </w:rPr>
        <w:t>Khoản h</w:t>
      </w:r>
      <w:r w:rsidR="00A2202D" w:rsidRPr="004E574D">
        <w:rPr>
          <w:rFonts w:asciiTheme="majorHAnsi" w:hAnsiTheme="majorHAnsi" w:cstheme="majorHAnsi"/>
          <w:spacing w:val="-2"/>
          <w:sz w:val="28"/>
          <w:szCs w:val="28"/>
          <w:lang w:val="vi"/>
        </w:rPr>
        <w:t>ỗ trợ này chủ đầu tư được hưởng, k</w:t>
      </w:r>
      <w:r w:rsidR="00814244" w:rsidRPr="00343A84">
        <w:rPr>
          <w:rFonts w:asciiTheme="majorHAnsi" w:hAnsiTheme="majorHAnsi" w:cstheme="majorHAnsi"/>
          <w:spacing w:val="-2"/>
          <w:sz w:val="28"/>
          <w:szCs w:val="28"/>
          <w:lang w:val="vi"/>
        </w:rPr>
        <w:t xml:space="preserve">hông tính </w:t>
      </w:r>
      <w:r w:rsidR="00A2202D" w:rsidRPr="004E574D">
        <w:rPr>
          <w:rFonts w:asciiTheme="majorHAnsi" w:hAnsiTheme="majorHAnsi" w:cstheme="majorHAnsi"/>
          <w:spacing w:val="-2"/>
          <w:sz w:val="28"/>
          <w:szCs w:val="28"/>
          <w:lang w:val="vi"/>
        </w:rPr>
        <w:t xml:space="preserve">giảm trừ </w:t>
      </w:r>
      <w:r w:rsidR="00814244" w:rsidRPr="00343A84">
        <w:rPr>
          <w:rFonts w:asciiTheme="majorHAnsi" w:hAnsiTheme="majorHAnsi" w:cstheme="majorHAnsi"/>
          <w:spacing w:val="-2"/>
          <w:sz w:val="28"/>
          <w:szCs w:val="28"/>
          <w:lang w:val="vi"/>
        </w:rPr>
        <w:t>vào giá bán, thuê, thuê mua nhà ở xã hội.</w:t>
      </w:r>
    </w:p>
    <w:p w14:paraId="51AE6F91" w14:textId="77777777" w:rsidR="003D6294" w:rsidRPr="00A1639C" w:rsidRDefault="003D6294" w:rsidP="003D6294">
      <w:pPr>
        <w:spacing w:before="60" w:after="60"/>
        <w:ind w:firstLine="720"/>
        <w:rPr>
          <w:rFonts w:ascii="Times New Roman" w:hAnsi="Times New Roman"/>
          <w:spacing w:val="-2"/>
          <w:sz w:val="28"/>
          <w:szCs w:val="28"/>
          <w:lang w:val="vi"/>
        </w:rPr>
      </w:pPr>
      <w:r w:rsidRPr="00A1639C">
        <w:rPr>
          <w:rFonts w:ascii="Times New Roman" w:hAnsi="Times New Roman"/>
          <w:spacing w:val="-2"/>
          <w:sz w:val="28"/>
          <w:szCs w:val="28"/>
          <w:lang w:val="vi"/>
        </w:rPr>
        <w:t xml:space="preserve">2. </w:t>
      </w:r>
      <w:r w:rsidRPr="00A1639C">
        <w:rPr>
          <w:rFonts w:ascii="Times New Roman" w:hAnsi="Times New Roman"/>
          <w:sz w:val="28"/>
          <w:szCs w:val="28"/>
          <w:lang w:val="vi" w:eastAsia="vi-VN"/>
        </w:rPr>
        <w:t>Đ</w:t>
      </w:r>
      <w:r w:rsidRPr="00343A84">
        <w:rPr>
          <w:rFonts w:ascii="Times New Roman" w:hAnsi="Times New Roman"/>
          <w:sz w:val="28"/>
          <w:szCs w:val="28"/>
          <w:lang w:val="vi-VN" w:eastAsia="vi-VN"/>
        </w:rPr>
        <w:t>iều kiện đối với dự án</w:t>
      </w:r>
    </w:p>
    <w:p w14:paraId="7B58A75C" w14:textId="05C0E895" w:rsidR="00326BF0" w:rsidRPr="009A4C3C" w:rsidRDefault="00326BF0" w:rsidP="0028118F">
      <w:pPr>
        <w:spacing w:before="60" w:after="60" w:line="240" w:lineRule="auto"/>
        <w:ind w:firstLine="720"/>
        <w:rPr>
          <w:rFonts w:ascii="Times New Roman" w:hAnsi="Times New Roman"/>
          <w:spacing w:val="-2"/>
          <w:sz w:val="28"/>
          <w:szCs w:val="28"/>
          <w:lang w:val="vi"/>
        </w:rPr>
      </w:pPr>
      <w:r w:rsidRPr="00A1639C">
        <w:rPr>
          <w:rFonts w:ascii="Times New Roman" w:hAnsi="Times New Roman"/>
          <w:spacing w:val="-2"/>
          <w:sz w:val="28"/>
          <w:szCs w:val="28"/>
          <w:lang w:val="vi"/>
        </w:rPr>
        <w:t xml:space="preserve">a) </w:t>
      </w:r>
      <w:r w:rsidRPr="00326BF0">
        <w:rPr>
          <w:rFonts w:ascii="Times New Roman" w:hAnsi="Times New Roman"/>
          <w:spacing w:val="-2"/>
          <w:sz w:val="28"/>
          <w:szCs w:val="28"/>
          <w:lang w:val="vi"/>
        </w:rPr>
        <w:t xml:space="preserve">Dự án đã được cơ quan có thẩm quyền </w:t>
      </w:r>
      <w:bookmarkStart w:id="3" w:name="dieu_7"/>
      <w:r w:rsidR="00823678" w:rsidRPr="0028118F">
        <w:rPr>
          <w:rFonts w:ascii="Times New Roman" w:hAnsi="Times New Roman"/>
          <w:spacing w:val="-2"/>
          <w:sz w:val="28"/>
          <w:szCs w:val="28"/>
          <w:lang w:val="vi"/>
        </w:rPr>
        <w:t>chấp thuận chủ trương đầu tư đồng thời giao chủ đầu tư</w:t>
      </w:r>
      <w:bookmarkEnd w:id="3"/>
      <w:r w:rsidR="00823678" w:rsidRPr="003F5D21">
        <w:rPr>
          <w:rFonts w:ascii="Times New Roman" w:hAnsi="Times New Roman"/>
          <w:spacing w:val="-2"/>
          <w:sz w:val="28"/>
          <w:szCs w:val="28"/>
          <w:lang w:val="vi"/>
        </w:rPr>
        <w:t xml:space="preserve"> </w:t>
      </w:r>
      <w:r w:rsidR="00823678" w:rsidRPr="00326BF0">
        <w:rPr>
          <w:rFonts w:ascii="Times New Roman" w:hAnsi="Times New Roman"/>
          <w:spacing w:val="-2"/>
          <w:sz w:val="28"/>
          <w:szCs w:val="28"/>
          <w:lang w:val="vi"/>
        </w:rPr>
        <w:t xml:space="preserve">theo </w:t>
      </w:r>
      <w:r w:rsidR="00823678" w:rsidRPr="004E574D">
        <w:rPr>
          <w:rFonts w:ascii="Times New Roman" w:hAnsi="Times New Roman"/>
          <w:spacing w:val="-2"/>
          <w:sz w:val="28"/>
          <w:szCs w:val="28"/>
          <w:lang w:val="vi"/>
        </w:rPr>
        <w:t xml:space="preserve">pháp </w:t>
      </w:r>
      <w:r w:rsidR="00823678" w:rsidRPr="009A4C3C">
        <w:rPr>
          <w:rFonts w:ascii="Times New Roman" w:hAnsi="Times New Roman"/>
          <w:spacing w:val="-2"/>
          <w:sz w:val="28"/>
          <w:szCs w:val="28"/>
          <w:lang w:val="vi"/>
        </w:rPr>
        <w:t>luật về nhà ở</w:t>
      </w:r>
      <w:r w:rsidR="00823678" w:rsidRPr="004E574D">
        <w:rPr>
          <w:rFonts w:ascii="Times New Roman" w:hAnsi="Times New Roman"/>
          <w:spacing w:val="-2"/>
          <w:sz w:val="28"/>
          <w:szCs w:val="28"/>
          <w:lang w:val="vi"/>
        </w:rPr>
        <w:t xml:space="preserve"> hoặc </w:t>
      </w:r>
      <w:r w:rsidRPr="00326BF0">
        <w:rPr>
          <w:rFonts w:ascii="Times New Roman" w:hAnsi="Times New Roman"/>
          <w:spacing w:val="-2"/>
          <w:sz w:val="28"/>
          <w:szCs w:val="28"/>
          <w:lang w:val="vi"/>
        </w:rPr>
        <w:t>chấp thuận chủ trương đầu tư đồng thời chấp thuận nhà đầu tư theo pháp luật về đầu tư</w:t>
      </w:r>
      <w:r w:rsidR="00A12DA9" w:rsidRPr="004E574D">
        <w:rPr>
          <w:rFonts w:ascii="Times New Roman" w:hAnsi="Times New Roman"/>
          <w:spacing w:val="-2"/>
          <w:sz w:val="28"/>
          <w:szCs w:val="28"/>
          <w:lang w:val="vi"/>
        </w:rPr>
        <w:t xml:space="preserve"> (áp dụng cho dự án</w:t>
      </w:r>
      <w:r w:rsidRPr="00326BF0">
        <w:rPr>
          <w:rFonts w:ascii="Times New Roman" w:hAnsi="Times New Roman"/>
          <w:spacing w:val="-2"/>
          <w:sz w:val="28"/>
          <w:szCs w:val="28"/>
          <w:lang w:val="vi"/>
        </w:rPr>
        <w:t xml:space="preserve"> </w:t>
      </w:r>
      <w:r w:rsidR="009A4C3C" w:rsidRPr="009A4C3C">
        <w:rPr>
          <w:rFonts w:ascii="Times New Roman" w:hAnsi="Times New Roman"/>
          <w:spacing w:val="-2"/>
          <w:sz w:val="28"/>
          <w:szCs w:val="28"/>
          <w:lang w:val="vi"/>
        </w:rPr>
        <w:t>sau ngày </w:t>
      </w:r>
      <w:hyperlink r:id="rId8" w:tgtFrame="_blank" w:history="1">
        <w:r w:rsidR="009A4C3C" w:rsidRPr="009A4C3C">
          <w:rPr>
            <w:rFonts w:ascii="Times New Roman" w:hAnsi="Times New Roman"/>
            <w:spacing w:val="-2"/>
            <w:sz w:val="28"/>
            <w:szCs w:val="28"/>
            <w:lang w:val="vi"/>
          </w:rPr>
          <w:t>Luật Nhà ở số 27/2023/QH15</w:t>
        </w:r>
      </w:hyperlink>
      <w:r w:rsidR="009A4C3C" w:rsidRPr="009A4C3C">
        <w:rPr>
          <w:rFonts w:ascii="Times New Roman" w:hAnsi="Times New Roman"/>
          <w:spacing w:val="-2"/>
          <w:sz w:val="28"/>
          <w:szCs w:val="28"/>
          <w:lang w:val="vi"/>
        </w:rPr>
        <w:t> có hiệu lực thi hành</w:t>
      </w:r>
      <w:r w:rsidR="00A12DA9" w:rsidRPr="004E574D">
        <w:rPr>
          <w:rFonts w:ascii="Times New Roman" w:hAnsi="Times New Roman"/>
          <w:spacing w:val="-2"/>
          <w:sz w:val="28"/>
          <w:szCs w:val="28"/>
          <w:lang w:val="vi"/>
        </w:rPr>
        <w:t>)</w:t>
      </w:r>
      <w:r w:rsidR="009A4C3C">
        <w:rPr>
          <w:rFonts w:ascii="Times New Roman" w:hAnsi="Times New Roman"/>
          <w:spacing w:val="-2"/>
          <w:sz w:val="28"/>
          <w:szCs w:val="28"/>
          <w:lang w:val="vi"/>
        </w:rPr>
        <w:t>.</w:t>
      </w:r>
    </w:p>
    <w:p w14:paraId="130CABA1" w14:textId="6592DAC0" w:rsidR="003D6294" w:rsidRPr="003F5D21" w:rsidRDefault="003D6294" w:rsidP="00902934">
      <w:pPr>
        <w:spacing w:before="60" w:after="60" w:line="240" w:lineRule="auto"/>
        <w:ind w:firstLine="720"/>
        <w:rPr>
          <w:rFonts w:ascii="Times New Roman" w:hAnsi="Times New Roman"/>
          <w:spacing w:val="-2"/>
          <w:sz w:val="28"/>
          <w:szCs w:val="28"/>
          <w:lang w:val="vi"/>
        </w:rPr>
      </w:pPr>
      <w:r w:rsidRPr="00A1639C">
        <w:rPr>
          <w:rFonts w:ascii="Times New Roman" w:hAnsi="Times New Roman"/>
          <w:spacing w:val="-2"/>
          <w:sz w:val="28"/>
          <w:szCs w:val="28"/>
          <w:lang w:val="vi"/>
        </w:rPr>
        <w:t>b) Dự án nhà ở xã hội đã được cơ quan có thẩm quyền quyết định hoặc chấp thuận chủ trương đầu tư đồng thời chấp thuận nhà đầu tư; chấp thuận đầu tư dự án; văn bản có giá trị pháp lý tương đương trước ngày </w:t>
      </w:r>
      <w:hyperlink r:id="rId9" w:tgtFrame="_blank" w:history="1">
        <w:r w:rsidRPr="00A1639C">
          <w:rPr>
            <w:rFonts w:ascii="Times New Roman" w:hAnsi="Times New Roman"/>
            <w:spacing w:val="-2"/>
            <w:sz w:val="28"/>
            <w:szCs w:val="28"/>
            <w:lang w:val="vi"/>
          </w:rPr>
          <w:t>Luật Nhà ở số 27/2023/QH15</w:t>
        </w:r>
      </w:hyperlink>
      <w:r w:rsidRPr="00A1639C">
        <w:rPr>
          <w:rFonts w:ascii="Times New Roman" w:hAnsi="Times New Roman"/>
          <w:spacing w:val="-2"/>
          <w:sz w:val="28"/>
          <w:szCs w:val="28"/>
          <w:lang w:val="vi"/>
        </w:rPr>
        <w:t xml:space="preserve"> có hiệu lực thi hành, chưa </w:t>
      </w:r>
      <w:r w:rsidR="00902934" w:rsidRPr="003F5D21">
        <w:rPr>
          <w:rFonts w:ascii="Times New Roman" w:hAnsi="Times New Roman"/>
          <w:spacing w:val="-2"/>
          <w:sz w:val="28"/>
          <w:szCs w:val="28"/>
          <w:lang w:val="vi"/>
        </w:rPr>
        <w:t xml:space="preserve">hoàn tất thủ tục đầu tư xây dựng </w:t>
      </w:r>
      <w:r w:rsidRPr="00A1639C">
        <w:rPr>
          <w:rFonts w:ascii="Times New Roman" w:hAnsi="Times New Roman"/>
          <w:spacing w:val="-2"/>
          <w:sz w:val="28"/>
          <w:szCs w:val="28"/>
          <w:lang w:val="vi"/>
        </w:rPr>
        <w:t xml:space="preserve">mà sau ngày Nghị quyết này </w:t>
      </w:r>
      <w:r w:rsidRPr="00A1639C">
        <w:rPr>
          <w:rFonts w:ascii="Times New Roman" w:hAnsi="Times New Roman"/>
          <w:spacing w:val="-2"/>
          <w:sz w:val="28"/>
          <w:szCs w:val="28"/>
          <w:lang w:val="vi"/>
        </w:rPr>
        <w:lastRenderedPageBreak/>
        <w:t xml:space="preserve">có hiệu lực thi hành, chủ đầu tư </w:t>
      </w:r>
      <w:r w:rsidR="00902934" w:rsidRPr="003F5D21">
        <w:rPr>
          <w:rFonts w:ascii="Times New Roman" w:hAnsi="Times New Roman"/>
          <w:spacing w:val="-2"/>
          <w:sz w:val="28"/>
          <w:szCs w:val="28"/>
          <w:lang w:val="vi"/>
        </w:rPr>
        <w:t xml:space="preserve">thực hiện </w:t>
      </w:r>
      <w:r w:rsidR="009635ED" w:rsidRPr="003F5D21">
        <w:rPr>
          <w:rFonts w:ascii="Times New Roman" w:hAnsi="Times New Roman"/>
          <w:spacing w:val="-2"/>
          <w:sz w:val="28"/>
          <w:szCs w:val="28"/>
          <w:lang w:val="vi"/>
        </w:rPr>
        <w:t xml:space="preserve">hoàn tất </w:t>
      </w:r>
      <w:r w:rsidR="00902934" w:rsidRPr="003F5D21">
        <w:rPr>
          <w:rFonts w:ascii="Times New Roman" w:hAnsi="Times New Roman"/>
          <w:spacing w:val="-2"/>
          <w:sz w:val="28"/>
          <w:szCs w:val="28"/>
          <w:lang w:val="vi"/>
        </w:rPr>
        <w:t>các thủ tục đầu tư xây dựng để đảm bảo điều kiện khởi công theo pháp luật về xây dựng</w:t>
      </w:r>
      <w:r w:rsidR="00D633D6" w:rsidRPr="00A1639C">
        <w:rPr>
          <w:rFonts w:ascii="Times New Roman" w:hAnsi="Times New Roman"/>
          <w:spacing w:val="-2"/>
          <w:sz w:val="28"/>
          <w:szCs w:val="28"/>
          <w:lang w:val="vi"/>
        </w:rPr>
        <w:t>.</w:t>
      </w:r>
    </w:p>
    <w:p w14:paraId="016F2D09" w14:textId="4D31B52C" w:rsidR="009D466E" w:rsidRPr="00343A84" w:rsidRDefault="003D6294" w:rsidP="00890D47">
      <w:pPr>
        <w:spacing w:before="60" w:line="240" w:lineRule="auto"/>
        <w:ind w:firstLine="709"/>
        <w:rPr>
          <w:rFonts w:ascii="Times New Roman" w:hAnsi="Times New Roman"/>
          <w:sz w:val="28"/>
          <w:szCs w:val="28"/>
          <w:lang w:val="es-MX"/>
        </w:rPr>
      </w:pPr>
      <w:r w:rsidRPr="00343A84">
        <w:rPr>
          <w:rFonts w:ascii="Times New Roman" w:hAnsi="Times New Roman"/>
          <w:sz w:val="28"/>
          <w:szCs w:val="28"/>
          <w:lang w:val="es-MX"/>
        </w:rPr>
        <w:t>3</w:t>
      </w:r>
      <w:r w:rsidR="009D466E" w:rsidRPr="00343A84">
        <w:rPr>
          <w:rFonts w:ascii="Times New Roman" w:hAnsi="Times New Roman"/>
          <w:sz w:val="28"/>
          <w:szCs w:val="28"/>
          <w:lang w:val="es-MX"/>
        </w:rPr>
        <w:t>. Phương thức hỗ trợ</w:t>
      </w:r>
    </w:p>
    <w:p w14:paraId="484EE5DE" w14:textId="41D4AE6D" w:rsidR="0066626E" w:rsidRPr="00343A84" w:rsidRDefault="00AE3C11" w:rsidP="0066626E">
      <w:pPr>
        <w:spacing w:before="60" w:after="60" w:line="240" w:lineRule="auto"/>
        <w:ind w:firstLine="720"/>
        <w:rPr>
          <w:rFonts w:asciiTheme="majorHAnsi" w:hAnsiTheme="majorHAnsi" w:cstheme="majorHAnsi"/>
          <w:bCs/>
          <w:sz w:val="28"/>
          <w:szCs w:val="28"/>
          <w:lang w:val="vi"/>
        </w:rPr>
      </w:pPr>
      <w:r w:rsidRPr="00343A84">
        <w:rPr>
          <w:rFonts w:asciiTheme="majorHAnsi" w:hAnsiTheme="majorHAnsi" w:cstheme="majorHAnsi"/>
          <w:bCs/>
          <w:sz w:val="28"/>
          <w:szCs w:val="28"/>
          <w:lang w:val="vi"/>
        </w:rPr>
        <w:t xml:space="preserve">a) </w:t>
      </w:r>
      <w:r w:rsidR="00FA18B2" w:rsidRPr="00A1639C">
        <w:rPr>
          <w:rFonts w:ascii="Times New Roman" w:hAnsi="Times New Roman"/>
          <w:spacing w:val="-2"/>
          <w:sz w:val="28"/>
          <w:szCs w:val="28"/>
          <w:lang w:val="vi"/>
        </w:rPr>
        <w:t xml:space="preserve">Căn cứ vào kết quả kiểm tra của cơ quan chuyên môn về xây dựng kiểm tra sự phù hợp của việc xác định giá trị thực hiện của chủ đầu tư, </w:t>
      </w:r>
      <w:r w:rsidR="00087D4C" w:rsidRPr="003F5D21">
        <w:rPr>
          <w:rFonts w:ascii="Times New Roman" w:hAnsi="Times New Roman"/>
          <w:spacing w:val="-2"/>
          <w:sz w:val="28"/>
          <w:szCs w:val="28"/>
          <w:lang w:val="vi"/>
        </w:rPr>
        <w:t>Hội đồng nhân dân Thành phố</w:t>
      </w:r>
      <w:r w:rsidR="00FA18B2" w:rsidRPr="00A1639C">
        <w:rPr>
          <w:rFonts w:ascii="Times New Roman" w:hAnsi="Times New Roman"/>
          <w:spacing w:val="-2"/>
          <w:sz w:val="28"/>
          <w:szCs w:val="28"/>
          <w:lang w:val="vi"/>
        </w:rPr>
        <w:t xml:space="preserve"> bố trí </w:t>
      </w:r>
      <w:r w:rsidR="0066626E" w:rsidRPr="003F5D21">
        <w:rPr>
          <w:rFonts w:ascii="Times New Roman" w:hAnsi="Times New Roman"/>
          <w:spacing w:val="-2"/>
          <w:sz w:val="28"/>
          <w:szCs w:val="28"/>
          <w:lang w:val="vi"/>
        </w:rPr>
        <w:t>kế hoạch vốn đầu tư công tru</w:t>
      </w:r>
      <w:r w:rsidR="0066626E">
        <w:rPr>
          <w:rFonts w:ascii="Times New Roman" w:hAnsi="Times New Roman"/>
          <w:spacing w:val="-2"/>
          <w:sz w:val="28"/>
          <w:szCs w:val="28"/>
          <w:lang w:val="vi"/>
        </w:rPr>
        <w:t xml:space="preserve">ng hạn </w:t>
      </w:r>
      <w:r w:rsidR="0066626E" w:rsidRPr="003F5D21">
        <w:rPr>
          <w:rFonts w:ascii="Times New Roman" w:hAnsi="Times New Roman"/>
          <w:spacing w:val="-2"/>
          <w:sz w:val="28"/>
          <w:szCs w:val="28"/>
          <w:lang w:val="vi"/>
        </w:rPr>
        <w:t xml:space="preserve">và hàng năm hỗ trợ chủ đầu tư </w:t>
      </w:r>
      <w:r w:rsidR="0066626E" w:rsidRPr="00A1639C">
        <w:rPr>
          <w:rFonts w:ascii="Times New Roman" w:hAnsi="Times New Roman"/>
          <w:spacing w:val="-2"/>
          <w:sz w:val="28"/>
          <w:szCs w:val="28"/>
          <w:lang w:val="vi"/>
        </w:rPr>
        <w:t>d</w:t>
      </w:r>
      <w:r w:rsidR="0066626E">
        <w:rPr>
          <w:rFonts w:ascii="Times New Roman" w:hAnsi="Times New Roman"/>
          <w:spacing w:val="-2"/>
          <w:sz w:val="28"/>
          <w:szCs w:val="28"/>
          <w:lang w:val="vi"/>
        </w:rPr>
        <w:t xml:space="preserve">ự án nhà ở xã hội trên địa bàn </w:t>
      </w:r>
      <w:r w:rsidR="0066626E" w:rsidRPr="003F5D21">
        <w:rPr>
          <w:rFonts w:ascii="Times New Roman" w:hAnsi="Times New Roman"/>
          <w:spacing w:val="-2"/>
          <w:sz w:val="28"/>
          <w:szCs w:val="28"/>
          <w:lang w:val="vi"/>
        </w:rPr>
        <w:t>T</w:t>
      </w:r>
      <w:r w:rsidR="0066626E" w:rsidRPr="00A1639C">
        <w:rPr>
          <w:rFonts w:ascii="Times New Roman" w:hAnsi="Times New Roman"/>
          <w:spacing w:val="-2"/>
          <w:sz w:val="28"/>
          <w:szCs w:val="28"/>
          <w:lang w:val="vi"/>
        </w:rPr>
        <w:t>hành phố theo quy định.</w:t>
      </w:r>
    </w:p>
    <w:p w14:paraId="56AAE13A" w14:textId="748F40DD" w:rsidR="007B51EC" w:rsidRPr="00343A84" w:rsidRDefault="00AE3C11" w:rsidP="002667E4">
      <w:pPr>
        <w:spacing w:before="60" w:after="60" w:line="240" w:lineRule="auto"/>
        <w:ind w:firstLine="720"/>
        <w:rPr>
          <w:rFonts w:asciiTheme="majorHAnsi" w:hAnsiTheme="majorHAnsi" w:cstheme="majorHAnsi"/>
          <w:bCs/>
          <w:sz w:val="28"/>
          <w:szCs w:val="28"/>
          <w:lang w:val="vi"/>
        </w:rPr>
      </w:pPr>
      <w:r w:rsidRPr="00343A84">
        <w:rPr>
          <w:rFonts w:asciiTheme="majorHAnsi" w:hAnsiTheme="majorHAnsi" w:cstheme="majorHAnsi"/>
          <w:bCs/>
          <w:sz w:val="28"/>
          <w:szCs w:val="28"/>
          <w:lang w:val="vi"/>
        </w:rPr>
        <w:t>b) Thanh toán, quyết toán kinh phí hỗ trợ được thực hiện theo quy định của pháp luật có liên quan.</w:t>
      </w:r>
    </w:p>
    <w:p w14:paraId="44E67C10" w14:textId="77777777" w:rsidR="009D466E" w:rsidRPr="00343A84" w:rsidRDefault="009D466E" w:rsidP="00890D47">
      <w:pPr>
        <w:spacing w:before="60" w:line="240" w:lineRule="auto"/>
        <w:ind w:firstLine="709"/>
        <w:rPr>
          <w:rFonts w:ascii="Times New Roman" w:hAnsi="Times New Roman"/>
          <w:b/>
          <w:bCs/>
          <w:sz w:val="28"/>
          <w:szCs w:val="28"/>
          <w:lang w:val="vi"/>
        </w:rPr>
      </w:pPr>
      <w:r w:rsidRPr="00343A84">
        <w:rPr>
          <w:rFonts w:ascii="Times New Roman" w:hAnsi="Times New Roman"/>
          <w:b/>
          <w:bCs/>
          <w:sz w:val="28"/>
          <w:szCs w:val="28"/>
          <w:lang w:val="vi"/>
        </w:rPr>
        <w:t>Điều 3. Mức hỗ trợ</w:t>
      </w:r>
    </w:p>
    <w:p w14:paraId="6320F022" w14:textId="3EF4AC21" w:rsidR="004A4BD6" w:rsidRPr="00343A84" w:rsidRDefault="00277B19" w:rsidP="004A4BD6">
      <w:pPr>
        <w:pStyle w:val="ListParagraph"/>
        <w:numPr>
          <w:ilvl w:val="0"/>
          <w:numId w:val="19"/>
        </w:numPr>
        <w:tabs>
          <w:tab w:val="left" w:pos="993"/>
        </w:tabs>
        <w:spacing w:before="60" w:after="60"/>
        <w:ind w:left="0" w:firstLine="720"/>
        <w:jc w:val="both"/>
        <w:rPr>
          <w:rFonts w:asciiTheme="majorHAnsi" w:hAnsiTheme="majorHAnsi" w:cstheme="majorHAnsi"/>
          <w:iCs/>
          <w:sz w:val="28"/>
          <w:szCs w:val="28"/>
          <w:shd w:val="clear" w:color="auto" w:fill="FFFFFF"/>
        </w:rPr>
      </w:pPr>
      <w:r w:rsidRPr="00A1639C">
        <w:rPr>
          <w:bCs/>
          <w:sz w:val="28"/>
          <w:szCs w:val="28"/>
          <w:lang w:eastAsia="x-none"/>
        </w:rPr>
        <w:t>Công trình</w:t>
      </w:r>
      <w:r w:rsidR="004A4BD6" w:rsidRPr="00343A84">
        <w:rPr>
          <w:bCs/>
          <w:sz w:val="28"/>
          <w:szCs w:val="28"/>
          <w:lang w:val="vi-VN" w:eastAsia="x-none"/>
        </w:rPr>
        <w:t xml:space="preserve"> hạ tầng kỹ thuật</w:t>
      </w:r>
    </w:p>
    <w:p w14:paraId="786EF509" w14:textId="4EB4C8E3" w:rsidR="001B4596" w:rsidRDefault="00AE3C11" w:rsidP="002667E4">
      <w:pPr>
        <w:spacing w:before="60" w:after="60" w:line="240" w:lineRule="auto"/>
        <w:ind w:firstLine="709"/>
        <w:rPr>
          <w:rFonts w:ascii="Times New Roman" w:hAnsi="Times New Roman"/>
          <w:bCs/>
          <w:sz w:val="28"/>
          <w:szCs w:val="28"/>
          <w:lang w:val="vi-VN" w:eastAsia="x-none"/>
        </w:rPr>
      </w:pPr>
      <w:r w:rsidRPr="00343A84">
        <w:rPr>
          <w:rFonts w:ascii="Times New Roman" w:hAnsi="Times New Roman"/>
          <w:bCs/>
          <w:sz w:val="28"/>
          <w:szCs w:val="28"/>
          <w:lang w:val="vi-VN" w:eastAsia="x-none"/>
        </w:rPr>
        <w:t xml:space="preserve">Hỗ trợ 50% kinh phí đầu tư xây dựng </w:t>
      </w:r>
      <w:r w:rsidR="00277B19" w:rsidRPr="00A1639C">
        <w:rPr>
          <w:rFonts w:ascii="Times New Roman" w:hAnsi="Times New Roman"/>
          <w:bCs/>
          <w:sz w:val="28"/>
          <w:szCs w:val="28"/>
          <w:lang w:val="vi" w:eastAsia="x-none"/>
        </w:rPr>
        <w:t>công trình</w:t>
      </w:r>
      <w:r w:rsidRPr="00343A84">
        <w:rPr>
          <w:rFonts w:ascii="Times New Roman" w:hAnsi="Times New Roman"/>
          <w:bCs/>
          <w:sz w:val="28"/>
          <w:szCs w:val="28"/>
          <w:lang w:val="vi-VN" w:eastAsia="x-none"/>
        </w:rPr>
        <w:t xml:space="preserve"> hạ tầng kỹ thuật </w:t>
      </w:r>
      <w:r w:rsidR="001B4596" w:rsidRPr="00343A84">
        <w:rPr>
          <w:rFonts w:ascii="Times New Roman" w:hAnsi="Times New Roman"/>
          <w:bCs/>
          <w:sz w:val="28"/>
          <w:szCs w:val="28"/>
          <w:lang w:val="vi-VN" w:eastAsia="x-none"/>
        </w:rPr>
        <w:t>thuộc</w:t>
      </w:r>
      <w:r w:rsidRPr="00343A84">
        <w:rPr>
          <w:rFonts w:ascii="Times New Roman" w:hAnsi="Times New Roman"/>
          <w:bCs/>
          <w:sz w:val="28"/>
          <w:szCs w:val="28"/>
          <w:lang w:val="vi-VN" w:eastAsia="x-none"/>
        </w:rPr>
        <w:t xml:space="preserve"> </w:t>
      </w:r>
      <w:r w:rsidR="009E2A19" w:rsidRPr="00343A84">
        <w:rPr>
          <w:rFonts w:ascii="Times New Roman" w:hAnsi="Times New Roman"/>
          <w:bCs/>
          <w:sz w:val="28"/>
          <w:szCs w:val="28"/>
          <w:lang w:val="vi-VN" w:eastAsia="x-none"/>
        </w:rPr>
        <w:t xml:space="preserve">phạm vi dự án nhà ở xã hội đảm bảo đồng bộ </w:t>
      </w:r>
      <w:r w:rsidR="00C52796" w:rsidRPr="00343A84">
        <w:rPr>
          <w:rFonts w:ascii="Times New Roman" w:hAnsi="Times New Roman"/>
          <w:bCs/>
          <w:sz w:val="28"/>
          <w:szCs w:val="28"/>
          <w:lang w:val="vi-VN" w:eastAsia="x-none"/>
        </w:rPr>
        <w:t>về hạ tầng kỹ thuật</w:t>
      </w:r>
      <w:r w:rsidR="001D6D31" w:rsidRPr="00343A84">
        <w:rPr>
          <w:rFonts w:ascii="Times New Roman" w:hAnsi="Times New Roman"/>
          <w:bCs/>
          <w:sz w:val="28"/>
          <w:szCs w:val="28"/>
          <w:lang w:val="vi-VN" w:eastAsia="x-none"/>
        </w:rPr>
        <w:t xml:space="preserve">, bao gồm: </w:t>
      </w:r>
      <w:r w:rsidR="00277B19" w:rsidRPr="00A1639C">
        <w:rPr>
          <w:rFonts w:ascii="Times New Roman" w:hAnsi="Times New Roman"/>
          <w:bCs/>
          <w:sz w:val="28"/>
          <w:szCs w:val="28"/>
          <w:lang w:val="vi" w:eastAsia="x-none"/>
        </w:rPr>
        <w:t>công trình</w:t>
      </w:r>
      <w:r w:rsidR="001D6D31" w:rsidRPr="00343A84">
        <w:rPr>
          <w:rFonts w:ascii="Times New Roman" w:hAnsi="Times New Roman"/>
          <w:bCs/>
          <w:sz w:val="28"/>
          <w:szCs w:val="28"/>
          <w:lang w:val="vi-VN" w:eastAsia="x-none"/>
        </w:rPr>
        <w:t xml:space="preserve"> giao thông</w:t>
      </w:r>
      <w:r w:rsidRPr="00343A84">
        <w:rPr>
          <w:rFonts w:ascii="Times New Roman" w:hAnsi="Times New Roman"/>
          <w:bCs/>
          <w:sz w:val="28"/>
          <w:szCs w:val="28"/>
          <w:lang w:val="vi-VN" w:eastAsia="x-none"/>
        </w:rPr>
        <w:t xml:space="preserve">, </w:t>
      </w:r>
      <w:r w:rsidR="00B10158" w:rsidRPr="003F5D21">
        <w:rPr>
          <w:rFonts w:ascii="Times New Roman" w:hAnsi="Times New Roman"/>
          <w:bCs/>
          <w:sz w:val="28"/>
          <w:szCs w:val="28"/>
          <w:lang w:val="vi" w:eastAsia="x-none"/>
        </w:rPr>
        <w:t xml:space="preserve">công trình cung cấp năng lượng, </w:t>
      </w:r>
      <w:r w:rsidR="00277B19" w:rsidRPr="00A1639C">
        <w:rPr>
          <w:rFonts w:ascii="Times New Roman" w:hAnsi="Times New Roman"/>
          <w:bCs/>
          <w:sz w:val="28"/>
          <w:szCs w:val="28"/>
          <w:lang w:val="vi" w:eastAsia="x-none"/>
        </w:rPr>
        <w:t>công trình</w:t>
      </w:r>
      <w:r w:rsidRPr="00343A84">
        <w:rPr>
          <w:rFonts w:ascii="Times New Roman" w:hAnsi="Times New Roman"/>
          <w:bCs/>
          <w:sz w:val="28"/>
          <w:szCs w:val="28"/>
          <w:lang w:val="vi-VN" w:eastAsia="x-none"/>
        </w:rPr>
        <w:t xml:space="preserve"> chiếu sáng công cộn</w:t>
      </w:r>
      <w:r w:rsidR="00FF2A2A" w:rsidRPr="00343A84">
        <w:rPr>
          <w:rFonts w:ascii="Times New Roman" w:hAnsi="Times New Roman"/>
          <w:bCs/>
          <w:sz w:val="28"/>
          <w:szCs w:val="28"/>
          <w:lang w:val="vi-VN" w:eastAsia="x-none"/>
        </w:rPr>
        <w:t xml:space="preserve">g, </w:t>
      </w:r>
      <w:r w:rsidR="00277B19" w:rsidRPr="00A1639C">
        <w:rPr>
          <w:rFonts w:ascii="Times New Roman" w:hAnsi="Times New Roman"/>
          <w:bCs/>
          <w:sz w:val="28"/>
          <w:szCs w:val="28"/>
          <w:lang w:val="vi" w:eastAsia="x-none"/>
        </w:rPr>
        <w:t>công trình</w:t>
      </w:r>
      <w:r w:rsidR="00FF2A2A" w:rsidRPr="00343A84">
        <w:rPr>
          <w:rFonts w:ascii="Times New Roman" w:hAnsi="Times New Roman"/>
          <w:bCs/>
          <w:sz w:val="28"/>
          <w:szCs w:val="28"/>
          <w:lang w:val="vi-VN" w:eastAsia="x-none"/>
        </w:rPr>
        <w:t xml:space="preserve"> thông tin liên lạc, </w:t>
      </w:r>
      <w:r w:rsidR="00277B19" w:rsidRPr="00A1639C">
        <w:rPr>
          <w:rFonts w:ascii="Times New Roman" w:hAnsi="Times New Roman"/>
          <w:bCs/>
          <w:sz w:val="28"/>
          <w:szCs w:val="28"/>
          <w:lang w:val="vi" w:eastAsia="x-none"/>
        </w:rPr>
        <w:t>công trình</w:t>
      </w:r>
      <w:r w:rsidRPr="00343A84">
        <w:rPr>
          <w:rFonts w:ascii="Times New Roman" w:hAnsi="Times New Roman"/>
          <w:bCs/>
          <w:sz w:val="28"/>
          <w:szCs w:val="28"/>
          <w:lang w:val="vi-VN" w:eastAsia="x-none"/>
        </w:rPr>
        <w:t xml:space="preserve"> cấp </w:t>
      </w:r>
      <w:r w:rsidRPr="00E738D1">
        <w:rPr>
          <w:rFonts w:ascii="Times New Roman" w:hAnsi="Times New Roman"/>
          <w:bCs/>
          <w:sz w:val="28"/>
          <w:szCs w:val="28"/>
          <w:lang w:val="vi-VN" w:eastAsia="x-none"/>
        </w:rPr>
        <w:t xml:space="preserve">nước, </w:t>
      </w:r>
      <w:r w:rsidR="00277B19" w:rsidRPr="00E738D1">
        <w:rPr>
          <w:rFonts w:ascii="Times New Roman" w:hAnsi="Times New Roman"/>
          <w:bCs/>
          <w:sz w:val="28"/>
          <w:szCs w:val="28"/>
          <w:lang w:val="vi" w:eastAsia="x-none"/>
        </w:rPr>
        <w:t>công trình</w:t>
      </w:r>
      <w:r w:rsidRPr="00E738D1">
        <w:rPr>
          <w:rFonts w:ascii="Times New Roman" w:hAnsi="Times New Roman"/>
          <w:bCs/>
          <w:sz w:val="28"/>
          <w:szCs w:val="28"/>
          <w:lang w:val="vi-VN" w:eastAsia="x-none"/>
        </w:rPr>
        <w:t xml:space="preserve"> thoát nước</w:t>
      </w:r>
      <w:r w:rsidR="00C52796" w:rsidRPr="00E738D1">
        <w:rPr>
          <w:rFonts w:ascii="Times New Roman" w:hAnsi="Times New Roman"/>
          <w:bCs/>
          <w:sz w:val="28"/>
          <w:szCs w:val="28"/>
          <w:lang w:val="vi-VN" w:eastAsia="x-none"/>
        </w:rPr>
        <w:t>,</w:t>
      </w:r>
      <w:r w:rsidR="00CE5576" w:rsidRPr="00E738D1">
        <w:rPr>
          <w:rFonts w:ascii="Times New Roman" w:hAnsi="Times New Roman"/>
          <w:bCs/>
          <w:sz w:val="28"/>
          <w:szCs w:val="28"/>
          <w:lang w:val="vi-VN" w:eastAsia="x-none"/>
        </w:rPr>
        <w:t xml:space="preserve"> </w:t>
      </w:r>
      <w:r w:rsidR="00277B19" w:rsidRPr="00E738D1">
        <w:rPr>
          <w:rFonts w:ascii="Times New Roman" w:hAnsi="Times New Roman"/>
          <w:bCs/>
          <w:sz w:val="28"/>
          <w:szCs w:val="28"/>
          <w:lang w:val="vi" w:eastAsia="x-none"/>
        </w:rPr>
        <w:t>công trình</w:t>
      </w:r>
      <w:r w:rsidR="00CE5576" w:rsidRPr="00E738D1">
        <w:rPr>
          <w:rFonts w:ascii="Times New Roman" w:hAnsi="Times New Roman"/>
          <w:bCs/>
          <w:sz w:val="28"/>
          <w:szCs w:val="28"/>
          <w:lang w:val="vi-VN" w:eastAsia="x-none"/>
        </w:rPr>
        <w:t xml:space="preserve"> thu gom và xử lý nước thải, chất thải rắn</w:t>
      </w:r>
      <w:r w:rsidR="008316FB" w:rsidRPr="00E738D1">
        <w:rPr>
          <w:rFonts w:ascii="Times New Roman" w:hAnsi="Times New Roman"/>
          <w:bCs/>
          <w:sz w:val="28"/>
          <w:szCs w:val="28"/>
          <w:lang w:val="vi-VN" w:eastAsia="x-none"/>
        </w:rPr>
        <w:t xml:space="preserve"> nhưng không quá 10 tỷ đồng/dự án.</w:t>
      </w:r>
    </w:p>
    <w:p w14:paraId="79EB9437" w14:textId="5D608004" w:rsidR="00283FC1" w:rsidRPr="003F5D21" w:rsidRDefault="00283FC1" w:rsidP="002667E4">
      <w:pPr>
        <w:spacing w:before="60" w:after="60" w:line="240" w:lineRule="auto"/>
        <w:ind w:firstLine="709"/>
        <w:rPr>
          <w:rFonts w:ascii="Times New Roman" w:hAnsi="Times New Roman"/>
          <w:bCs/>
          <w:sz w:val="28"/>
          <w:szCs w:val="28"/>
          <w:lang w:val="vi-VN" w:eastAsia="x-none"/>
        </w:rPr>
      </w:pPr>
      <w:r w:rsidRPr="003F5D21">
        <w:rPr>
          <w:rFonts w:ascii="Times New Roman" w:hAnsi="Times New Roman"/>
          <w:bCs/>
          <w:sz w:val="28"/>
          <w:szCs w:val="28"/>
          <w:lang w:val="vi-VN" w:eastAsia="x-none"/>
        </w:rPr>
        <w:t xml:space="preserve">Riêng đặc khu Côn Đảo được hỗ trợ 80% </w:t>
      </w:r>
      <w:r w:rsidRPr="00283FC1">
        <w:rPr>
          <w:rFonts w:ascii="Times New Roman" w:hAnsi="Times New Roman"/>
          <w:bCs/>
          <w:sz w:val="28"/>
          <w:szCs w:val="28"/>
          <w:lang w:val="vi-VN" w:eastAsia="x-none"/>
        </w:rPr>
        <w:t xml:space="preserve">kinh phí đầu tư xây dựng </w:t>
      </w:r>
      <w:r w:rsidRPr="00283FC1">
        <w:rPr>
          <w:rFonts w:ascii="Times New Roman" w:hAnsi="Times New Roman"/>
          <w:bCs/>
          <w:sz w:val="28"/>
          <w:szCs w:val="28"/>
          <w:lang w:val="vi" w:eastAsia="x-none"/>
        </w:rPr>
        <w:t>công trình</w:t>
      </w:r>
      <w:r w:rsidRPr="00283FC1">
        <w:rPr>
          <w:rFonts w:ascii="Times New Roman" w:hAnsi="Times New Roman"/>
          <w:bCs/>
          <w:sz w:val="28"/>
          <w:szCs w:val="28"/>
          <w:lang w:val="vi-VN" w:eastAsia="x-none"/>
        </w:rPr>
        <w:t xml:space="preserve"> hạ tầng kỹ thuật</w:t>
      </w:r>
      <w:r w:rsidRPr="003F5D21">
        <w:rPr>
          <w:rFonts w:ascii="Times New Roman" w:hAnsi="Times New Roman"/>
          <w:bCs/>
          <w:sz w:val="28"/>
          <w:szCs w:val="28"/>
          <w:lang w:val="vi-VN" w:eastAsia="x-none"/>
        </w:rPr>
        <w:t xml:space="preserve"> </w:t>
      </w:r>
      <w:r w:rsidRPr="00283FC1">
        <w:rPr>
          <w:rFonts w:ascii="Times New Roman" w:hAnsi="Times New Roman"/>
          <w:bCs/>
          <w:sz w:val="28"/>
          <w:szCs w:val="28"/>
          <w:lang w:val="vi-VN" w:eastAsia="x-none"/>
        </w:rPr>
        <w:t>nhưng không quá 10 tỷ đồng/dự án.</w:t>
      </w:r>
    </w:p>
    <w:p w14:paraId="2F3573C2" w14:textId="2E2F2EBE" w:rsidR="009652D9" w:rsidRPr="00343A84" w:rsidRDefault="004A4BD6" w:rsidP="009652D9">
      <w:pPr>
        <w:pStyle w:val="ListParagraph"/>
        <w:numPr>
          <w:ilvl w:val="0"/>
          <w:numId w:val="19"/>
        </w:numPr>
        <w:tabs>
          <w:tab w:val="left" w:pos="993"/>
        </w:tabs>
        <w:spacing w:before="60" w:after="60"/>
        <w:ind w:left="0" w:firstLine="720"/>
        <w:jc w:val="both"/>
        <w:rPr>
          <w:rFonts w:asciiTheme="majorHAnsi" w:hAnsiTheme="majorHAnsi" w:cstheme="majorHAnsi"/>
          <w:iCs/>
          <w:sz w:val="28"/>
          <w:szCs w:val="28"/>
          <w:shd w:val="clear" w:color="auto" w:fill="FFFFFF"/>
        </w:rPr>
      </w:pPr>
      <w:r w:rsidRPr="00343A84">
        <w:rPr>
          <w:sz w:val="28"/>
          <w:szCs w:val="28"/>
          <w:lang w:val="nl-NL"/>
        </w:rPr>
        <w:t>P</w:t>
      </w:r>
      <w:r w:rsidR="009652D9" w:rsidRPr="00343A84">
        <w:rPr>
          <w:sz w:val="28"/>
          <w:szCs w:val="28"/>
          <w:lang w:val="nl-NL"/>
        </w:rPr>
        <w:t>hí, lệ phí</w:t>
      </w:r>
    </w:p>
    <w:p w14:paraId="3E859952" w14:textId="0A270803" w:rsidR="009652D9" w:rsidRPr="00343A84" w:rsidRDefault="009652D9" w:rsidP="002667E4">
      <w:pPr>
        <w:spacing w:before="60" w:after="60" w:line="240" w:lineRule="auto"/>
        <w:ind w:firstLine="709"/>
        <w:rPr>
          <w:rFonts w:ascii="Times New Roman" w:hAnsi="Times New Roman"/>
          <w:bCs/>
          <w:sz w:val="28"/>
          <w:szCs w:val="28"/>
          <w:lang w:val="vi-VN" w:eastAsia="x-none"/>
        </w:rPr>
      </w:pPr>
      <w:r w:rsidRPr="00343A84">
        <w:rPr>
          <w:rFonts w:ascii="Times New Roman" w:hAnsi="Times New Roman"/>
          <w:sz w:val="28"/>
          <w:szCs w:val="28"/>
          <w:lang w:val="nl-NL"/>
        </w:rPr>
        <w:t xml:space="preserve">Hỗ trợ toàn bộ phí, lệ phí </w:t>
      </w:r>
      <w:r w:rsidRPr="00343A84">
        <w:rPr>
          <w:rFonts w:ascii="Times New Roman" w:hAnsi="Times New Roman"/>
          <w:bCs/>
          <w:sz w:val="28"/>
          <w:szCs w:val="28"/>
          <w:lang w:val="vi-VN" w:eastAsia="x-none"/>
        </w:rPr>
        <w:t>trong quá trình thực hiện thủ tục đầu tư xây dựng gồm:</w:t>
      </w:r>
      <w:r w:rsidRPr="00343A84">
        <w:rPr>
          <w:rFonts w:ascii="Times New Roman" w:hAnsi="Times New Roman"/>
          <w:sz w:val="28"/>
          <w:szCs w:val="28"/>
          <w:lang w:val="nl-NL"/>
        </w:rPr>
        <w:t xml:space="preserve"> </w:t>
      </w:r>
      <w:r w:rsidRPr="00343A84">
        <w:rPr>
          <w:rFonts w:ascii="Times New Roman" w:hAnsi="Times New Roman"/>
          <w:bCs/>
          <w:sz w:val="28"/>
          <w:szCs w:val="28"/>
          <w:lang w:val="vi-VN" w:eastAsia="x-none"/>
        </w:rPr>
        <w:t xml:space="preserve">thẩm định đồ án quy hoạch chi tiết tỷ lệ 1/500; giấy phép môi trường, đánh giá tác động môi trường; thẩm định thiết kế về phòng cháy </w:t>
      </w:r>
      <w:r w:rsidR="005B36E0" w:rsidRPr="00A1639C">
        <w:rPr>
          <w:rFonts w:ascii="Times New Roman" w:hAnsi="Times New Roman"/>
          <w:bCs/>
          <w:sz w:val="28"/>
          <w:szCs w:val="28"/>
          <w:lang w:val="vi" w:eastAsia="x-none"/>
        </w:rPr>
        <w:t xml:space="preserve">và </w:t>
      </w:r>
      <w:r w:rsidRPr="00343A84">
        <w:rPr>
          <w:rFonts w:ascii="Times New Roman" w:hAnsi="Times New Roman"/>
          <w:bCs/>
          <w:sz w:val="28"/>
          <w:szCs w:val="28"/>
          <w:lang w:val="vi-VN" w:eastAsia="x-none"/>
        </w:rPr>
        <w:t>chữa cháy</w:t>
      </w:r>
      <w:r w:rsidR="005B36E0" w:rsidRPr="00A1639C">
        <w:rPr>
          <w:rFonts w:ascii="Times New Roman" w:hAnsi="Times New Roman"/>
          <w:bCs/>
          <w:sz w:val="28"/>
          <w:szCs w:val="28"/>
          <w:lang w:val="vi" w:eastAsia="x-none"/>
        </w:rPr>
        <w:t xml:space="preserve"> của cơ quan Công an</w:t>
      </w:r>
      <w:r w:rsidRPr="00343A84">
        <w:rPr>
          <w:rFonts w:ascii="Times New Roman" w:hAnsi="Times New Roman"/>
          <w:bCs/>
          <w:sz w:val="28"/>
          <w:szCs w:val="28"/>
          <w:lang w:val="vi-VN" w:eastAsia="x-none"/>
        </w:rPr>
        <w:t>; thẩm định hồ sơ cấp giấy chứng nhận quyền sử d</w:t>
      </w:r>
      <w:r w:rsidR="00E612FA">
        <w:rPr>
          <w:rFonts w:ascii="Times New Roman" w:hAnsi="Times New Roman"/>
          <w:bCs/>
          <w:sz w:val="28"/>
          <w:szCs w:val="28"/>
          <w:lang w:val="vi-VN" w:eastAsia="x-none"/>
        </w:rPr>
        <w:t xml:space="preserve">ụng đất; </w:t>
      </w:r>
      <w:r w:rsidR="007653AC" w:rsidRPr="003F5D21">
        <w:rPr>
          <w:rFonts w:ascii="Times New Roman" w:hAnsi="Times New Roman"/>
          <w:bCs/>
          <w:sz w:val="28"/>
          <w:szCs w:val="28"/>
          <w:lang w:val="vi" w:eastAsia="x-none"/>
        </w:rPr>
        <w:t xml:space="preserve">thẩm định báo cáo nghiên cứu khả thi đầu tư hoặc </w:t>
      </w:r>
      <w:r w:rsidR="00E612FA">
        <w:rPr>
          <w:rFonts w:ascii="Times New Roman" w:hAnsi="Times New Roman"/>
          <w:bCs/>
          <w:sz w:val="28"/>
          <w:szCs w:val="28"/>
          <w:lang w:val="vi-VN" w:eastAsia="x-none"/>
        </w:rPr>
        <w:t>cấp giấy phép xây dựng</w:t>
      </w:r>
      <w:r w:rsidR="00E612FA" w:rsidRPr="00A1639C">
        <w:rPr>
          <w:rFonts w:ascii="Times New Roman" w:hAnsi="Times New Roman"/>
          <w:spacing w:val="-2"/>
          <w:sz w:val="28"/>
          <w:szCs w:val="28"/>
          <w:lang w:val="vi"/>
        </w:rPr>
        <w:t>.</w:t>
      </w:r>
    </w:p>
    <w:p w14:paraId="0B5711D3" w14:textId="77777777" w:rsidR="009D466E" w:rsidRPr="00343A84" w:rsidRDefault="009D466E" w:rsidP="00890D47">
      <w:pPr>
        <w:spacing w:before="60" w:line="240" w:lineRule="auto"/>
        <w:ind w:firstLine="709"/>
        <w:rPr>
          <w:rFonts w:ascii="Times New Roman" w:hAnsi="Times New Roman"/>
          <w:b/>
          <w:sz w:val="28"/>
          <w:szCs w:val="28"/>
          <w:lang w:val="es-MX"/>
        </w:rPr>
      </w:pPr>
      <w:r w:rsidRPr="00343A84">
        <w:rPr>
          <w:rFonts w:ascii="Times New Roman" w:hAnsi="Times New Roman"/>
          <w:b/>
          <w:sz w:val="28"/>
          <w:szCs w:val="28"/>
          <w:lang w:val="es-MX"/>
        </w:rPr>
        <w:t>Điều 4. Nguồn kinh phí hỗ trợ</w:t>
      </w:r>
    </w:p>
    <w:p w14:paraId="2E4F72A8" w14:textId="309DE50C" w:rsidR="00FD1FA0" w:rsidRDefault="000378ED" w:rsidP="00BD4091">
      <w:pPr>
        <w:spacing w:before="120" w:after="120" w:line="240" w:lineRule="auto"/>
        <w:ind w:firstLine="709"/>
        <w:rPr>
          <w:rFonts w:ascii="Times New Roman" w:hAnsi="Times New Roman"/>
          <w:sz w:val="28"/>
          <w:szCs w:val="28"/>
          <w:lang w:val="es-MX"/>
        </w:rPr>
      </w:pPr>
      <w:r>
        <w:rPr>
          <w:rFonts w:ascii="Times New Roman" w:hAnsi="Times New Roman"/>
          <w:sz w:val="28"/>
          <w:szCs w:val="28"/>
          <w:lang w:val="es-MX"/>
        </w:rPr>
        <w:t>Vốn đầu tư công thuộc ngân sách của Thành phố Hồ Chí Minh.</w:t>
      </w:r>
    </w:p>
    <w:p w14:paraId="001D5EC1" w14:textId="0FABE807" w:rsidR="005970A0" w:rsidRPr="00214BF7" w:rsidRDefault="005970A0" w:rsidP="005F709B">
      <w:pPr>
        <w:spacing w:before="120" w:after="60" w:line="240" w:lineRule="auto"/>
        <w:ind w:firstLine="709"/>
        <w:rPr>
          <w:rFonts w:ascii="Times New Roman" w:hAnsi="Times New Roman"/>
          <w:b/>
          <w:sz w:val="28"/>
          <w:szCs w:val="28"/>
          <w:lang w:val="es-MX"/>
        </w:rPr>
      </w:pPr>
      <w:r w:rsidRPr="00214BF7">
        <w:rPr>
          <w:rFonts w:ascii="Times New Roman" w:hAnsi="Times New Roman"/>
          <w:b/>
          <w:sz w:val="28"/>
          <w:szCs w:val="28"/>
          <w:lang w:val="es-MX"/>
        </w:rPr>
        <w:t>Điều 5. Điều khoản chuyển tiếp</w:t>
      </w:r>
    </w:p>
    <w:p w14:paraId="6FFCAD39" w14:textId="2DB8F4B4" w:rsidR="00490CBC" w:rsidRPr="00490CBC" w:rsidRDefault="00490CBC" w:rsidP="00490CBC">
      <w:pPr>
        <w:tabs>
          <w:tab w:val="left" w:pos="993"/>
        </w:tabs>
        <w:spacing w:before="120" w:after="120" w:line="240" w:lineRule="auto"/>
        <w:ind w:firstLine="709"/>
        <w:rPr>
          <w:rFonts w:ascii="Times New Roman" w:hAnsi="Times New Roman"/>
          <w:sz w:val="28"/>
          <w:szCs w:val="28"/>
          <w:lang w:val="es-MX"/>
        </w:rPr>
      </w:pPr>
      <w:r w:rsidRPr="003F5D21">
        <w:rPr>
          <w:rFonts w:ascii="Times New Roman" w:hAnsi="Times New Roman"/>
          <w:iCs/>
          <w:sz w:val="28"/>
          <w:szCs w:val="28"/>
          <w:lang w:val="es-MX"/>
        </w:rPr>
        <w:t>Trường hợp chủ đầu tư xây dựng nhà ở xã hội đủ điều kiện được hưởng các cơ chế hỗ trợ đầu tư xây dựng nhà ở xã hội theo Nghị quyết số 03/2025/NQ-HĐND ngày 27 tháng 3 năm 2025 của Hội đồng nhân dân tỉnh Bà Rịa – Vũng Tàu quy định cơ chế hỗ trợ thực hiện dự án đầu tư xây dựng nhà ở xã hội trên địa bàn tỉnh Bà Rịa – Vũng Tàu và Nghị quyết số 14/2024/NQ-HĐND ngày 28 tháng 10 năm 2024 của Hội đồng nhân dân tỉnh Bình Dương nhưng đến ngày Nghị quyết này có hiệu lực thi hành chưa được hỗ trợ thì tiếp tục được hỗ trợ theo các cơ chế quy định tại Nghị quyết số 03/2025/NQ-HĐND và Nghị quyết số 14/2024/NQ-HĐND.</w:t>
      </w:r>
    </w:p>
    <w:p w14:paraId="18830E1C" w14:textId="4AA3BC0D" w:rsidR="009D466E" w:rsidRPr="00343A84" w:rsidRDefault="009D466E" w:rsidP="00890D47">
      <w:pPr>
        <w:spacing w:before="60" w:line="240" w:lineRule="auto"/>
        <w:ind w:firstLine="709"/>
        <w:rPr>
          <w:rFonts w:ascii="Times New Roman" w:hAnsi="Times New Roman"/>
          <w:b/>
          <w:bCs/>
          <w:sz w:val="28"/>
          <w:szCs w:val="28"/>
          <w:lang w:val="pl-PL"/>
        </w:rPr>
      </w:pPr>
      <w:r w:rsidRPr="00343A84">
        <w:rPr>
          <w:rFonts w:ascii="Times New Roman" w:hAnsi="Times New Roman"/>
          <w:b/>
          <w:bCs/>
          <w:sz w:val="28"/>
          <w:szCs w:val="28"/>
          <w:lang w:val="pl-PL"/>
        </w:rPr>
        <w:t xml:space="preserve">Điều </w:t>
      </w:r>
      <w:r w:rsidR="005970A0">
        <w:rPr>
          <w:rFonts w:ascii="Times New Roman" w:hAnsi="Times New Roman"/>
          <w:b/>
          <w:bCs/>
          <w:sz w:val="28"/>
          <w:szCs w:val="28"/>
          <w:lang w:val="pl-PL"/>
        </w:rPr>
        <w:t>6</w:t>
      </w:r>
      <w:r w:rsidRPr="00343A84">
        <w:rPr>
          <w:rFonts w:ascii="Times New Roman" w:hAnsi="Times New Roman"/>
          <w:b/>
          <w:bCs/>
          <w:sz w:val="28"/>
          <w:szCs w:val="28"/>
          <w:lang w:val="pl-PL"/>
        </w:rPr>
        <w:t>.</w:t>
      </w:r>
      <w:r w:rsidRPr="00343A84">
        <w:rPr>
          <w:rFonts w:ascii="Times New Roman" w:hAnsi="Times New Roman"/>
          <w:bCs/>
          <w:sz w:val="28"/>
          <w:szCs w:val="28"/>
          <w:lang w:val="pl-PL"/>
        </w:rPr>
        <w:t xml:space="preserve"> </w:t>
      </w:r>
      <w:r w:rsidRPr="00343A84">
        <w:rPr>
          <w:rFonts w:ascii="Times New Roman" w:hAnsi="Times New Roman"/>
          <w:b/>
          <w:bCs/>
          <w:sz w:val="28"/>
          <w:szCs w:val="28"/>
          <w:lang w:val="pl-PL"/>
        </w:rPr>
        <w:t>Tổ chức thực hiện</w:t>
      </w:r>
    </w:p>
    <w:p w14:paraId="4294E240" w14:textId="26D447CD" w:rsidR="009D466E" w:rsidRPr="00343A84" w:rsidRDefault="009D466E" w:rsidP="00E738D1">
      <w:pPr>
        <w:spacing w:before="60" w:after="60" w:line="240" w:lineRule="auto"/>
        <w:ind w:firstLine="709"/>
        <w:rPr>
          <w:rFonts w:ascii="Times New Roman" w:hAnsi="Times New Roman"/>
          <w:iCs/>
          <w:sz w:val="28"/>
          <w:szCs w:val="28"/>
          <w:shd w:val="clear" w:color="auto" w:fill="FFFFFF"/>
          <w:lang w:val="es-MX"/>
        </w:rPr>
      </w:pPr>
      <w:r w:rsidRPr="00343A84">
        <w:rPr>
          <w:rFonts w:ascii="Times New Roman" w:hAnsi="Times New Roman"/>
          <w:iCs/>
          <w:sz w:val="28"/>
          <w:szCs w:val="28"/>
          <w:shd w:val="clear" w:color="auto" w:fill="FFFFFF"/>
          <w:lang w:val="es-MX"/>
        </w:rPr>
        <w:t xml:space="preserve">1. </w:t>
      </w:r>
      <w:r w:rsidRPr="00343A84">
        <w:rPr>
          <w:rFonts w:ascii="Times New Roman" w:hAnsi="Times New Roman"/>
          <w:iCs/>
          <w:sz w:val="28"/>
          <w:szCs w:val="28"/>
          <w:shd w:val="clear" w:color="auto" w:fill="FFFFFF"/>
          <w:lang w:val="vi-VN"/>
        </w:rPr>
        <w:t xml:space="preserve">Giao </w:t>
      </w:r>
      <w:r w:rsidRPr="00343A84">
        <w:rPr>
          <w:rFonts w:ascii="Times New Roman" w:hAnsi="Times New Roman"/>
          <w:iCs/>
          <w:sz w:val="28"/>
          <w:szCs w:val="28"/>
          <w:shd w:val="clear" w:color="auto" w:fill="FFFFFF"/>
          <w:lang w:val="es-MX"/>
        </w:rPr>
        <w:t>Ủy ban nhân dân</w:t>
      </w:r>
      <w:r w:rsidRPr="00343A84">
        <w:rPr>
          <w:rFonts w:ascii="Times New Roman" w:hAnsi="Times New Roman"/>
          <w:iCs/>
          <w:sz w:val="28"/>
          <w:szCs w:val="28"/>
          <w:shd w:val="clear" w:color="auto" w:fill="FFFFFF"/>
          <w:lang w:val="vi-VN"/>
        </w:rPr>
        <w:t xml:space="preserve"> </w:t>
      </w:r>
      <w:r w:rsidR="00570351" w:rsidRPr="00343A84">
        <w:rPr>
          <w:rFonts w:ascii="Times New Roman" w:hAnsi="Times New Roman"/>
          <w:iCs/>
          <w:sz w:val="28"/>
          <w:szCs w:val="28"/>
          <w:shd w:val="clear" w:color="auto" w:fill="FFFFFF"/>
          <w:lang w:val="es-MX"/>
        </w:rPr>
        <w:t>T</w:t>
      </w:r>
      <w:r w:rsidR="00B82D7F" w:rsidRPr="00343A84">
        <w:rPr>
          <w:rFonts w:ascii="Times New Roman" w:hAnsi="Times New Roman"/>
          <w:iCs/>
          <w:sz w:val="28"/>
          <w:szCs w:val="28"/>
          <w:shd w:val="clear" w:color="auto" w:fill="FFFFFF"/>
          <w:lang w:val="es-MX"/>
        </w:rPr>
        <w:t>hành phố</w:t>
      </w:r>
      <w:r w:rsidRPr="00343A84">
        <w:rPr>
          <w:rFonts w:ascii="Times New Roman" w:hAnsi="Times New Roman"/>
          <w:iCs/>
          <w:sz w:val="28"/>
          <w:szCs w:val="28"/>
          <w:shd w:val="clear" w:color="auto" w:fill="FFFFFF"/>
          <w:lang w:val="vi-VN"/>
        </w:rPr>
        <w:t xml:space="preserve"> tổ chức triển khai thực hiện Nghị quyết đúng theo quy định</w:t>
      </w:r>
      <w:r w:rsidRPr="00343A84">
        <w:rPr>
          <w:rFonts w:ascii="Times New Roman" w:hAnsi="Times New Roman"/>
          <w:iCs/>
          <w:sz w:val="28"/>
          <w:szCs w:val="28"/>
          <w:shd w:val="clear" w:color="auto" w:fill="FFFFFF"/>
          <w:lang w:val="es-MX"/>
        </w:rPr>
        <w:t>.</w:t>
      </w:r>
    </w:p>
    <w:p w14:paraId="3F21D73B" w14:textId="1C84FC35" w:rsidR="009D466E" w:rsidRPr="00343A84" w:rsidRDefault="009D466E" w:rsidP="00E738D1">
      <w:pPr>
        <w:spacing w:before="60" w:after="60" w:line="240" w:lineRule="auto"/>
        <w:ind w:firstLine="709"/>
        <w:rPr>
          <w:rFonts w:ascii="Times New Roman" w:hAnsi="Times New Roman"/>
          <w:sz w:val="28"/>
          <w:szCs w:val="28"/>
          <w:lang w:val="es-MX"/>
        </w:rPr>
      </w:pPr>
      <w:r w:rsidRPr="00343A84">
        <w:rPr>
          <w:rFonts w:ascii="Times New Roman" w:hAnsi="Times New Roman"/>
          <w:sz w:val="28"/>
          <w:szCs w:val="28"/>
          <w:lang w:val="es-MX"/>
        </w:rPr>
        <w:t xml:space="preserve">2. </w:t>
      </w:r>
      <w:r w:rsidRPr="00343A84">
        <w:rPr>
          <w:rFonts w:ascii="Times New Roman" w:hAnsi="Times New Roman"/>
          <w:sz w:val="28"/>
          <w:szCs w:val="28"/>
          <w:lang w:val="vi-VN"/>
        </w:rPr>
        <w:t xml:space="preserve">Giao Thường trực Hội đồng nhân dân </w:t>
      </w:r>
      <w:r w:rsidR="00570351" w:rsidRPr="00343A84">
        <w:rPr>
          <w:rFonts w:ascii="Times New Roman" w:hAnsi="Times New Roman"/>
          <w:iCs/>
          <w:sz w:val="28"/>
          <w:szCs w:val="28"/>
          <w:shd w:val="clear" w:color="auto" w:fill="FFFFFF"/>
          <w:lang w:val="es-MX"/>
        </w:rPr>
        <w:t>T</w:t>
      </w:r>
      <w:r w:rsidR="00B82D7F" w:rsidRPr="00343A84">
        <w:rPr>
          <w:rFonts w:ascii="Times New Roman" w:hAnsi="Times New Roman"/>
          <w:iCs/>
          <w:sz w:val="28"/>
          <w:szCs w:val="28"/>
          <w:shd w:val="clear" w:color="auto" w:fill="FFFFFF"/>
          <w:lang w:val="es-MX"/>
        </w:rPr>
        <w:t>hành phố</w:t>
      </w:r>
      <w:r w:rsidRPr="00343A84">
        <w:rPr>
          <w:rFonts w:ascii="Times New Roman" w:hAnsi="Times New Roman"/>
          <w:sz w:val="28"/>
          <w:szCs w:val="28"/>
          <w:lang w:val="vi-VN"/>
        </w:rPr>
        <w:t xml:space="preserve">, các Ban của Hội đồng nhân dân </w:t>
      </w:r>
      <w:r w:rsidR="00B82D7F" w:rsidRPr="00343A84">
        <w:rPr>
          <w:rFonts w:ascii="Times New Roman" w:hAnsi="Times New Roman"/>
          <w:iCs/>
          <w:sz w:val="28"/>
          <w:szCs w:val="28"/>
          <w:shd w:val="clear" w:color="auto" w:fill="FFFFFF"/>
          <w:lang w:val="es-MX"/>
        </w:rPr>
        <w:t>thành phố</w:t>
      </w:r>
      <w:r w:rsidRPr="00343A84">
        <w:rPr>
          <w:rFonts w:ascii="Times New Roman" w:hAnsi="Times New Roman"/>
          <w:sz w:val="28"/>
          <w:szCs w:val="28"/>
          <w:lang w:val="vi-VN"/>
        </w:rPr>
        <w:t xml:space="preserve">, Tổ đại biểu và đại biểu Hội đồng nhân dân </w:t>
      </w:r>
      <w:r w:rsidR="00B82D7F" w:rsidRPr="00343A84">
        <w:rPr>
          <w:rFonts w:ascii="Times New Roman" w:hAnsi="Times New Roman"/>
          <w:iCs/>
          <w:sz w:val="28"/>
          <w:szCs w:val="28"/>
          <w:shd w:val="clear" w:color="auto" w:fill="FFFFFF"/>
          <w:lang w:val="es-MX"/>
        </w:rPr>
        <w:t>thành phố</w:t>
      </w:r>
      <w:r w:rsidRPr="00343A84">
        <w:rPr>
          <w:rFonts w:ascii="Times New Roman" w:hAnsi="Times New Roman"/>
          <w:sz w:val="28"/>
          <w:szCs w:val="28"/>
          <w:lang w:val="vi-VN"/>
        </w:rPr>
        <w:t xml:space="preserve"> giám sát việc thực hiện Nghị quyết.</w:t>
      </w:r>
    </w:p>
    <w:p w14:paraId="690E1D99" w14:textId="630C5741" w:rsidR="009D466E" w:rsidRDefault="009D466E" w:rsidP="00E738D1">
      <w:pPr>
        <w:spacing w:before="60" w:after="60" w:line="240" w:lineRule="auto"/>
        <w:ind w:firstLine="709"/>
        <w:rPr>
          <w:rFonts w:ascii="Times New Roman" w:hAnsi="Times New Roman"/>
          <w:spacing w:val="4"/>
          <w:sz w:val="28"/>
          <w:szCs w:val="28"/>
          <w:lang w:val="vi-VN"/>
        </w:rPr>
      </w:pPr>
      <w:r w:rsidRPr="00343A84">
        <w:rPr>
          <w:rFonts w:ascii="Times New Roman" w:hAnsi="Times New Roman"/>
          <w:spacing w:val="4"/>
          <w:sz w:val="28"/>
          <w:szCs w:val="28"/>
          <w:lang w:val="vi-VN"/>
        </w:rPr>
        <w:lastRenderedPageBreak/>
        <w:t xml:space="preserve">3. Đề nghị Ủy ban Mặt trận Tổ quốc Việt Nam </w:t>
      </w:r>
      <w:r w:rsidR="00B82D7F" w:rsidRPr="00343A84">
        <w:rPr>
          <w:rFonts w:ascii="Times New Roman" w:hAnsi="Times New Roman"/>
          <w:iCs/>
          <w:spacing w:val="4"/>
          <w:sz w:val="28"/>
          <w:szCs w:val="28"/>
          <w:shd w:val="clear" w:color="auto" w:fill="FFFFFF"/>
          <w:lang w:val="es-MX"/>
        </w:rPr>
        <w:t>thành phố</w:t>
      </w:r>
      <w:r w:rsidRPr="00343A84">
        <w:rPr>
          <w:rFonts w:ascii="Times New Roman" w:hAnsi="Times New Roman"/>
          <w:spacing w:val="4"/>
          <w:sz w:val="28"/>
          <w:szCs w:val="28"/>
          <w:lang w:val="vi-VN"/>
        </w:rPr>
        <w:t xml:space="preserve">, các tổ chức chính trị - xã hội </w:t>
      </w:r>
      <w:r w:rsidR="00B82D7F" w:rsidRPr="00343A84">
        <w:rPr>
          <w:rFonts w:ascii="Times New Roman" w:hAnsi="Times New Roman"/>
          <w:iCs/>
          <w:spacing w:val="4"/>
          <w:sz w:val="28"/>
          <w:szCs w:val="28"/>
          <w:shd w:val="clear" w:color="auto" w:fill="FFFFFF"/>
          <w:lang w:val="es-MX"/>
        </w:rPr>
        <w:t>thành phố</w:t>
      </w:r>
      <w:r w:rsidRPr="00343A84">
        <w:rPr>
          <w:rFonts w:ascii="Times New Roman" w:hAnsi="Times New Roman"/>
          <w:spacing w:val="4"/>
          <w:sz w:val="28"/>
          <w:szCs w:val="28"/>
          <w:lang w:val="vi-VN"/>
        </w:rPr>
        <w:t xml:space="preserve"> tuyên truyền và tham gia giám sát việc thực hiện Nghị quyết</w:t>
      </w:r>
      <w:r w:rsidRPr="00343A84">
        <w:rPr>
          <w:rFonts w:ascii="Times New Roman" w:hAnsi="Times New Roman"/>
          <w:spacing w:val="4"/>
          <w:sz w:val="28"/>
          <w:szCs w:val="28"/>
          <w:lang w:val="es-MX"/>
        </w:rPr>
        <w:t xml:space="preserve"> này</w:t>
      </w:r>
      <w:r w:rsidRPr="00343A84">
        <w:rPr>
          <w:rFonts w:ascii="Times New Roman" w:hAnsi="Times New Roman"/>
          <w:spacing w:val="4"/>
          <w:sz w:val="28"/>
          <w:szCs w:val="28"/>
          <w:lang w:val="vi-VN"/>
        </w:rPr>
        <w:t>.</w:t>
      </w:r>
    </w:p>
    <w:p w14:paraId="0ED430F0" w14:textId="124AE127" w:rsidR="00FB02A1" w:rsidRPr="00A1639C" w:rsidRDefault="00FB02A1" w:rsidP="00E738D1">
      <w:pPr>
        <w:spacing w:before="60" w:line="240" w:lineRule="auto"/>
        <w:ind w:firstLine="709"/>
        <w:rPr>
          <w:rFonts w:ascii="Times New Roman" w:hAnsi="Times New Roman"/>
          <w:spacing w:val="4"/>
          <w:sz w:val="28"/>
          <w:szCs w:val="28"/>
          <w:lang w:val="vi-VN"/>
        </w:rPr>
      </w:pPr>
      <w:r w:rsidRPr="00A1639C">
        <w:rPr>
          <w:rFonts w:ascii="Times New Roman" w:hAnsi="Times New Roman"/>
          <w:spacing w:val="4"/>
          <w:sz w:val="28"/>
          <w:szCs w:val="28"/>
          <w:lang w:val="vi-VN"/>
        </w:rPr>
        <w:t xml:space="preserve">4. Nghị quyết này thay thế Nghị quyết số 03/2025/NQ-HĐND ngày 27/03/2025 của Hội đồng nhân dân tỉnh Bà Rịa – Vũng Tàu </w:t>
      </w:r>
      <w:r w:rsidR="005E118E" w:rsidRPr="00A1639C">
        <w:rPr>
          <w:rFonts w:ascii="Times New Roman" w:hAnsi="Times New Roman"/>
          <w:spacing w:val="4"/>
          <w:sz w:val="28"/>
          <w:szCs w:val="28"/>
          <w:lang w:val="vi-VN"/>
        </w:rPr>
        <w:t xml:space="preserve">quy định cơ chế hỗ trợ thực hiện dự án đầu tư xây dựng nhà ở xã hội trên địa bàn tỉnh Bà Rịa – Vũng Tàu </w:t>
      </w:r>
      <w:r w:rsidRPr="00A1639C">
        <w:rPr>
          <w:rFonts w:ascii="Times New Roman" w:hAnsi="Times New Roman"/>
          <w:spacing w:val="4"/>
          <w:sz w:val="28"/>
          <w:szCs w:val="28"/>
          <w:lang w:val="vi-VN"/>
        </w:rPr>
        <w:t>và Nghị quyết số 14/2024/NQ-HĐND ngày 28/10/2024 của Hội đồng nhân dân tỉnh Bình Dương</w:t>
      </w:r>
      <w:r w:rsidR="005E118E" w:rsidRPr="00A1639C">
        <w:rPr>
          <w:rFonts w:ascii="Times New Roman" w:hAnsi="Times New Roman"/>
          <w:spacing w:val="4"/>
          <w:sz w:val="28"/>
          <w:szCs w:val="28"/>
          <w:lang w:val="vi-VN"/>
        </w:rPr>
        <w:t xml:space="preserve"> quy định cơ chế hỗ trợ thực hiện dự án đầu tư xây dựng nhà ở xã hội trên địa bàn tỉnh Bình Dương.</w:t>
      </w:r>
    </w:p>
    <w:p w14:paraId="19112F0F" w14:textId="57F99942" w:rsidR="002A7ADB" w:rsidRDefault="00347DE7" w:rsidP="002D7ACB">
      <w:pPr>
        <w:spacing w:before="120" w:line="240" w:lineRule="auto"/>
        <w:ind w:firstLine="567"/>
        <w:rPr>
          <w:rFonts w:ascii="Times New Roman" w:hAnsi="Times New Roman"/>
          <w:sz w:val="28"/>
          <w:szCs w:val="28"/>
          <w:lang w:val="es-MX"/>
        </w:rPr>
      </w:pPr>
      <w:r w:rsidRPr="00343A84">
        <w:rPr>
          <w:rFonts w:ascii="Times New Roman" w:hAnsi="Times New Roman"/>
          <w:sz w:val="28"/>
          <w:szCs w:val="28"/>
          <w:lang w:val="es-MX"/>
        </w:rPr>
        <w:t>Nghị quyết</w:t>
      </w:r>
      <w:r w:rsidR="00570351" w:rsidRPr="00343A84">
        <w:rPr>
          <w:rFonts w:ascii="Times New Roman" w:hAnsi="Times New Roman"/>
          <w:sz w:val="28"/>
          <w:szCs w:val="28"/>
          <w:lang w:val="es-MX"/>
        </w:rPr>
        <w:t xml:space="preserve"> này đã được Hội đồng nhân dân T</w:t>
      </w:r>
      <w:r w:rsidRPr="00343A84">
        <w:rPr>
          <w:rFonts w:ascii="Times New Roman" w:hAnsi="Times New Roman"/>
          <w:sz w:val="28"/>
          <w:szCs w:val="28"/>
          <w:lang w:val="es-MX"/>
        </w:rPr>
        <w:t xml:space="preserve">hành phố </w:t>
      </w:r>
      <w:r w:rsidR="00570351" w:rsidRPr="00343A84">
        <w:rPr>
          <w:rFonts w:ascii="Times New Roman" w:hAnsi="Times New Roman"/>
          <w:sz w:val="28"/>
          <w:szCs w:val="28"/>
          <w:lang w:val="es-MX"/>
        </w:rPr>
        <w:t>Hồ Chí Minh</w:t>
      </w:r>
      <w:r w:rsidRPr="00343A84">
        <w:rPr>
          <w:rFonts w:ascii="Times New Roman" w:hAnsi="Times New Roman"/>
          <w:sz w:val="28"/>
          <w:szCs w:val="28"/>
          <w:lang w:val="es-MX"/>
        </w:rPr>
        <w:t xml:space="preserve"> khóa X</w:t>
      </w:r>
      <w:r w:rsidR="009334A8">
        <w:rPr>
          <w:rFonts w:ascii="Times New Roman" w:hAnsi="Times New Roman"/>
          <w:sz w:val="28"/>
          <w:szCs w:val="28"/>
          <w:lang w:val="es-MX"/>
        </w:rPr>
        <w:t>I</w:t>
      </w:r>
      <w:r w:rsidRPr="00343A84">
        <w:rPr>
          <w:rFonts w:ascii="Times New Roman" w:hAnsi="Times New Roman"/>
          <w:sz w:val="28"/>
          <w:szCs w:val="28"/>
          <w:lang w:val="es-MX"/>
        </w:rPr>
        <w:t>, kỳ họp thứ</w:t>
      </w:r>
      <w:proofErr w:type="gramStart"/>
      <w:r w:rsidRPr="00343A84">
        <w:rPr>
          <w:rFonts w:ascii="Times New Roman" w:hAnsi="Times New Roman"/>
          <w:sz w:val="28"/>
          <w:szCs w:val="28"/>
          <w:lang w:val="es-MX"/>
        </w:rPr>
        <w:t xml:space="preserve"> </w:t>
      </w:r>
      <w:r w:rsidR="00570351" w:rsidRPr="00343A84">
        <w:rPr>
          <w:rFonts w:ascii="Times New Roman" w:hAnsi="Times New Roman"/>
          <w:sz w:val="28"/>
          <w:szCs w:val="28"/>
          <w:lang w:val="es-MX"/>
        </w:rPr>
        <w:t>....</w:t>
      </w:r>
      <w:proofErr w:type="gramEnd"/>
      <w:r w:rsidR="00570351" w:rsidRPr="00343A84">
        <w:rPr>
          <w:rFonts w:ascii="Times New Roman" w:hAnsi="Times New Roman"/>
          <w:sz w:val="28"/>
          <w:szCs w:val="28"/>
          <w:lang w:val="es-MX"/>
        </w:rPr>
        <w:t>.</w:t>
      </w:r>
      <w:r w:rsidRPr="00343A84">
        <w:rPr>
          <w:rFonts w:ascii="Times New Roman" w:hAnsi="Times New Roman"/>
          <w:sz w:val="28"/>
          <w:szCs w:val="28"/>
          <w:lang w:val="es-MX"/>
        </w:rPr>
        <w:t xml:space="preserve"> thông qua ngày </w:t>
      </w:r>
      <w:r w:rsidR="002B072C" w:rsidRPr="00343A84">
        <w:rPr>
          <w:rFonts w:ascii="Times New Roman" w:hAnsi="Times New Roman"/>
          <w:sz w:val="28"/>
          <w:szCs w:val="28"/>
          <w:lang w:val="es-MX"/>
        </w:rPr>
        <w:t xml:space="preserve">.... </w:t>
      </w:r>
      <w:r w:rsidRPr="00343A84">
        <w:rPr>
          <w:rFonts w:ascii="Times New Roman" w:hAnsi="Times New Roman"/>
          <w:sz w:val="28"/>
          <w:szCs w:val="28"/>
          <w:lang w:val="es-MX"/>
        </w:rPr>
        <w:t xml:space="preserve">tháng </w:t>
      </w:r>
      <w:r w:rsidR="002B072C" w:rsidRPr="00343A84">
        <w:rPr>
          <w:rFonts w:ascii="Times New Roman" w:hAnsi="Times New Roman"/>
          <w:sz w:val="28"/>
          <w:szCs w:val="28"/>
          <w:lang w:val="es-MX"/>
        </w:rPr>
        <w:t>......</w:t>
      </w:r>
      <w:r w:rsidRPr="00343A84">
        <w:rPr>
          <w:rFonts w:ascii="Times New Roman" w:hAnsi="Times New Roman"/>
          <w:sz w:val="28"/>
          <w:szCs w:val="28"/>
          <w:lang w:val="es-MX"/>
        </w:rPr>
        <w:t xml:space="preserve">năm </w:t>
      </w:r>
      <w:r w:rsidR="00E2446E" w:rsidRPr="00343A84">
        <w:rPr>
          <w:rFonts w:ascii="Times New Roman" w:hAnsi="Times New Roman"/>
          <w:sz w:val="28"/>
          <w:szCs w:val="28"/>
          <w:lang w:val="es-MX"/>
        </w:rPr>
        <w:t>202</w:t>
      </w:r>
      <w:r w:rsidR="002A7ADB">
        <w:rPr>
          <w:rFonts w:ascii="Times New Roman" w:hAnsi="Times New Roman"/>
          <w:sz w:val="28"/>
          <w:szCs w:val="28"/>
          <w:lang w:val="es-MX"/>
        </w:rPr>
        <w:t>6</w:t>
      </w:r>
      <w:r w:rsidR="002B072C" w:rsidRPr="00343A84">
        <w:rPr>
          <w:rFonts w:ascii="Times New Roman" w:hAnsi="Times New Roman"/>
          <w:sz w:val="28"/>
          <w:szCs w:val="28"/>
          <w:lang w:val="es-MX"/>
        </w:rPr>
        <w:t xml:space="preserve"> và có hiệu lực </w:t>
      </w:r>
      <w:r w:rsidR="002A7ADB">
        <w:rPr>
          <w:rFonts w:ascii="Times New Roman" w:hAnsi="Times New Roman"/>
          <w:sz w:val="28"/>
          <w:szCs w:val="28"/>
          <w:lang w:val="es-MX"/>
        </w:rPr>
        <w:t xml:space="preserve">sau 10 ngày </w:t>
      </w:r>
      <w:r w:rsidR="002A7ADB" w:rsidRPr="009334A8">
        <w:rPr>
          <w:rFonts w:ascii="Times New Roman" w:hAnsi="Times New Roman"/>
          <w:sz w:val="28"/>
          <w:szCs w:val="28"/>
          <w:lang w:val="es-MX"/>
        </w:rPr>
        <w:t>kể từ ngày thông qua</w:t>
      </w:r>
      <w:r w:rsidR="002A7ADB">
        <w:rPr>
          <w:rFonts w:ascii="Times New Roman" w:hAnsi="Times New Roman"/>
          <w:sz w:val="28"/>
          <w:szCs w:val="28"/>
          <w:lang w:val="es-MX"/>
        </w:rPr>
        <w:t>./.</w:t>
      </w:r>
    </w:p>
    <w:p w14:paraId="3800ECF6" w14:textId="77777777" w:rsidR="00567573" w:rsidRPr="002A7ADB" w:rsidRDefault="00567573" w:rsidP="002A7ADB">
      <w:pPr>
        <w:pStyle w:val="BodyText"/>
        <w:tabs>
          <w:tab w:val="clear" w:pos="1080"/>
          <w:tab w:val="clear" w:pos="1260"/>
        </w:tabs>
        <w:spacing w:before="120" w:line="240" w:lineRule="auto"/>
        <w:rPr>
          <w:rFonts w:ascii="Times New Roman" w:hAnsi="Times New Roman"/>
          <w:sz w:val="12"/>
          <w:szCs w:val="12"/>
          <w:lang w:val="it-IT"/>
        </w:rPr>
      </w:pPr>
    </w:p>
    <w:tbl>
      <w:tblPr>
        <w:tblW w:w="9348" w:type="dxa"/>
        <w:tblLayout w:type="fixed"/>
        <w:tblLook w:val="01E0" w:firstRow="1" w:lastRow="1" w:firstColumn="1" w:lastColumn="1" w:noHBand="0" w:noVBand="0"/>
      </w:tblPr>
      <w:tblGrid>
        <w:gridCol w:w="4728"/>
        <w:gridCol w:w="4620"/>
      </w:tblGrid>
      <w:tr w:rsidR="00E14099" w:rsidRPr="00E14099" w14:paraId="3F077E70" w14:textId="77777777">
        <w:trPr>
          <w:trHeight w:val="306"/>
        </w:trPr>
        <w:tc>
          <w:tcPr>
            <w:tcW w:w="4728" w:type="dxa"/>
          </w:tcPr>
          <w:p w14:paraId="168F6C64" w14:textId="77777777" w:rsidR="006663B0" w:rsidRPr="00E14099" w:rsidRDefault="006663B0" w:rsidP="00C05CD8">
            <w:pPr>
              <w:spacing w:line="240" w:lineRule="auto"/>
              <w:ind w:right="23"/>
              <w:rPr>
                <w:rFonts w:ascii="Times New Roman" w:hAnsi="Times New Roman"/>
                <w:sz w:val="24"/>
                <w:szCs w:val="24"/>
                <w:lang w:val="nl-NL"/>
              </w:rPr>
            </w:pPr>
            <w:r w:rsidRPr="00E14099">
              <w:rPr>
                <w:rFonts w:ascii="Times New Roman" w:hAnsi="Times New Roman"/>
                <w:b/>
                <w:i/>
                <w:sz w:val="24"/>
                <w:szCs w:val="24"/>
                <w:lang w:val="fr-FR"/>
              </w:rPr>
              <w:t>Nơi nhận:</w:t>
            </w:r>
          </w:p>
        </w:tc>
        <w:tc>
          <w:tcPr>
            <w:tcW w:w="4620" w:type="dxa"/>
          </w:tcPr>
          <w:p w14:paraId="173DF5B2" w14:textId="77777777" w:rsidR="006663B0" w:rsidRPr="00E14099" w:rsidRDefault="006663B0" w:rsidP="00C05CD8">
            <w:pPr>
              <w:spacing w:line="240" w:lineRule="auto"/>
              <w:ind w:right="23"/>
              <w:jc w:val="center"/>
              <w:rPr>
                <w:rFonts w:ascii="Times New Roman" w:hAnsi="Times New Roman"/>
                <w:sz w:val="28"/>
                <w:szCs w:val="28"/>
                <w:lang w:val="nl-NL"/>
              </w:rPr>
            </w:pPr>
            <w:r w:rsidRPr="00E14099">
              <w:rPr>
                <w:rFonts w:ascii="Times New Roman" w:hAnsi="Times New Roman"/>
                <w:b/>
                <w:sz w:val="28"/>
                <w:szCs w:val="28"/>
                <w:lang w:val="fr-FR"/>
              </w:rPr>
              <w:t>CHỦ TỊCH</w:t>
            </w:r>
          </w:p>
        </w:tc>
      </w:tr>
      <w:tr w:rsidR="00E14099" w:rsidRPr="00E14099" w14:paraId="5B92D168" w14:textId="77777777">
        <w:trPr>
          <w:trHeight w:val="80"/>
        </w:trPr>
        <w:tc>
          <w:tcPr>
            <w:tcW w:w="4728" w:type="dxa"/>
          </w:tcPr>
          <w:p w14:paraId="541D1DB9"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Ủy ban Th</w:t>
            </w:r>
            <w:r w:rsidRPr="00E14099">
              <w:rPr>
                <w:rFonts w:ascii="Times New Roman" w:hAnsi="Times New Roman" w:hint="eastAsia"/>
                <w:sz w:val="22"/>
                <w:szCs w:val="22"/>
                <w:lang w:val="nl-NL"/>
              </w:rPr>
              <w:t>ư</w:t>
            </w:r>
            <w:r w:rsidRPr="00E14099">
              <w:rPr>
                <w:rFonts w:ascii="Times New Roman" w:hAnsi="Times New Roman"/>
                <w:sz w:val="22"/>
                <w:szCs w:val="22"/>
                <w:lang w:val="nl-NL"/>
              </w:rPr>
              <w:t>ờng vụ Quốc hội;</w:t>
            </w:r>
          </w:p>
          <w:p w14:paraId="7C0A1E71"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Chính phủ;</w:t>
            </w:r>
          </w:p>
          <w:p w14:paraId="2B3EC5E5"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xml:space="preserve">- Ban Công tác </w:t>
            </w:r>
            <w:r w:rsidRPr="00E14099">
              <w:rPr>
                <w:rFonts w:ascii="Times New Roman" w:hAnsi="Times New Roman" w:hint="eastAsia"/>
                <w:sz w:val="22"/>
                <w:szCs w:val="22"/>
                <w:lang w:val="nl-NL"/>
              </w:rPr>
              <w:t>đ</w:t>
            </w:r>
            <w:r w:rsidRPr="00E14099">
              <w:rPr>
                <w:rFonts w:ascii="Times New Roman" w:hAnsi="Times New Roman"/>
                <w:sz w:val="22"/>
                <w:szCs w:val="22"/>
                <w:lang w:val="nl-NL"/>
              </w:rPr>
              <w:t>ại biểu - UBTVQH;</w:t>
            </w:r>
          </w:p>
          <w:p w14:paraId="223AAAF3"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V</w:t>
            </w:r>
            <w:r w:rsidRPr="00E14099">
              <w:rPr>
                <w:rFonts w:ascii="Times New Roman" w:hAnsi="Times New Roman" w:hint="eastAsia"/>
                <w:sz w:val="22"/>
                <w:szCs w:val="22"/>
                <w:lang w:val="nl-NL"/>
              </w:rPr>
              <w:t>ă</w:t>
            </w:r>
            <w:r w:rsidRPr="00E14099">
              <w:rPr>
                <w:rFonts w:ascii="Times New Roman" w:hAnsi="Times New Roman"/>
                <w:sz w:val="22"/>
                <w:szCs w:val="22"/>
                <w:lang w:val="nl-NL"/>
              </w:rPr>
              <w:t>n phòng Quốc hội;</w:t>
            </w:r>
          </w:p>
          <w:p w14:paraId="3FBCEE11"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V</w:t>
            </w:r>
            <w:r w:rsidRPr="00E14099">
              <w:rPr>
                <w:rFonts w:ascii="Times New Roman" w:hAnsi="Times New Roman" w:hint="eastAsia"/>
                <w:sz w:val="22"/>
                <w:szCs w:val="22"/>
                <w:lang w:val="nl-NL"/>
              </w:rPr>
              <w:t>ă</w:t>
            </w:r>
            <w:r w:rsidRPr="00E14099">
              <w:rPr>
                <w:rFonts w:ascii="Times New Roman" w:hAnsi="Times New Roman"/>
                <w:sz w:val="22"/>
                <w:szCs w:val="22"/>
                <w:lang w:val="nl-NL"/>
              </w:rPr>
              <w:t>n phòng Chính phủ;</w:t>
            </w:r>
          </w:p>
          <w:p w14:paraId="4E05C815"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Bộ Tài chính;</w:t>
            </w:r>
          </w:p>
          <w:p w14:paraId="4ED9B986" w14:textId="0680D7B5"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xml:space="preserve">- </w:t>
            </w:r>
            <w:r w:rsidRPr="00E14099">
              <w:rPr>
                <w:rFonts w:ascii="Times New Roman" w:hAnsi="Times New Roman" w:hint="eastAsia"/>
                <w:sz w:val="22"/>
                <w:szCs w:val="22"/>
                <w:lang w:val="nl-NL"/>
              </w:rPr>
              <w:t>Đ</w:t>
            </w:r>
            <w:r w:rsidRPr="00E14099">
              <w:rPr>
                <w:rFonts w:ascii="Times New Roman" w:hAnsi="Times New Roman"/>
                <w:sz w:val="22"/>
                <w:szCs w:val="22"/>
                <w:lang w:val="nl-NL"/>
              </w:rPr>
              <w:t xml:space="preserve">oàn </w:t>
            </w:r>
            <w:r w:rsidRPr="00E14099">
              <w:rPr>
                <w:rFonts w:ascii="Times New Roman" w:hAnsi="Times New Roman" w:hint="eastAsia"/>
                <w:sz w:val="22"/>
                <w:szCs w:val="22"/>
                <w:lang w:val="nl-NL"/>
              </w:rPr>
              <w:t>Đ</w:t>
            </w:r>
            <w:r w:rsidRPr="00E14099">
              <w:rPr>
                <w:rFonts w:ascii="Times New Roman" w:hAnsi="Times New Roman"/>
                <w:sz w:val="22"/>
                <w:szCs w:val="22"/>
                <w:lang w:val="nl-NL"/>
              </w:rPr>
              <w:t xml:space="preserve">ại biểu Quốc hội TP. </w:t>
            </w:r>
            <w:r w:rsidR="00570351" w:rsidRPr="00E14099">
              <w:rPr>
                <w:rFonts w:ascii="Times New Roman" w:hAnsi="Times New Roman"/>
                <w:sz w:val="22"/>
                <w:szCs w:val="22"/>
                <w:lang w:val="nl-NL"/>
              </w:rPr>
              <w:t>HCM</w:t>
            </w:r>
            <w:r w:rsidRPr="00E14099">
              <w:rPr>
                <w:rFonts w:ascii="Times New Roman" w:hAnsi="Times New Roman"/>
                <w:sz w:val="22"/>
                <w:szCs w:val="22"/>
                <w:lang w:val="nl-NL"/>
              </w:rPr>
              <w:t>;</w:t>
            </w:r>
          </w:p>
          <w:p w14:paraId="11AF391A"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Th</w:t>
            </w:r>
            <w:r w:rsidRPr="00E14099">
              <w:rPr>
                <w:rFonts w:ascii="Times New Roman" w:hAnsi="Times New Roman" w:hint="eastAsia"/>
                <w:sz w:val="22"/>
                <w:szCs w:val="22"/>
                <w:lang w:val="nl-NL"/>
              </w:rPr>
              <w:t>ư</w:t>
            </w:r>
            <w:r w:rsidRPr="00E14099">
              <w:rPr>
                <w:rFonts w:ascii="Times New Roman" w:hAnsi="Times New Roman"/>
                <w:sz w:val="22"/>
                <w:szCs w:val="22"/>
                <w:lang w:val="nl-NL"/>
              </w:rPr>
              <w:t>ờng trực Thành ủy;</w:t>
            </w:r>
          </w:p>
          <w:p w14:paraId="0A2E51BF"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Th</w:t>
            </w:r>
            <w:r w:rsidRPr="00E14099">
              <w:rPr>
                <w:rFonts w:ascii="Times New Roman" w:hAnsi="Times New Roman" w:hint="eastAsia"/>
                <w:sz w:val="22"/>
                <w:szCs w:val="22"/>
                <w:lang w:val="nl-NL"/>
              </w:rPr>
              <w:t>ư</w:t>
            </w:r>
            <w:r w:rsidRPr="00E14099">
              <w:rPr>
                <w:rFonts w:ascii="Times New Roman" w:hAnsi="Times New Roman"/>
                <w:sz w:val="22"/>
                <w:szCs w:val="22"/>
                <w:lang w:val="nl-NL"/>
              </w:rPr>
              <w:t>ờng trực H</w:t>
            </w:r>
            <w:r w:rsidRPr="00E14099">
              <w:rPr>
                <w:rFonts w:ascii="Times New Roman" w:hAnsi="Times New Roman" w:hint="eastAsia"/>
                <w:sz w:val="22"/>
                <w:szCs w:val="22"/>
                <w:lang w:val="nl-NL"/>
              </w:rPr>
              <w:t>Đ</w:t>
            </w:r>
            <w:r w:rsidRPr="00E14099">
              <w:rPr>
                <w:rFonts w:ascii="Times New Roman" w:hAnsi="Times New Roman"/>
                <w:sz w:val="22"/>
                <w:szCs w:val="22"/>
                <w:lang w:val="nl-NL"/>
              </w:rPr>
              <w:t>ND thành phố;</w:t>
            </w:r>
          </w:p>
          <w:p w14:paraId="2E02C1D0" w14:textId="5B5D3AA3" w:rsidR="009D32C5" w:rsidRPr="00E14099" w:rsidRDefault="00EA5B0A"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UBND T</w:t>
            </w:r>
            <w:r w:rsidR="009D32C5" w:rsidRPr="00E14099">
              <w:rPr>
                <w:rFonts w:ascii="Times New Roman" w:hAnsi="Times New Roman"/>
                <w:sz w:val="22"/>
                <w:szCs w:val="22"/>
                <w:lang w:val="nl-NL"/>
              </w:rPr>
              <w:t>hành phố;</w:t>
            </w:r>
          </w:p>
          <w:p w14:paraId="3AD20F98"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UBMTTQVN thành phố;</w:t>
            </w:r>
          </w:p>
          <w:p w14:paraId="27AD1B8D" w14:textId="08A1FD6E"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xml:space="preserve">- </w:t>
            </w:r>
            <w:r w:rsidRPr="00E14099">
              <w:rPr>
                <w:rFonts w:ascii="Times New Roman" w:hAnsi="Times New Roman" w:hint="eastAsia"/>
                <w:sz w:val="22"/>
                <w:szCs w:val="22"/>
                <w:lang w:val="nl-NL"/>
              </w:rPr>
              <w:t>Đ</w:t>
            </w:r>
            <w:r w:rsidRPr="00E14099">
              <w:rPr>
                <w:rFonts w:ascii="Times New Roman" w:hAnsi="Times New Roman"/>
                <w:sz w:val="22"/>
                <w:szCs w:val="22"/>
                <w:lang w:val="nl-NL"/>
              </w:rPr>
              <w:t>ại biểu H</w:t>
            </w:r>
            <w:r w:rsidRPr="00E14099">
              <w:rPr>
                <w:rFonts w:ascii="Times New Roman" w:hAnsi="Times New Roman" w:hint="eastAsia"/>
                <w:sz w:val="22"/>
                <w:szCs w:val="22"/>
                <w:lang w:val="nl-NL"/>
              </w:rPr>
              <w:t>Đ</w:t>
            </w:r>
            <w:r w:rsidR="00EA5B0A" w:rsidRPr="00E14099">
              <w:rPr>
                <w:rFonts w:ascii="Times New Roman" w:hAnsi="Times New Roman"/>
                <w:sz w:val="22"/>
                <w:szCs w:val="22"/>
                <w:lang w:val="nl-NL"/>
              </w:rPr>
              <w:t>ND T</w:t>
            </w:r>
            <w:r w:rsidRPr="00E14099">
              <w:rPr>
                <w:rFonts w:ascii="Times New Roman" w:hAnsi="Times New Roman"/>
                <w:sz w:val="22"/>
                <w:szCs w:val="22"/>
                <w:lang w:val="nl-NL"/>
              </w:rPr>
              <w:t>hành phố;</w:t>
            </w:r>
          </w:p>
          <w:p w14:paraId="3706C830"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xml:space="preserve">- Các Sở, ban, ngành, </w:t>
            </w:r>
            <w:r w:rsidRPr="00E14099">
              <w:rPr>
                <w:rFonts w:ascii="Times New Roman" w:hAnsi="Times New Roman" w:hint="eastAsia"/>
                <w:sz w:val="22"/>
                <w:szCs w:val="22"/>
                <w:lang w:val="nl-NL"/>
              </w:rPr>
              <w:t>đ</w:t>
            </w:r>
            <w:r w:rsidRPr="00E14099">
              <w:rPr>
                <w:rFonts w:ascii="Times New Roman" w:hAnsi="Times New Roman"/>
                <w:sz w:val="22"/>
                <w:szCs w:val="22"/>
                <w:lang w:val="nl-NL"/>
              </w:rPr>
              <w:t>oàn thể thành phố;</w:t>
            </w:r>
          </w:p>
          <w:p w14:paraId="1A3ABCB8" w14:textId="1927117F"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Th</w:t>
            </w:r>
            <w:r w:rsidRPr="00E14099">
              <w:rPr>
                <w:rFonts w:ascii="Times New Roman" w:hAnsi="Times New Roman" w:hint="eastAsia"/>
                <w:sz w:val="22"/>
                <w:szCs w:val="22"/>
                <w:lang w:val="nl-NL"/>
              </w:rPr>
              <w:t>ư</w:t>
            </w:r>
            <w:r w:rsidRPr="00E14099">
              <w:rPr>
                <w:rFonts w:ascii="Times New Roman" w:hAnsi="Times New Roman"/>
                <w:sz w:val="22"/>
                <w:szCs w:val="22"/>
                <w:lang w:val="nl-NL"/>
              </w:rPr>
              <w:t>ờng trực H</w:t>
            </w:r>
            <w:r w:rsidRPr="00E14099">
              <w:rPr>
                <w:rFonts w:ascii="Times New Roman" w:hAnsi="Times New Roman" w:hint="eastAsia"/>
                <w:sz w:val="22"/>
                <w:szCs w:val="22"/>
                <w:lang w:val="nl-NL"/>
              </w:rPr>
              <w:t>Đ</w:t>
            </w:r>
            <w:r w:rsidR="00EA5B0A" w:rsidRPr="00E14099">
              <w:rPr>
                <w:rFonts w:ascii="Times New Roman" w:hAnsi="Times New Roman"/>
                <w:sz w:val="22"/>
                <w:szCs w:val="22"/>
                <w:lang w:val="nl-NL"/>
              </w:rPr>
              <w:t>ND, UBND quận-</w:t>
            </w:r>
            <w:r w:rsidRPr="00E14099">
              <w:rPr>
                <w:rFonts w:ascii="Times New Roman" w:hAnsi="Times New Roman"/>
                <w:sz w:val="22"/>
                <w:szCs w:val="22"/>
                <w:lang w:val="nl-NL"/>
              </w:rPr>
              <w:t>huyện;</w:t>
            </w:r>
          </w:p>
          <w:p w14:paraId="5A66AC2B"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Website Chính phủ;</w:t>
            </w:r>
          </w:p>
          <w:p w14:paraId="2FE7D8D8" w14:textId="77777777" w:rsidR="009D32C5" w:rsidRPr="00E14099" w:rsidRDefault="009D32C5" w:rsidP="009D32C5">
            <w:pPr>
              <w:spacing w:line="240" w:lineRule="auto"/>
              <w:rPr>
                <w:rFonts w:ascii="Times New Roman" w:hAnsi="Times New Roman"/>
                <w:sz w:val="22"/>
                <w:szCs w:val="22"/>
                <w:lang w:val="nl-NL"/>
              </w:rPr>
            </w:pPr>
            <w:r w:rsidRPr="00E14099">
              <w:rPr>
                <w:rFonts w:ascii="Times New Roman" w:hAnsi="Times New Roman"/>
                <w:sz w:val="22"/>
                <w:szCs w:val="22"/>
                <w:lang w:val="nl-NL"/>
              </w:rPr>
              <w:t>- TT Công báo, Chi cục VT-LT thành phố;</w:t>
            </w:r>
          </w:p>
          <w:p w14:paraId="620EAD46" w14:textId="1FEC3D29" w:rsidR="006663B0" w:rsidRPr="00E14099" w:rsidRDefault="009D32C5" w:rsidP="009D32C5">
            <w:pPr>
              <w:spacing w:line="240" w:lineRule="auto"/>
              <w:ind w:right="23"/>
              <w:rPr>
                <w:rFonts w:ascii="Times New Roman" w:hAnsi="Times New Roman"/>
                <w:sz w:val="22"/>
                <w:szCs w:val="22"/>
                <w:lang w:val="nl-NL"/>
              </w:rPr>
            </w:pPr>
            <w:r w:rsidRPr="00E14099">
              <w:rPr>
                <w:rFonts w:ascii="Times New Roman" w:hAnsi="Times New Roman"/>
                <w:sz w:val="22"/>
                <w:szCs w:val="22"/>
                <w:lang w:val="nl-NL"/>
              </w:rPr>
              <w:t>- L</w:t>
            </w:r>
            <w:r w:rsidRPr="00E14099">
              <w:rPr>
                <w:rFonts w:ascii="Times New Roman" w:hAnsi="Times New Roman" w:hint="eastAsia"/>
                <w:sz w:val="22"/>
                <w:szCs w:val="22"/>
                <w:lang w:val="nl-NL"/>
              </w:rPr>
              <w:t>ư</w:t>
            </w:r>
            <w:r w:rsidRPr="00E14099">
              <w:rPr>
                <w:rFonts w:ascii="Times New Roman" w:hAnsi="Times New Roman"/>
                <w:sz w:val="22"/>
                <w:szCs w:val="22"/>
                <w:lang w:val="nl-NL"/>
              </w:rPr>
              <w:t>u: VT.</w:t>
            </w:r>
          </w:p>
        </w:tc>
        <w:tc>
          <w:tcPr>
            <w:tcW w:w="4620" w:type="dxa"/>
          </w:tcPr>
          <w:p w14:paraId="681A404D" w14:textId="77777777" w:rsidR="00624C32" w:rsidRPr="00E14099" w:rsidRDefault="00624C32" w:rsidP="00C05CD8">
            <w:pPr>
              <w:spacing w:line="240" w:lineRule="auto"/>
              <w:ind w:right="23"/>
              <w:jc w:val="center"/>
              <w:rPr>
                <w:rFonts w:ascii="Times New Roman" w:hAnsi="Times New Roman"/>
                <w:b/>
                <w:sz w:val="24"/>
                <w:szCs w:val="24"/>
                <w:lang w:val="nl-NL"/>
              </w:rPr>
            </w:pPr>
          </w:p>
          <w:p w14:paraId="5221BD10" w14:textId="77777777" w:rsidR="00624C32" w:rsidRPr="00E14099" w:rsidRDefault="00624C32" w:rsidP="00C05CD8">
            <w:pPr>
              <w:spacing w:line="240" w:lineRule="auto"/>
              <w:ind w:right="23"/>
              <w:jc w:val="center"/>
              <w:rPr>
                <w:rFonts w:ascii="Times New Roman" w:hAnsi="Times New Roman"/>
                <w:b/>
                <w:sz w:val="24"/>
                <w:szCs w:val="24"/>
                <w:lang w:val="nl-NL"/>
              </w:rPr>
            </w:pPr>
          </w:p>
          <w:p w14:paraId="735EE8A6" w14:textId="77777777" w:rsidR="00624C32" w:rsidRPr="00E14099" w:rsidRDefault="00624C32" w:rsidP="00C05CD8">
            <w:pPr>
              <w:spacing w:line="240" w:lineRule="auto"/>
              <w:ind w:right="23"/>
              <w:jc w:val="center"/>
              <w:rPr>
                <w:rFonts w:ascii="Times New Roman" w:hAnsi="Times New Roman"/>
                <w:b/>
                <w:sz w:val="24"/>
                <w:szCs w:val="24"/>
                <w:lang w:val="nl-NL"/>
              </w:rPr>
            </w:pPr>
          </w:p>
          <w:p w14:paraId="665E7925" w14:textId="77777777" w:rsidR="004D029A" w:rsidRPr="00E14099" w:rsidRDefault="004D029A" w:rsidP="00C05CD8">
            <w:pPr>
              <w:spacing w:line="240" w:lineRule="auto"/>
              <w:ind w:right="23"/>
              <w:jc w:val="center"/>
              <w:rPr>
                <w:rFonts w:ascii="Times New Roman" w:hAnsi="Times New Roman"/>
                <w:b/>
                <w:sz w:val="24"/>
                <w:szCs w:val="24"/>
                <w:lang w:val="nl-NL"/>
              </w:rPr>
            </w:pPr>
          </w:p>
          <w:p w14:paraId="1714967B" w14:textId="77777777" w:rsidR="004D029A" w:rsidRPr="00E14099" w:rsidRDefault="004D029A" w:rsidP="00C05CD8">
            <w:pPr>
              <w:spacing w:line="240" w:lineRule="auto"/>
              <w:ind w:right="23"/>
              <w:jc w:val="center"/>
              <w:rPr>
                <w:rFonts w:ascii="Times New Roman" w:hAnsi="Times New Roman"/>
                <w:b/>
                <w:sz w:val="24"/>
                <w:szCs w:val="24"/>
                <w:lang w:val="nl-NL"/>
              </w:rPr>
            </w:pPr>
          </w:p>
          <w:p w14:paraId="54B58325" w14:textId="13A29E5A" w:rsidR="005B49CB" w:rsidRPr="005C5F3D" w:rsidRDefault="005C5F3D" w:rsidP="00C05CD8">
            <w:pPr>
              <w:spacing w:line="240" w:lineRule="auto"/>
              <w:ind w:right="23"/>
              <w:jc w:val="center"/>
              <w:rPr>
                <w:rFonts w:ascii="Times New Roman" w:hAnsi="Times New Roman"/>
                <w:b/>
                <w:sz w:val="28"/>
                <w:szCs w:val="24"/>
                <w:lang w:val="nl-NL"/>
              </w:rPr>
            </w:pPr>
            <w:r w:rsidRPr="005C5F3D">
              <w:rPr>
                <w:rFonts w:ascii="Times New Roman" w:hAnsi="Times New Roman"/>
                <w:b/>
                <w:sz w:val="28"/>
                <w:szCs w:val="24"/>
                <w:lang w:val="nl-NL"/>
              </w:rPr>
              <w:t>Võ Văn Minh</w:t>
            </w:r>
          </w:p>
          <w:p w14:paraId="5274FE9A" w14:textId="77777777" w:rsidR="00624C32" w:rsidRPr="00E14099" w:rsidRDefault="00624C32" w:rsidP="00C05CD8">
            <w:pPr>
              <w:spacing w:line="240" w:lineRule="auto"/>
              <w:ind w:right="23"/>
              <w:jc w:val="center"/>
              <w:rPr>
                <w:rFonts w:ascii="Times New Roman" w:hAnsi="Times New Roman"/>
                <w:b/>
                <w:sz w:val="24"/>
                <w:szCs w:val="24"/>
                <w:lang w:val="nl-NL"/>
              </w:rPr>
            </w:pPr>
          </w:p>
          <w:p w14:paraId="6D5843D1" w14:textId="77777777" w:rsidR="00624C32" w:rsidRPr="00E14099" w:rsidRDefault="00624C32" w:rsidP="00C05CD8">
            <w:pPr>
              <w:spacing w:line="240" w:lineRule="auto"/>
              <w:ind w:right="23"/>
              <w:jc w:val="center"/>
              <w:rPr>
                <w:rFonts w:ascii="Times New Roman" w:hAnsi="Times New Roman"/>
                <w:b/>
                <w:sz w:val="24"/>
                <w:szCs w:val="24"/>
                <w:lang w:val="nl-NL"/>
              </w:rPr>
            </w:pPr>
          </w:p>
          <w:p w14:paraId="6E2E9C03" w14:textId="77777777" w:rsidR="00624C32" w:rsidRPr="00E14099" w:rsidRDefault="00624C32" w:rsidP="00C05CD8">
            <w:pPr>
              <w:spacing w:line="240" w:lineRule="auto"/>
              <w:ind w:right="23"/>
              <w:jc w:val="center"/>
              <w:rPr>
                <w:rFonts w:ascii="Times New Roman" w:hAnsi="Times New Roman"/>
                <w:b/>
                <w:sz w:val="24"/>
                <w:szCs w:val="24"/>
                <w:lang w:val="nl-NL"/>
              </w:rPr>
            </w:pPr>
          </w:p>
          <w:p w14:paraId="0D241F4C" w14:textId="77777777" w:rsidR="00624C32" w:rsidRPr="00E14099" w:rsidRDefault="00624C32" w:rsidP="00C05CD8">
            <w:pPr>
              <w:spacing w:line="240" w:lineRule="auto"/>
              <w:ind w:right="23"/>
              <w:jc w:val="center"/>
              <w:rPr>
                <w:rFonts w:ascii="Times New Roman" w:hAnsi="Times New Roman"/>
                <w:b/>
                <w:sz w:val="24"/>
                <w:szCs w:val="24"/>
                <w:lang w:val="nl-NL"/>
              </w:rPr>
            </w:pPr>
          </w:p>
          <w:p w14:paraId="3DD151FE" w14:textId="77777777" w:rsidR="00624C32" w:rsidRPr="00E14099" w:rsidRDefault="00624C32" w:rsidP="00C05CD8">
            <w:pPr>
              <w:spacing w:line="240" w:lineRule="auto"/>
              <w:ind w:right="23"/>
              <w:jc w:val="center"/>
              <w:rPr>
                <w:rFonts w:ascii="Times New Roman" w:hAnsi="Times New Roman"/>
                <w:b/>
                <w:sz w:val="24"/>
                <w:szCs w:val="24"/>
                <w:lang w:val="nl-NL"/>
              </w:rPr>
            </w:pPr>
          </w:p>
          <w:p w14:paraId="22435DA2" w14:textId="77777777" w:rsidR="004C680B" w:rsidRPr="00E14099" w:rsidRDefault="004C680B" w:rsidP="00C05CD8">
            <w:pPr>
              <w:spacing w:line="240" w:lineRule="auto"/>
              <w:ind w:right="23"/>
              <w:jc w:val="center"/>
              <w:rPr>
                <w:rFonts w:ascii="Times New Roman" w:hAnsi="Times New Roman"/>
                <w:b/>
                <w:sz w:val="24"/>
                <w:szCs w:val="24"/>
                <w:lang w:val="nl-NL"/>
              </w:rPr>
            </w:pPr>
          </w:p>
          <w:p w14:paraId="0D6BD9F6" w14:textId="77777777" w:rsidR="00CA7A69" w:rsidRPr="00E14099" w:rsidRDefault="00CA7A69" w:rsidP="00C05CD8">
            <w:pPr>
              <w:spacing w:line="240" w:lineRule="auto"/>
              <w:ind w:right="23"/>
              <w:jc w:val="center"/>
              <w:rPr>
                <w:rFonts w:ascii="Times New Roman" w:hAnsi="Times New Roman"/>
                <w:b/>
                <w:sz w:val="24"/>
                <w:szCs w:val="24"/>
                <w:lang w:val="nl-NL"/>
              </w:rPr>
            </w:pPr>
          </w:p>
          <w:p w14:paraId="7D955821" w14:textId="77777777" w:rsidR="00CA7A69" w:rsidRPr="00E14099" w:rsidRDefault="00CA7A69" w:rsidP="00C05CD8">
            <w:pPr>
              <w:spacing w:line="240" w:lineRule="auto"/>
              <w:ind w:right="23"/>
              <w:jc w:val="center"/>
              <w:rPr>
                <w:rFonts w:ascii="Times New Roman" w:hAnsi="Times New Roman"/>
                <w:b/>
                <w:sz w:val="24"/>
                <w:szCs w:val="24"/>
                <w:lang w:val="nl-NL"/>
              </w:rPr>
            </w:pPr>
          </w:p>
          <w:p w14:paraId="6562D8CE" w14:textId="77777777" w:rsidR="00CA7A69" w:rsidRPr="00E14099" w:rsidRDefault="00CA7A69" w:rsidP="00C05CD8">
            <w:pPr>
              <w:spacing w:line="240" w:lineRule="auto"/>
              <w:ind w:right="23"/>
              <w:jc w:val="center"/>
              <w:rPr>
                <w:rFonts w:ascii="Times New Roman" w:hAnsi="Times New Roman"/>
                <w:b/>
                <w:sz w:val="24"/>
                <w:szCs w:val="24"/>
                <w:lang w:val="nl-NL"/>
              </w:rPr>
            </w:pPr>
          </w:p>
          <w:p w14:paraId="1C24498E" w14:textId="77777777" w:rsidR="00CA7A69" w:rsidRPr="00E14099" w:rsidRDefault="00CA7A69" w:rsidP="00C05CD8">
            <w:pPr>
              <w:spacing w:line="240" w:lineRule="auto"/>
              <w:ind w:right="23"/>
              <w:jc w:val="center"/>
              <w:rPr>
                <w:rFonts w:ascii="Times New Roman" w:hAnsi="Times New Roman"/>
                <w:b/>
                <w:sz w:val="24"/>
                <w:szCs w:val="24"/>
                <w:lang w:val="nl-NL"/>
              </w:rPr>
            </w:pPr>
          </w:p>
          <w:p w14:paraId="37268396" w14:textId="77777777" w:rsidR="006663B0" w:rsidRPr="00E14099" w:rsidRDefault="006663B0" w:rsidP="00C05CD8">
            <w:pPr>
              <w:spacing w:line="240" w:lineRule="auto"/>
              <w:ind w:right="23"/>
              <w:jc w:val="center"/>
              <w:rPr>
                <w:rFonts w:ascii="Times New Roman" w:hAnsi="Times New Roman"/>
                <w:sz w:val="27"/>
                <w:szCs w:val="27"/>
                <w:lang w:val="nl-NL"/>
              </w:rPr>
            </w:pPr>
          </w:p>
        </w:tc>
      </w:tr>
    </w:tbl>
    <w:p w14:paraId="2A785A4D" w14:textId="0A7D6959" w:rsidR="00C42165" w:rsidRPr="00E14099" w:rsidRDefault="00C42165" w:rsidP="009D67DB">
      <w:pPr>
        <w:spacing w:line="240" w:lineRule="exact"/>
        <w:rPr>
          <w:rFonts w:ascii="Times New Roman" w:hAnsi="Times New Roman"/>
          <w:lang w:val="nl-NL"/>
        </w:rPr>
      </w:pPr>
      <w:r w:rsidRPr="00E14099">
        <w:rPr>
          <w:rFonts w:ascii="Times New Roman" w:hAnsi="Times New Roman"/>
          <w:lang w:val="nl-NL"/>
        </w:rPr>
        <w:tab/>
      </w:r>
      <w:r w:rsidRPr="00E14099">
        <w:rPr>
          <w:rFonts w:ascii="Times New Roman" w:hAnsi="Times New Roman"/>
          <w:lang w:val="nl-NL"/>
        </w:rPr>
        <w:tab/>
      </w:r>
    </w:p>
    <w:sectPr w:rsidR="00C42165" w:rsidRPr="00E14099" w:rsidSect="00C00D75">
      <w:headerReference w:type="even" r:id="rId10"/>
      <w:headerReference w:type="default" r:id="rId11"/>
      <w:footerReference w:type="even" r:id="rId12"/>
      <w:footerReference w:type="default" r:id="rId13"/>
      <w:type w:val="continuous"/>
      <w:pgSz w:w="11909" w:h="16834" w:code="9"/>
      <w:pgMar w:top="851" w:right="964" w:bottom="851"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12DB8" w14:textId="77777777" w:rsidR="005A578A" w:rsidRDefault="005A578A">
      <w:r>
        <w:separator/>
      </w:r>
    </w:p>
  </w:endnote>
  <w:endnote w:type="continuationSeparator" w:id="0">
    <w:p w14:paraId="280CFA74" w14:textId="77777777" w:rsidR="005A578A" w:rsidRDefault="005A578A">
      <w:r>
        <w:continuationSeparator/>
      </w:r>
    </w:p>
  </w:endnote>
  <w:endnote w:type="continuationNotice" w:id="1">
    <w:p w14:paraId="7CBB1E7C" w14:textId="77777777" w:rsidR="005A578A" w:rsidRDefault="005A57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ant"/>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3C82" w14:textId="77777777" w:rsidR="00A82942" w:rsidRDefault="00A829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241B85" w14:textId="77777777" w:rsidR="00A82942" w:rsidRDefault="00A829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7450" w14:textId="77777777" w:rsidR="00A82942" w:rsidRPr="00346048" w:rsidRDefault="00A82942" w:rsidP="00346048">
    <w:pPr>
      <w:pStyle w:val="Footer"/>
      <w:jc w:val="right"/>
      <w:rPr>
        <w:rFonts w:ascii="Times New Roman" w:hAnsi="Times New Roman"/>
        <w:sz w:val="27"/>
        <w:szCs w:val="27"/>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A825" w14:textId="77777777" w:rsidR="005A578A" w:rsidRDefault="005A578A">
      <w:r>
        <w:separator/>
      </w:r>
    </w:p>
  </w:footnote>
  <w:footnote w:type="continuationSeparator" w:id="0">
    <w:p w14:paraId="14105A05" w14:textId="77777777" w:rsidR="005A578A" w:rsidRDefault="005A578A">
      <w:r>
        <w:continuationSeparator/>
      </w:r>
    </w:p>
  </w:footnote>
  <w:footnote w:type="continuationNotice" w:id="1">
    <w:p w14:paraId="69F90186" w14:textId="77777777" w:rsidR="005A578A" w:rsidRDefault="005A578A">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E897" w14:textId="2EFC8C99" w:rsidR="00A82942" w:rsidRDefault="00A82942" w:rsidP="00FA79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28E1">
      <w:rPr>
        <w:rStyle w:val="PageNumber"/>
        <w:noProof/>
      </w:rPr>
      <w:t>2</w:t>
    </w:r>
    <w:r>
      <w:rPr>
        <w:rStyle w:val="PageNumber"/>
      </w:rPr>
      <w:fldChar w:fldCharType="end"/>
    </w:r>
  </w:p>
  <w:p w14:paraId="5936D055" w14:textId="77777777" w:rsidR="00A82942" w:rsidRDefault="00A829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1DFC" w14:textId="1CA615C8" w:rsidR="00A82942" w:rsidRPr="005D5196" w:rsidRDefault="00A82942" w:rsidP="005D5196">
    <w:pPr>
      <w:pStyle w:val="Header"/>
      <w:jc w:val="center"/>
      <w:rPr>
        <w:rFonts w:ascii="Times New Roman" w:hAnsi="Times New Roman"/>
      </w:rPr>
    </w:pPr>
    <w:r w:rsidRPr="00B2339F">
      <w:rPr>
        <w:rFonts w:ascii="Times New Roman" w:hAnsi="Times New Roman"/>
      </w:rPr>
      <w:fldChar w:fldCharType="begin"/>
    </w:r>
    <w:r w:rsidRPr="00B2339F">
      <w:rPr>
        <w:rFonts w:ascii="Times New Roman" w:hAnsi="Times New Roman"/>
      </w:rPr>
      <w:instrText xml:space="preserve"> PAGE   \* MERGEFORMAT </w:instrText>
    </w:r>
    <w:r w:rsidRPr="00B2339F">
      <w:rPr>
        <w:rFonts w:ascii="Times New Roman" w:hAnsi="Times New Roman"/>
      </w:rPr>
      <w:fldChar w:fldCharType="separate"/>
    </w:r>
    <w:r w:rsidR="00A93CCD">
      <w:rPr>
        <w:rFonts w:ascii="Times New Roman" w:hAnsi="Times New Roman"/>
        <w:noProof/>
      </w:rPr>
      <w:t>4</w:t>
    </w:r>
    <w:r w:rsidRPr="00B2339F">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0BD"/>
    <w:multiLevelType w:val="hybridMultilevel"/>
    <w:tmpl w:val="00BECB12"/>
    <w:lvl w:ilvl="0" w:tplc="38B295CA">
      <w:start w:val="5"/>
      <w:numFmt w:val="bullet"/>
      <w:lvlText w:val="+"/>
      <w:lvlJc w:val="left"/>
      <w:pPr>
        <w:ind w:left="1287" w:hanging="360"/>
      </w:pPr>
      <w:rPr>
        <w:rFonts w:ascii="Arial" w:eastAsia="Times New Roman" w:hAnsi="Arial" w:hint="default"/>
        <w:color w:val="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CB12482"/>
    <w:multiLevelType w:val="hybridMultilevel"/>
    <w:tmpl w:val="07AC9416"/>
    <w:lvl w:ilvl="0" w:tplc="502C2E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2E1574"/>
    <w:multiLevelType w:val="hybridMultilevel"/>
    <w:tmpl w:val="E10E9798"/>
    <w:lvl w:ilvl="0" w:tplc="F918A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004AC1"/>
    <w:multiLevelType w:val="hybridMultilevel"/>
    <w:tmpl w:val="D6BEC830"/>
    <w:lvl w:ilvl="0" w:tplc="C0A63C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577447"/>
    <w:multiLevelType w:val="hybridMultilevel"/>
    <w:tmpl w:val="8DEAE220"/>
    <w:lvl w:ilvl="0" w:tplc="C218B6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E33DEE"/>
    <w:multiLevelType w:val="hybridMultilevel"/>
    <w:tmpl w:val="3C9477BE"/>
    <w:lvl w:ilvl="0" w:tplc="2188CAEE">
      <w:numFmt w:val="bullet"/>
      <w:lvlText w:val="-"/>
      <w:lvlJc w:val="left"/>
      <w:pPr>
        <w:ind w:left="112" w:hanging="540"/>
      </w:pPr>
      <w:rPr>
        <w:rFonts w:ascii="Times New Roman" w:eastAsia="Times New Roman" w:hAnsi="Times New Roman" w:cs="Times New Roman" w:hint="default"/>
        <w:w w:val="100"/>
        <w:sz w:val="28"/>
        <w:szCs w:val="28"/>
        <w:lang w:val="vi" w:eastAsia="en-US" w:bidi="ar-SA"/>
      </w:rPr>
    </w:lvl>
    <w:lvl w:ilvl="1" w:tplc="C92C4A18">
      <w:numFmt w:val="bullet"/>
      <w:lvlText w:val="•"/>
      <w:lvlJc w:val="left"/>
      <w:pPr>
        <w:ind w:left="1039" w:hanging="540"/>
      </w:pPr>
      <w:rPr>
        <w:rFonts w:hint="default"/>
        <w:lang w:val="vi" w:eastAsia="en-US" w:bidi="ar-SA"/>
      </w:rPr>
    </w:lvl>
    <w:lvl w:ilvl="2" w:tplc="F6BA098A">
      <w:numFmt w:val="bullet"/>
      <w:lvlText w:val="•"/>
      <w:lvlJc w:val="left"/>
      <w:pPr>
        <w:ind w:left="1959" w:hanging="540"/>
      </w:pPr>
      <w:rPr>
        <w:rFonts w:hint="default"/>
        <w:lang w:val="vi" w:eastAsia="en-US" w:bidi="ar-SA"/>
      </w:rPr>
    </w:lvl>
    <w:lvl w:ilvl="3" w:tplc="5BE6DF94">
      <w:numFmt w:val="bullet"/>
      <w:lvlText w:val="•"/>
      <w:lvlJc w:val="left"/>
      <w:pPr>
        <w:ind w:left="2879" w:hanging="540"/>
      </w:pPr>
      <w:rPr>
        <w:rFonts w:hint="default"/>
        <w:lang w:val="vi" w:eastAsia="en-US" w:bidi="ar-SA"/>
      </w:rPr>
    </w:lvl>
    <w:lvl w:ilvl="4" w:tplc="B364B1AA">
      <w:numFmt w:val="bullet"/>
      <w:lvlText w:val="•"/>
      <w:lvlJc w:val="left"/>
      <w:pPr>
        <w:ind w:left="3799" w:hanging="540"/>
      </w:pPr>
      <w:rPr>
        <w:rFonts w:hint="default"/>
        <w:lang w:val="vi" w:eastAsia="en-US" w:bidi="ar-SA"/>
      </w:rPr>
    </w:lvl>
    <w:lvl w:ilvl="5" w:tplc="39060654">
      <w:numFmt w:val="bullet"/>
      <w:lvlText w:val="•"/>
      <w:lvlJc w:val="left"/>
      <w:pPr>
        <w:ind w:left="4719" w:hanging="540"/>
      </w:pPr>
      <w:rPr>
        <w:rFonts w:hint="default"/>
        <w:lang w:val="vi" w:eastAsia="en-US" w:bidi="ar-SA"/>
      </w:rPr>
    </w:lvl>
    <w:lvl w:ilvl="6" w:tplc="2CD6551A">
      <w:numFmt w:val="bullet"/>
      <w:lvlText w:val="•"/>
      <w:lvlJc w:val="left"/>
      <w:pPr>
        <w:ind w:left="5639" w:hanging="540"/>
      </w:pPr>
      <w:rPr>
        <w:rFonts w:hint="default"/>
        <w:lang w:val="vi" w:eastAsia="en-US" w:bidi="ar-SA"/>
      </w:rPr>
    </w:lvl>
    <w:lvl w:ilvl="7" w:tplc="1B5E312C">
      <w:numFmt w:val="bullet"/>
      <w:lvlText w:val="•"/>
      <w:lvlJc w:val="left"/>
      <w:pPr>
        <w:ind w:left="6559" w:hanging="540"/>
      </w:pPr>
      <w:rPr>
        <w:rFonts w:hint="default"/>
        <w:lang w:val="vi" w:eastAsia="en-US" w:bidi="ar-SA"/>
      </w:rPr>
    </w:lvl>
    <w:lvl w:ilvl="8" w:tplc="B37E5BEE">
      <w:numFmt w:val="bullet"/>
      <w:lvlText w:val="•"/>
      <w:lvlJc w:val="left"/>
      <w:pPr>
        <w:ind w:left="7479" w:hanging="540"/>
      </w:pPr>
      <w:rPr>
        <w:rFonts w:hint="default"/>
        <w:lang w:val="vi" w:eastAsia="en-US" w:bidi="ar-SA"/>
      </w:rPr>
    </w:lvl>
  </w:abstractNum>
  <w:abstractNum w:abstractNumId="6" w15:restartNumberingAfterBreak="0">
    <w:nsid w:val="433E6BFB"/>
    <w:multiLevelType w:val="hybridMultilevel"/>
    <w:tmpl w:val="9DB6CF06"/>
    <w:lvl w:ilvl="0" w:tplc="EDEC03F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4DC65DEA"/>
    <w:multiLevelType w:val="hybridMultilevel"/>
    <w:tmpl w:val="6C0A18F6"/>
    <w:lvl w:ilvl="0" w:tplc="A1409A48">
      <w:start w:val="1"/>
      <w:numFmt w:val="bullet"/>
      <w:lvlText w:val="-"/>
      <w:lvlJc w:val="left"/>
      <w:pPr>
        <w:tabs>
          <w:tab w:val="num" w:pos="1785"/>
        </w:tabs>
        <w:ind w:left="1785" w:hanging="360"/>
      </w:pPr>
      <w:rPr>
        <w:rFonts w:ascii="Times New Roman" w:eastAsia="Times New Roman" w:hAnsi="Times New Roman" w:cs="Times New Roman" w:hint="default"/>
      </w:rPr>
    </w:lvl>
    <w:lvl w:ilvl="1" w:tplc="49940E7E" w:tentative="1">
      <w:start w:val="1"/>
      <w:numFmt w:val="bullet"/>
      <w:lvlText w:val="o"/>
      <w:lvlJc w:val="left"/>
      <w:pPr>
        <w:tabs>
          <w:tab w:val="num" w:pos="2505"/>
        </w:tabs>
        <w:ind w:left="2505" w:hanging="360"/>
      </w:pPr>
      <w:rPr>
        <w:rFonts w:ascii="Courier New" w:hAnsi="Courier New" w:hint="default"/>
      </w:rPr>
    </w:lvl>
    <w:lvl w:ilvl="2" w:tplc="4FC47E8A" w:tentative="1">
      <w:start w:val="1"/>
      <w:numFmt w:val="bullet"/>
      <w:lvlText w:val=""/>
      <w:lvlJc w:val="left"/>
      <w:pPr>
        <w:tabs>
          <w:tab w:val="num" w:pos="3225"/>
        </w:tabs>
        <w:ind w:left="3225" w:hanging="360"/>
      </w:pPr>
      <w:rPr>
        <w:rFonts w:ascii="Wingdings" w:hAnsi="Wingdings" w:hint="default"/>
      </w:rPr>
    </w:lvl>
    <w:lvl w:ilvl="3" w:tplc="EF482F52" w:tentative="1">
      <w:start w:val="1"/>
      <w:numFmt w:val="bullet"/>
      <w:lvlText w:val=""/>
      <w:lvlJc w:val="left"/>
      <w:pPr>
        <w:tabs>
          <w:tab w:val="num" w:pos="3945"/>
        </w:tabs>
        <w:ind w:left="3945" w:hanging="360"/>
      </w:pPr>
      <w:rPr>
        <w:rFonts w:ascii="Symbol" w:hAnsi="Symbol" w:hint="default"/>
      </w:rPr>
    </w:lvl>
    <w:lvl w:ilvl="4" w:tplc="D1CE8D7A" w:tentative="1">
      <w:start w:val="1"/>
      <w:numFmt w:val="bullet"/>
      <w:lvlText w:val="o"/>
      <w:lvlJc w:val="left"/>
      <w:pPr>
        <w:tabs>
          <w:tab w:val="num" w:pos="4665"/>
        </w:tabs>
        <w:ind w:left="4665" w:hanging="360"/>
      </w:pPr>
      <w:rPr>
        <w:rFonts w:ascii="Courier New" w:hAnsi="Courier New" w:hint="default"/>
      </w:rPr>
    </w:lvl>
    <w:lvl w:ilvl="5" w:tplc="19E48AAC" w:tentative="1">
      <w:start w:val="1"/>
      <w:numFmt w:val="bullet"/>
      <w:lvlText w:val=""/>
      <w:lvlJc w:val="left"/>
      <w:pPr>
        <w:tabs>
          <w:tab w:val="num" w:pos="5385"/>
        </w:tabs>
        <w:ind w:left="5385" w:hanging="360"/>
      </w:pPr>
      <w:rPr>
        <w:rFonts w:ascii="Wingdings" w:hAnsi="Wingdings" w:hint="default"/>
      </w:rPr>
    </w:lvl>
    <w:lvl w:ilvl="6" w:tplc="546290D4" w:tentative="1">
      <w:start w:val="1"/>
      <w:numFmt w:val="bullet"/>
      <w:lvlText w:val=""/>
      <w:lvlJc w:val="left"/>
      <w:pPr>
        <w:tabs>
          <w:tab w:val="num" w:pos="6105"/>
        </w:tabs>
        <w:ind w:left="6105" w:hanging="360"/>
      </w:pPr>
      <w:rPr>
        <w:rFonts w:ascii="Symbol" w:hAnsi="Symbol" w:hint="default"/>
      </w:rPr>
    </w:lvl>
    <w:lvl w:ilvl="7" w:tplc="AD3A0C9A" w:tentative="1">
      <w:start w:val="1"/>
      <w:numFmt w:val="bullet"/>
      <w:lvlText w:val="o"/>
      <w:lvlJc w:val="left"/>
      <w:pPr>
        <w:tabs>
          <w:tab w:val="num" w:pos="6825"/>
        </w:tabs>
        <w:ind w:left="6825" w:hanging="360"/>
      </w:pPr>
      <w:rPr>
        <w:rFonts w:ascii="Courier New" w:hAnsi="Courier New" w:hint="default"/>
      </w:rPr>
    </w:lvl>
    <w:lvl w:ilvl="8" w:tplc="C074DD14"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513A5253"/>
    <w:multiLevelType w:val="hybridMultilevel"/>
    <w:tmpl w:val="A29EF2BA"/>
    <w:lvl w:ilvl="0" w:tplc="F9CA4C2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3211E5"/>
    <w:multiLevelType w:val="hybridMultilevel"/>
    <w:tmpl w:val="8B42C430"/>
    <w:lvl w:ilvl="0" w:tplc="5E6E0D56">
      <w:start w:val="1"/>
      <w:numFmt w:val="lowerLetter"/>
      <w:lvlText w:val="%1."/>
      <w:lvlJc w:val="left"/>
      <w:pPr>
        <w:tabs>
          <w:tab w:val="num" w:pos="786"/>
        </w:tabs>
        <w:ind w:left="786" w:hanging="360"/>
      </w:pPr>
      <w:rPr>
        <w:rFonts w:hint="default"/>
      </w:rPr>
    </w:lvl>
    <w:lvl w:ilvl="1" w:tplc="E08CEF68" w:tentative="1">
      <w:start w:val="1"/>
      <w:numFmt w:val="lowerLetter"/>
      <w:lvlText w:val="%2."/>
      <w:lvlJc w:val="left"/>
      <w:pPr>
        <w:tabs>
          <w:tab w:val="num" w:pos="1506"/>
        </w:tabs>
        <w:ind w:left="1506" w:hanging="360"/>
      </w:pPr>
    </w:lvl>
    <w:lvl w:ilvl="2" w:tplc="256CEBC0" w:tentative="1">
      <w:start w:val="1"/>
      <w:numFmt w:val="lowerRoman"/>
      <w:lvlText w:val="%3."/>
      <w:lvlJc w:val="right"/>
      <w:pPr>
        <w:tabs>
          <w:tab w:val="num" w:pos="2226"/>
        </w:tabs>
        <w:ind w:left="2226" w:hanging="180"/>
      </w:pPr>
    </w:lvl>
    <w:lvl w:ilvl="3" w:tplc="CF267E22" w:tentative="1">
      <w:start w:val="1"/>
      <w:numFmt w:val="decimal"/>
      <w:lvlText w:val="%4."/>
      <w:lvlJc w:val="left"/>
      <w:pPr>
        <w:tabs>
          <w:tab w:val="num" w:pos="2946"/>
        </w:tabs>
        <w:ind w:left="2946" w:hanging="360"/>
      </w:pPr>
    </w:lvl>
    <w:lvl w:ilvl="4" w:tplc="680626BE" w:tentative="1">
      <w:start w:val="1"/>
      <w:numFmt w:val="lowerLetter"/>
      <w:lvlText w:val="%5."/>
      <w:lvlJc w:val="left"/>
      <w:pPr>
        <w:tabs>
          <w:tab w:val="num" w:pos="3666"/>
        </w:tabs>
        <w:ind w:left="3666" w:hanging="360"/>
      </w:pPr>
    </w:lvl>
    <w:lvl w:ilvl="5" w:tplc="B8423E0E" w:tentative="1">
      <w:start w:val="1"/>
      <w:numFmt w:val="lowerRoman"/>
      <w:lvlText w:val="%6."/>
      <w:lvlJc w:val="right"/>
      <w:pPr>
        <w:tabs>
          <w:tab w:val="num" w:pos="4386"/>
        </w:tabs>
        <w:ind w:left="4386" w:hanging="180"/>
      </w:pPr>
    </w:lvl>
    <w:lvl w:ilvl="6" w:tplc="32CADB64" w:tentative="1">
      <w:start w:val="1"/>
      <w:numFmt w:val="decimal"/>
      <w:lvlText w:val="%7."/>
      <w:lvlJc w:val="left"/>
      <w:pPr>
        <w:tabs>
          <w:tab w:val="num" w:pos="5106"/>
        </w:tabs>
        <w:ind w:left="5106" w:hanging="360"/>
      </w:pPr>
    </w:lvl>
    <w:lvl w:ilvl="7" w:tplc="2AEE78A0" w:tentative="1">
      <w:start w:val="1"/>
      <w:numFmt w:val="lowerLetter"/>
      <w:lvlText w:val="%8."/>
      <w:lvlJc w:val="left"/>
      <w:pPr>
        <w:tabs>
          <w:tab w:val="num" w:pos="5826"/>
        </w:tabs>
        <w:ind w:left="5826" w:hanging="360"/>
      </w:pPr>
    </w:lvl>
    <w:lvl w:ilvl="8" w:tplc="FEC4670A" w:tentative="1">
      <w:start w:val="1"/>
      <w:numFmt w:val="lowerRoman"/>
      <w:lvlText w:val="%9."/>
      <w:lvlJc w:val="right"/>
      <w:pPr>
        <w:tabs>
          <w:tab w:val="num" w:pos="6546"/>
        </w:tabs>
        <w:ind w:left="6546" w:hanging="180"/>
      </w:pPr>
    </w:lvl>
  </w:abstractNum>
  <w:abstractNum w:abstractNumId="10" w15:restartNumberingAfterBreak="0">
    <w:nsid w:val="567507D6"/>
    <w:multiLevelType w:val="hybridMultilevel"/>
    <w:tmpl w:val="51A6BC40"/>
    <w:lvl w:ilvl="0" w:tplc="4F40D33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7366C66"/>
    <w:multiLevelType w:val="hybridMultilevel"/>
    <w:tmpl w:val="4C3623A6"/>
    <w:lvl w:ilvl="0" w:tplc="B4D86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266A6B"/>
    <w:multiLevelType w:val="singleLevel"/>
    <w:tmpl w:val="CD34D2BC"/>
    <w:lvl w:ilvl="0">
      <w:start w:val="1"/>
      <w:numFmt w:val="upperLetter"/>
      <w:lvlText w:val="%1."/>
      <w:lvlJc w:val="left"/>
      <w:pPr>
        <w:tabs>
          <w:tab w:val="num" w:pos="1080"/>
        </w:tabs>
        <w:ind w:left="1080" w:hanging="360"/>
      </w:pPr>
      <w:rPr>
        <w:rFonts w:hint="default"/>
      </w:rPr>
    </w:lvl>
  </w:abstractNum>
  <w:abstractNum w:abstractNumId="13" w15:restartNumberingAfterBreak="0">
    <w:nsid w:val="60CB0724"/>
    <w:multiLevelType w:val="hybridMultilevel"/>
    <w:tmpl w:val="66485C3E"/>
    <w:lvl w:ilvl="0" w:tplc="90BC1BEA">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4" w15:restartNumberingAfterBreak="0">
    <w:nsid w:val="65DE379D"/>
    <w:multiLevelType w:val="hybridMultilevel"/>
    <w:tmpl w:val="2B9C5F56"/>
    <w:lvl w:ilvl="0" w:tplc="EA24157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D7B12"/>
    <w:multiLevelType w:val="hybridMultilevel"/>
    <w:tmpl w:val="01F2F12A"/>
    <w:lvl w:ilvl="0" w:tplc="88A24F6E">
      <w:start w:val="1"/>
      <w:numFmt w:val="bullet"/>
      <w:lvlText w:val="-"/>
      <w:lvlJc w:val="left"/>
      <w:pPr>
        <w:tabs>
          <w:tab w:val="num" w:pos="1785"/>
        </w:tabs>
        <w:ind w:left="1785" w:hanging="360"/>
      </w:pPr>
      <w:rPr>
        <w:rFonts w:ascii="Times New Roman" w:eastAsia="Times New Roman" w:hAnsi="Times New Roman" w:cs="Times New Roman" w:hint="default"/>
      </w:rPr>
    </w:lvl>
    <w:lvl w:ilvl="1" w:tplc="BFE2C25A" w:tentative="1">
      <w:start w:val="1"/>
      <w:numFmt w:val="bullet"/>
      <w:lvlText w:val="o"/>
      <w:lvlJc w:val="left"/>
      <w:pPr>
        <w:tabs>
          <w:tab w:val="num" w:pos="2505"/>
        </w:tabs>
        <w:ind w:left="2505" w:hanging="360"/>
      </w:pPr>
      <w:rPr>
        <w:rFonts w:ascii="Courier New" w:hAnsi="Courier New" w:hint="default"/>
      </w:rPr>
    </w:lvl>
    <w:lvl w:ilvl="2" w:tplc="6E24BAE8" w:tentative="1">
      <w:start w:val="1"/>
      <w:numFmt w:val="bullet"/>
      <w:lvlText w:val=""/>
      <w:lvlJc w:val="left"/>
      <w:pPr>
        <w:tabs>
          <w:tab w:val="num" w:pos="3225"/>
        </w:tabs>
        <w:ind w:left="3225" w:hanging="360"/>
      </w:pPr>
      <w:rPr>
        <w:rFonts w:ascii="Wingdings" w:hAnsi="Wingdings" w:hint="default"/>
      </w:rPr>
    </w:lvl>
    <w:lvl w:ilvl="3" w:tplc="CB9EFAAA" w:tentative="1">
      <w:start w:val="1"/>
      <w:numFmt w:val="bullet"/>
      <w:lvlText w:val=""/>
      <w:lvlJc w:val="left"/>
      <w:pPr>
        <w:tabs>
          <w:tab w:val="num" w:pos="3945"/>
        </w:tabs>
        <w:ind w:left="3945" w:hanging="360"/>
      </w:pPr>
      <w:rPr>
        <w:rFonts w:ascii="Symbol" w:hAnsi="Symbol" w:hint="default"/>
      </w:rPr>
    </w:lvl>
    <w:lvl w:ilvl="4" w:tplc="F8A447FC" w:tentative="1">
      <w:start w:val="1"/>
      <w:numFmt w:val="bullet"/>
      <w:lvlText w:val="o"/>
      <w:lvlJc w:val="left"/>
      <w:pPr>
        <w:tabs>
          <w:tab w:val="num" w:pos="4665"/>
        </w:tabs>
        <w:ind w:left="4665" w:hanging="360"/>
      </w:pPr>
      <w:rPr>
        <w:rFonts w:ascii="Courier New" w:hAnsi="Courier New" w:hint="default"/>
      </w:rPr>
    </w:lvl>
    <w:lvl w:ilvl="5" w:tplc="1D26A7A6" w:tentative="1">
      <w:start w:val="1"/>
      <w:numFmt w:val="bullet"/>
      <w:lvlText w:val=""/>
      <w:lvlJc w:val="left"/>
      <w:pPr>
        <w:tabs>
          <w:tab w:val="num" w:pos="5385"/>
        </w:tabs>
        <w:ind w:left="5385" w:hanging="360"/>
      </w:pPr>
      <w:rPr>
        <w:rFonts w:ascii="Wingdings" w:hAnsi="Wingdings" w:hint="default"/>
      </w:rPr>
    </w:lvl>
    <w:lvl w:ilvl="6" w:tplc="FF446D4E" w:tentative="1">
      <w:start w:val="1"/>
      <w:numFmt w:val="bullet"/>
      <w:lvlText w:val=""/>
      <w:lvlJc w:val="left"/>
      <w:pPr>
        <w:tabs>
          <w:tab w:val="num" w:pos="6105"/>
        </w:tabs>
        <w:ind w:left="6105" w:hanging="360"/>
      </w:pPr>
      <w:rPr>
        <w:rFonts w:ascii="Symbol" w:hAnsi="Symbol" w:hint="default"/>
      </w:rPr>
    </w:lvl>
    <w:lvl w:ilvl="7" w:tplc="DB001D74" w:tentative="1">
      <w:start w:val="1"/>
      <w:numFmt w:val="bullet"/>
      <w:lvlText w:val="o"/>
      <w:lvlJc w:val="left"/>
      <w:pPr>
        <w:tabs>
          <w:tab w:val="num" w:pos="6825"/>
        </w:tabs>
        <w:ind w:left="6825" w:hanging="360"/>
      </w:pPr>
      <w:rPr>
        <w:rFonts w:ascii="Courier New" w:hAnsi="Courier New" w:hint="default"/>
      </w:rPr>
    </w:lvl>
    <w:lvl w:ilvl="8" w:tplc="6AE6936A" w:tentative="1">
      <w:start w:val="1"/>
      <w:numFmt w:val="bullet"/>
      <w:lvlText w:val=""/>
      <w:lvlJc w:val="left"/>
      <w:pPr>
        <w:tabs>
          <w:tab w:val="num" w:pos="7545"/>
        </w:tabs>
        <w:ind w:left="7545" w:hanging="360"/>
      </w:pPr>
      <w:rPr>
        <w:rFonts w:ascii="Wingdings" w:hAnsi="Wingdings" w:hint="default"/>
      </w:rPr>
    </w:lvl>
  </w:abstractNum>
  <w:abstractNum w:abstractNumId="16" w15:restartNumberingAfterBreak="0">
    <w:nsid w:val="77CC19D8"/>
    <w:multiLevelType w:val="hybridMultilevel"/>
    <w:tmpl w:val="F36283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72FD9"/>
    <w:multiLevelType w:val="hybridMultilevel"/>
    <w:tmpl w:val="9A88BBBC"/>
    <w:lvl w:ilvl="0" w:tplc="0088CB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D655CC6"/>
    <w:multiLevelType w:val="multilevel"/>
    <w:tmpl w:val="1CA684B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7ED452E8"/>
    <w:multiLevelType w:val="hybridMultilevel"/>
    <w:tmpl w:val="54584610"/>
    <w:lvl w:ilvl="0" w:tplc="69DC783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5"/>
  </w:num>
  <w:num w:numId="2">
    <w:abstractNumId w:val="7"/>
  </w:num>
  <w:num w:numId="3">
    <w:abstractNumId w:val="12"/>
  </w:num>
  <w:num w:numId="4">
    <w:abstractNumId w:val="9"/>
  </w:num>
  <w:num w:numId="5">
    <w:abstractNumId w:val="10"/>
  </w:num>
  <w:num w:numId="6">
    <w:abstractNumId w:val="2"/>
  </w:num>
  <w:num w:numId="7">
    <w:abstractNumId w:val="14"/>
  </w:num>
  <w:num w:numId="8">
    <w:abstractNumId w:val="1"/>
  </w:num>
  <w:num w:numId="9">
    <w:abstractNumId w:val="17"/>
  </w:num>
  <w:num w:numId="10">
    <w:abstractNumId w:val="16"/>
  </w:num>
  <w:num w:numId="11">
    <w:abstractNumId w:val="8"/>
  </w:num>
  <w:num w:numId="12">
    <w:abstractNumId w:val="0"/>
  </w:num>
  <w:num w:numId="13">
    <w:abstractNumId w:val="18"/>
  </w:num>
  <w:num w:numId="14">
    <w:abstractNumId w:val="5"/>
  </w:num>
  <w:num w:numId="15">
    <w:abstractNumId w:val="3"/>
  </w:num>
  <w:num w:numId="16">
    <w:abstractNumId w:val="6"/>
  </w:num>
  <w:num w:numId="17">
    <w:abstractNumId w:val="4"/>
  </w:num>
  <w:num w:numId="18">
    <w:abstractNumId w:val="11"/>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3M7cwMDaxsDQ3sjRX0lEKTi0uzszPAykwrAUArWyBDCwAAAA="/>
  </w:docVars>
  <w:rsids>
    <w:rsidRoot w:val="006829E7"/>
    <w:rsid w:val="000002BE"/>
    <w:rsid w:val="00002976"/>
    <w:rsid w:val="00003399"/>
    <w:rsid w:val="00004229"/>
    <w:rsid w:val="00005C2C"/>
    <w:rsid w:val="0000658F"/>
    <w:rsid w:val="000068FD"/>
    <w:rsid w:val="00010D90"/>
    <w:rsid w:val="00012437"/>
    <w:rsid w:val="00012F09"/>
    <w:rsid w:val="00014BD4"/>
    <w:rsid w:val="0001546F"/>
    <w:rsid w:val="00015B44"/>
    <w:rsid w:val="00021F6C"/>
    <w:rsid w:val="000223ED"/>
    <w:rsid w:val="00025C33"/>
    <w:rsid w:val="00026DFC"/>
    <w:rsid w:val="00027546"/>
    <w:rsid w:val="000275BF"/>
    <w:rsid w:val="00027728"/>
    <w:rsid w:val="00027A1B"/>
    <w:rsid w:val="000313B7"/>
    <w:rsid w:val="0003169F"/>
    <w:rsid w:val="00032E90"/>
    <w:rsid w:val="00034051"/>
    <w:rsid w:val="000345DC"/>
    <w:rsid w:val="00035DF3"/>
    <w:rsid w:val="000363A4"/>
    <w:rsid w:val="000373EE"/>
    <w:rsid w:val="0003768D"/>
    <w:rsid w:val="000378ED"/>
    <w:rsid w:val="000415BE"/>
    <w:rsid w:val="00045F15"/>
    <w:rsid w:val="00046A4A"/>
    <w:rsid w:val="00050458"/>
    <w:rsid w:val="00051B4F"/>
    <w:rsid w:val="00052E7E"/>
    <w:rsid w:val="00053CDE"/>
    <w:rsid w:val="000547F1"/>
    <w:rsid w:val="0005799D"/>
    <w:rsid w:val="00057DBB"/>
    <w:rsid w:val="0006038B"/>
    <w:rsid w:val="00062F67"/>
    <w:rsid w:val="0007075C"/>
    <w:rsid w:val="00072BFB"/>
    <w:rsid w:val="000734AF"/>
    <w:rsid w:val="00074A30"/>
    <w:rsid w:val="000762EB"/>
    <w:rsid w:val="00076B01"/>
    <w:rsid w:val="00076F21"/>
    <w:rsid w:val="00077EBE"/>
    <w:rsid w:val="000803E1"/>
    <w:rsid w:val="00084170"/>
    <w:rsid w:val="00084239"/>
    <w:rsid w:val="000873D9"/>
    <w:rsid w:val="00087CFB"/>
    <w:rsid w:val="00087D4C"/>
    <w:rsid w:val="00092338"/>
    <w:rsid w:val="000927DC"/>
    <w:rsid w:val="000937C9"/>
    <w:rsid w:val="00095170"/>
    <w:rsid w:val="00095251"/>
    <w:rsid w:val="00096AD0"/>
    <w:rsid w:val="0009748C"/>
    <w:rsid w:val="000974E2"/>
    <w:rsid w:val="00097F1D"/>
    <w:rsid w:val="000A422D"/>
    <w:rsid w:val="000A4D49"/>
    <w:rsid w:val="000A4F6E"/>
    <w:rsid w:val="000B0B1C"/>
    <w:rsid w:val="000B1776"/>
    <w:rsid w:val="000B3043"/>
    <w:rsid w:val="000B4780"/>
    <w:rsid w:val="000B4C04"/>
    <w:rsid w:val="000B7986"/>
    <w:rsid w:val="000C04F8"/>
    <w:rsid w:val="000C1AFF"/>
    <w:rsid w:val="000C3587"/>
    <w:rsid w:val="000C50E7"/>
    <w:rsid w:val="000C70E2"/>
    <w:rsid w:val="000D0FBB"/>
    <w:rsid w:val="000D11D4"/>
    <w:rsid w:val="000D13A8"/>
    <w:rsid w:val="000D14C1"/>
    <w:rsid w:val="000D1EAB"/>
    <w:rsid w:val="000D3D11"/>
    <w:rsid w:val="000D5047"/>
    <w:rsid w:val="000D6C62"/>
    <w:rsid w:val="000D767B"/>
    <w:rsid w:val="000E1B31"/>
    <w:rsid w:val="000E1FBA"/>
    <w:rsid w:val="000E5A85"/>
    <w:rsid w:val="000E6799"/>
    <w:rsid w:val="000E6D82"/>
    <w:rsid w:val="000F133C"/>
    <w:rsid w:val="000F3965"/>
    <w:rsid w:val="000F3C49"/>
    <w:rsid w:val="000F3CEB"/>
    <w:rsid w:val="000F3DF4"/>
    <w:rsid w:val="000F6A54"/>
    <w:rsid w:val="000F712B"/>
    <w:rsid w:val="000F76EF"/>
    <w:rsid w:val="00100D58"/>
    <w:rsid w:val="00101A11"/>
    <w:rsid w:val="00102948"/>
    <w:rsid w:val="00103BAC"/>
    <w:rsid w:val="001059D6"/>
    <w:rsid w:val="00105D63"/>
    <w:rsid w:val="00106836"/>
    <w:rsid w:val="001070A2"/>
    <w:rsid w:val="00112A23"/>
    <w:rsid w:val="00114034"/>
    <w:rsid w:val="001143E4"/>
    <w:rsid w:val="001143F1"/>
    <w:rsid w:val="001158A1"/>
    <w:rsid w:val="00117A01"/>
    <w:rsid w:val="0012387A"/>
    <w:rsid w:val="00125FA4"/>
    <w:rsid w:val="001279D3"/>
    <w:rsid w:val="001307BB"/>
    <w:rsid w:val="0013135B"/>
    <w:rsid w:val="0013215A"/>
    <w:rsid w:val="00135960"/>
    <w:rsid w:val="00135981"/>
    <w:rsid w:val="001363A8"/>
    <w:rsid w:val="00137CFF"/>
    <w:rsid w:val="00141F04"/>
    <w:rsid w:val="00142AD5"/>
    <w:rsid w:val="00142D19"/>
    <w:rsid w:val="00143BF5"/>
    <w:rsid w:val="001440D4"/>
    <w:rsid w:val="00145706"/>
    <w:rsid w:val="0014608E"/>
    <w:rsid w:val="00146642"/>
    <w:rsid w:val="0015297B"/>
    <w:rsid w:val="001545F2"/>
    <w:rsid w:val="00155ED2"/>
    <w:rsid w:val="001572AD"/>
    <w:rsid w:val="00157694"/>
    <w:rsid w:val="001603DE"/>
    <w:rsid w:val="001614CB"/>
    <w:rsid w:val="00161B44"/>
    <w:rsid w:val="00161E82"/>
    <w:rsid w:val="00162C38"/>
    <w:rsid w:val="00162E27"/>
    <w:rsid w:val="00162ECB"/>
    <w:rsid w:val="0016441E"/>
    <w:rsid w:val="00166A71"/>
    <w:rsid w:val="00167EE6"/>
    <w:rsid w:val="0017059D"/>
    <w:rsid w:val="0017177A"/>
    <w:rsid w:val="00172A63"/>
    <w:rsid w:val="001743AA"/>
    <w:rsid w:val="0017440B"/>
    <w:rsid w:val="0017471E"/>
    <w:rsid w:val="001749E9"/>
    <w:rsid w:val="00175CD1"/>
    <w:rsid w:val="001761C9"/>
    <w:rsid w:val="00177327"/>
    <w:rsid w:val="00180595"/>
    <w:rsid w:val="00180BA2"/>
    <w:rsid w:val="00181AC5"/>
    <w:rsid w:val="001825FC"/>
    <w:rsid w:val="0018287C"/>
    <w:rsid w:val="00183A61"/>
    <w:rsid w:val="00185C41"/>
    <w:rsid w:val="001860FD"/>
    <w:rsid w:val="0018652D"/>
    <w:rsid w:val="00186C53"/>
    <w:rsid w:val="001876C8"/>
    <w:rsid w:val="0019092F"/>
    <w:rsid w:val="00190E77"/>
    <w:rsid w:val="00192941"/>
    <w:rsid w:val="00192A06"/>
    <w:rsid w:val="00193500"/>
    <w:rsid w:val="00193715"/>
    <w:rsid w:val="00193AF1"/>
    <w:rsid w:val="001952A2"/>
    <w:rsid w:val="00195ED1"/>
    <w:rsid w:val="00197B4C"/>
    <w:rsid w:val="001A0E8F"/>
    <w:rsid w:val="001A0F8D"/>
    <w:rsid w:val="001A2F76"/>
    <w:rsid w:val="001A3234"/>
    <w:rsid w:val="001A3498"/>
    <w:rsid w:val="001A35EA"/>
    <w:rsid w:val="001A4F6E"/>
    <w:rsid w:val="001A51F2"/>
    <w:rsid w:val="001A5D14"/>
    <w:rsid w:val="001A72C5"/>
    <w:rsid w:val="001A7E44"/>
    <w:rsid w:val="001B0058"/>
    <w:rsid w:val="001B09B7"/>
    <w:rsid w:val="001B127A"/>
    <w:rsid w:val="001B183F"/>
    <w:rsid w:val="001B2973"/>
    <w:rsid w:val="001B4596"/>
    <w:rsid w:val="001B4DE8"/>
    <w:rsid w:val="001B6618"/>
    <w:rsid w:val="001B6793"/>
    <w:rsid w:val="001B6DEC"/>
    <w:rsid w:val="001B7062"/>
    <w:rsid w:val="001B733C"/>
    <w:rsid w:val="001C093A"/>
    <w:rsid w:val="001C0F04"/>
    <w:rsid w:val="001C17CF"/>
    <w:rsid w:val="001C34B6"/>
    <w:rsid w:val="001C3506"/>
    <w:rsid w:val="001C4648"/>
    <w:rsid w:val="001C5951"/>
    <w:rsid w:val="001C61D9"/>
    <w:rsid w:val="001C6806"/>
    <w:rsid w:val="001D0397"/>
    <w:rsid w:val="001D0A3B"/>
    <w:rsid w:val="001D0B37"/>
    <w:rsid w:val="001D0BB0"/>
    <w:rsid w:val="001D26B6"/>
    <w:rsid w:val="001D2AC4"/>
    <w:rsid w:val="001D6264"/>
    <w:rsid w:val="001D69FD"/>
    <w:rsid w:val="001D6D31"/>
    <w:rsid w:val="001E0A19"/>
    <w:rsid w:val="001E0AE5"/>
    <w:rsid w:val="001E2B8A"/>
    <w:rsid w:val="001E419E"/>
    <w:rsid w:val="001E5C4C"/>
    <w:rsid w:val="001E71F0"/>
    <w:rsid w:val="001E76FF"/>
    <w:rsid w:val="001F23E0"/>
    <w:rsid w:val="001F2806"/>
    <w:rsid w:val="001F2D16"/>
    <w:rsid w:val="001F2F7B"/>
    <w:rsid w:val="001F6C8A"/>
    <w:rsid w:val="002003E8"/>
    <w:rsid w:val="00200AC1"/>
    <w:rsid w:val="00201D84"/>
    <w:rsid w:val="00203403"/>
    <w:rsid w:val="00203BE7"/>
    <w:rsid w:val="002040F0"/>
    <w:rsid w:val="0020504B"/>
    <w:rsid w:val="00206586"/>
    <w:rsid w:val="002103C4"/>
    <w:rsid w:val="00214830"/>
    <w:rsid w:val="00214B3C"/>
    <w:rsid w:val="00214BF7"/>
    <w:rsid w:val="00217B5A"/>
    <w:rsid w:val="0022010A"/>
    <w:rsid w:val="00223062"/>
    <w:rsid w:val="002236EE"/>
    <w:rsid w:val="00223A75"/>
    <w:rsid w:val="0022580F"/>
    <w:rsid w:val="00225CB3"/>
    <w:rsid w:val="0022629C"/>
    <w:rsid w:val="0022633B"/>
    <w:rsid w:val="00227988"/>
    <w:rsid w:val="0023150F"/>
    <w:rsid w:val="00232D7F"/>
    <w:rsid w:val="00234952"/>
    <w:rsid w:val="00234AD9"/>
    <w:rsid w:val="00234F70"/>
    <w:rsid w:val="00234FD4"/>
    <w:rsid w:val="00235988"/>
    <w:rsid w:val="002403C2"/>
    <w:rsid w:val="0024095E"/>
    <w:rsid w:val="002457C6"/>
    <w:rsid w:val="00247B7F"/>
    <w:rsid w:val="00253F0A"/>
    <w:rsid w:val="002542A2"/>
    <w:rsid w:val="002542AC"/>
    <w:rsid w:val="0025441C"/>
    <w:rsid w:val="002604B2"/>
    <w:rsid w:val="00260580"/>
    <w:rsid w:val="00261961"/>
    <w:rsid w:val="00261BD1"/>
    <w:rsid w:val="00263F1C"/>
    <w:rsid w:val="002667E4"/>
    <w:rsid w:val="00273E07"/>
    <w:rsid w:val="00274FFE"/>
    <w:rsid w:val="00277B19"/>
    <w:rsid w:val="0028118F"/>
    <w:rsid w:val="00281D40"/>
    <w:rsid w:val="00282228"/>
    <w:rsid w:val="00283D8A"/>
    <w:rsid w:val="00283FC1"/>
    <w:rsid w:val="00286312"/>
    <w:rsid w:val="0029065D"/>
    <w:rsid w:val="00290C2F"/>
    <w:rsid w:val="002914B7"/>
    <w:rsid w:val="00291843"/>
    <w:rsid w:val="00291AFE"/>
    <w:rsid w:val="002928D2"/>
    <w:rsid w:val="00292B28"/>
    <w:rsid w:val="00293715"/>
    <w:rsid w:val="00293A3E"/>
    <w:rsid w:val="00295A63"/>
    <w:rsid w:val="0029775A"/>
    <w:rsid w:val="00297F4E"/>
    <w:rsid w:val="00297FD8"/>
    <w:rsid w:val="002A20EE"/>
    <w:rsid w:val="002A30BE"/>
    <w:rsid w:val="002A4253"/>
    <w:rsid w:val="002A46EC"/>
    <w:rsid w:val="002A4831"/>
    <w:rsid w:val="002A4C52"/>
    <w:rsid w:val="002A6D2D"/>
    <w:rsid w:val="002A7ADB"/>
    <w:rsid w:val="002A7CE1"/>
    <w:rsid w:val="002B072C"/>
    <w:rsid w:val="002B0859"/>
    <w:rsid w:val="002B12A0"/>
    <w:rsid w:val="002B2F28"/>
    <w:rsid w:val="002B412E"/>
    <w:rsid w:val="002B4994"/>
    <w:rsid w:val="002B52FB"/>
    <w:rsid w:val="002B748B"/>
    <w:rsid w:val="002B7DC0"/>
    <w:rsid w:val="002C01F6"/>
    <w:rsid w:val="002C54F7"/>
    <w:rsid w:val="002C5B86"/>
    <w:rsid w:val="002C661C"/>
    <w:rsid w:val="002C6C84"/>
    <w:rsid w:val="002C7630"/>
    <w:rsid w:val="002D0A00"/>
    <w:rsid w:val="002D0A92"/>
    <w:rsid w:val="002D2786"/>
    <w:rsid w:val="002D2D60"/>
    <w:rsid w:val="002D4624"/>
    <w:rsid w:val="002D4F36"/>
    <w:rsid w:val="002D51C7"/>
    <w:rsid w:val="002D77DE"/>
    <w:rsid w:val="002D7ACB"/>
    <w:rsid w:val="002D7E2C"/>
    <w:rsid w:val="002E1768"/>
    <w:rsid w:val="002E2994"/>
    <w:rsid w:val="002E364F"/>
    <w:rsid w:val="002E4949"/>
    <w:rsid w:val="002F099A"/>
    <w:rsid w:val="002F29E9"/>
    <w:rsid w:val="002F53F5"/>
    <w:rsid w:val="002F6B62"/>
    <w:rsid w:val="002F72A0"/>
    <w:rsid w:val="002F773C"/>
    <w:rsid w:val="002F7BD7"/>
    <w:rsid w:val="003013C9"/>
    <w:rsid w:val="00301D2D"/>
    <w:rsid w:val="00302414"/>
    <w:rsid w:val="00302FB4"/>
    <w:rsid w:val="00305746"/>
    <w:rsid w:val="00306635"/>
    <w:rsid w:val="003100F5"/>
    <w:rsid w:val="00310F14"/>
    <w:rsid w:val="003146C6"/>
    <w:rsid w:val="003200AD"/>
    <w:rsid w:val="003213FF"/>
    <w:rsid w:val="0032144D"/>
    <w:rsid w:val="00324E7D"/>
    <w:rsid w:val="00326BF0"/>
    <w:rsid w:val="00327AA5"/>
    <w:rsid w:val="003300FB"/>
    <w:rsid w:val="00330478"/>
    <w:rsid w:val="0033053F"/>
    <w:rsid w:val="003308C8"/>
    <w:rsid w:val="00333236"/>
    <w:rsid w:val="00334BC7"/>
    <w:rsid w:val="00335F33"/>
    <w:rsid w:val="00337C3D"/>
    <w:rsid w:val="00337F30"/>
    <w:rsid w:val="003403A3"/>
    <w:rsid w:val="003424A5"/>
    <w:rsid w:val="00342EA7"/>
    <w:rsid w:val="00343A84"/>
    <w:rsid w:val="00345046"/>
    <w:rsid w:val="00345357"/>
    <w:rsid w:val="003455DD"/>
    <w:rsid w:val="003459D5"/>
    <w:rsid w:val="00346048"/>
    <w:rsid w:val="00346702"/>
    <w:rsid w:val="00346D78"/>
    <w:rsid w:val="00347DE7"/>
    <w:rsid w:val="00347FDE"/>
    <w:rsid w:val="00350798"/>
    <w:rsid w:val="00351002"/>
    <w:rsid w:val="0035144C"/>
    <w:rsid w:val="00351FF9"/>
    <w:rsid w:val="003537DA"/>
    <w:rsid w:val="003555E6"/>
    <w:rsid w:val="003608F6"/>
    <w:rsid w:val="00362049"/>
    <w:rsid w:val="00362941"/>
    <w:rsid w:val="0036388B"/>
    <w:rsid w:val="00364837"/>
    <w:rsid w:val="00365EB4"/>
    <w:rsid w:val="0036784C"/>
    <w:rsid w:val="00370F6A"/>
    <w:rsid w:val="00371292"/>
    <w:rsid w:val="00372DAC"/>
    <w:rsid w:val="0037488F"/>
    <w:rsid w:val="00374890"/>
    <w:rsid w:val="00374B37"/>
    <w:rsid w:val="00377011"/>
    <w:rsid w:val="00382438"/>
    <w:rsid w:val="003824C6"/>
    <w:rsid w:val="00384114"/>
    <w:rsid w:val="00384D42"/>
    <w:rsid w:val="00386FE0"/>
    <w:rsid w:val="00387A65"/>
    <w:rsid w:val="003908BD"/>
    <w:rsid w:val="00390A21"/>
    <w:rsid w:val="00390D3B"/>
    <w:rsid w:val="00393AD4"/>
    <w:rsid w:val="00393B31"/>
    <w:rsid w:val="00397CEA"/>
    <w:rsid w:val="003A0CB5"/>
    <w:rsid w:val="003A2B07"/>
    <w:rsid w:val="003A58AB"/>
    <w:rsid w:val="003A5FDF"/>
    <w:rsid w:val="003A7D7F"/>
    <w:rsid w:val="003B04E5"/>
    <w:rsid w:val="003B0662"/>
    <w:rsid w:val="003B147C"/>
    <w:rsid w:val="003B220C"/>
    <w:rsid w:val="003B382B"/>
    <w:rsid w:val="003B3FFF"/>
    <w:rsid w:val="003B42C3"/>
    <w:rsid w:val="003B44F8"/>
    <w:rsid w:val="003B474D"/>
    <w:rsid w:val="003B79E0"/>
    <w:rsid w:val="003C12B8"/>
    <w:rsid w:val="003C2510"/>
    <w:rsid w:val="003C2F30"/>
    <w:rsid w:val="003C31BE"/>
    <w:rsid w:val="003C3393"/>
    <w:rsid w:val="003C4CFA"/>
    <w:rsid w:val="003C5066"/>
    <w:rsid w:val="003D18DE"/>
    <w:rsid w:val="003D1E6E"/>
    <w:rsid w:val="003D2E77"/>
    <w:rsid w:val="003D3D75"/>
    <w:rsid w:val="003D5616"/>
    <w:rsid w:val="003D5A63"/>
    <w:rsid w:val="003D5D53"/>
    <w:rsid w:val="003D6294"/>
    <w:rsid w:val="003D70E4"/>
    <w:rsid w:val="003D7958"/>
    <w:rsid w:val="003E1932"/>
    <w:rsid w:val="003E2721"/>
    <w:rsid w:val="003E4595"/>
    <w:rsid w:val="003E4D42"/>
    <w:rsid w:val="003E5A85"/>
    <w:rsid w:val="003E6ABB"/>
    <w:rsid w:val="003F0902"/>
    <w:rsid w:val="003F0D99"/>
    <w:rsid w:val="003F353D"/>
    <w:rsid w:val="003F42FF"/>
    <w:rsid w:val="003F4B40"/>
    <w:rsid w:val="003F4B46"/>
    <w:rsid w:val="003F5377"/>
    <w:rsid w:val="003F58F4"/>
    <w:rsid w:val="003F5D11"/>
    <w:rsid w:val="003F5D21"/>
    <w:rsid w:val="00400859"/>
    <w:rsid w:val="00404CAF"/>
    <w:rsid w:val="00406026"/>
    <w:rsid w:val="004067D0"/>
    <w:rsid w:val="00411018"/>
    <w:rsid w:val="00412301"/>
    <w:rsid w:val="00412534"/>
    <w:rsid w:val="00412577"/>
    <w:rsid w:val="00412B1C"/>
    <w:rsid w:val="0041316E"/>
    <w:rsid w:val="00413890"/>
    <w:rsid w:val="004142AB"/>
    <w:rsid w:val="00417373"/>
    <w:rsid w:val="004214AB"/>
    <w:rsid w:val="004218C4"/>
    <w:rsid w:val="00421B51"/>
    <w:rsid w:val="004224A6"/>
    <w:rsid w:val="00422CC6"/>
    <w:rsid w:val="00423560"/>
    <w:rsid w:val="00423B42"/>
    <w:rsid w:val="004253FD"/>
    <w:rsid w:val="004311C7"/>
    <w:rsid w:val="00432118"/>
    <w:rsid w:val="004334A3"/>
    <w:rsid w:val="00433619"/>
    <w:rsid w:val="00435F3C"/>
    <w:rsid w:val="004362B3"/>
    <w:rsid w:val="00436A23"/>
    <w:rsid w:val="00436CEB"/>
    <w:rsid w:val="00440231"/>
    <w:rsid w:val="00441800"/>
    <w:rsid w:val="00445F3C"/>
    <w:rsid w:val="0044749A"/>
    <w:rsid w:val="00451793"/>
    <w:rsid w:val="00460860"/>
    <w:rsid w:val="0046087D"/>
    <w:rsid w:val="00460975"/>
    <w:rsid w:val="00461191"/>
    <w:rsid w:val="004616E4"/>
    <w:rsid w:val="00461FFD"/>
    <w:rsid w:val="00464E10"/>
    <w:rsid w:val="00465C5A"/>
    <w:rsid w:val="0046630A"/>
    <w:rsid w:val="004664BA"/>
    <w:rsid w:val="00466906"/>
    <w:rsid w:val="00473456"/>
    <w:rsid w:val="00474756"/>
    <w:rsid w:val="00475C20"/>
    <w:rsid w:val="00476849"/>
    <w:rsid w:val="0048124A"/>
    <w:rsid w:val="004830DD"/>
    <w:rsid w:val="004847A7"/>
    <w:rsid w:val="00484F0A"/>
    <w:rsid w:val="0048707F"/>
    <w:rsid w:val="004906D9"/>
    <w:rsid w:val="00490CBC"/>
    <w:rsid w:val="00491396"/>
    <w:rsid w:val="00492B36"/>
    <w:rsid w:val="00494CBA"/>
    <w:rsid w:val="00494E7E"/>
    <w:rsid w:val="0049527C"/>
    <w:rsid w:val="0049703B"/>
    <w:rsid w:val="004A2679"/>
    <w:rsid w:val="004A31DA"/>
    <w:rsid w:val="004A430C"/>
    <w:rsid w:val="004A4623"/>
    <w:rsid w:val="004A4B7E"/>
    <w:rsid w:val="004A4BD6"/>
    <w:rsid w:val="004A5336"/>
    <w:rsid w:val="004A59C3"/>
    <w:rsid w:val="004A654B"/>
    <w:rsid w:val="004A71C5"/>
    <w:rsid w:val="004B038F"/>
    <w:rsid w:val="004B108F"/>
    <w:rsid w:val="004B179B"/>
    <w:rsid w:val="004B18AE"/>
    <w:rsid w:val="004B6D5C"/>
    <w:rsid w:val="004B7F80"/>
    <w:rsid w:val="004C3B8E"/>
    <w:rsid w:val="004C4538"/>
    <w:rsid w:val="004C5211"/>
    <w:rsid w:val="004C5713"/>
    <w:rsid w:val="004C61E5"/>
    <w:rsid w:val="004C6729"/>
    <w:rsid w:val="004C680B"/>
    <w:rsid w:val="004D029A"/>
    <w:rsid w:val="004D0AA2"/>
    <w:rsid w:val="004D36ED"/>
    <w:rsid w:val="004D6F0A"/>
    <w:rsid w:val="004D7F11"/>
    <w:rsid w:val="004E26A3"/>
    <w:rsid w:val="004E3D3F"/>
    <w:rsid w:val="004E46F2"/>
    <w:rsid w:val="004E574D"/>
    <w:rsid w:val="004E6DBF"/>
    <w:rsid w:val="004E757B"/>
    <w:rsid w:val="004E79CF"/>
    <w:rsid w:val="004F0752"/>
    <w:rsid w:val="004F0E54"/>
    <w:rsid w:val="004F0FB7"/>
    <w:rsid w:val="004F1453"/>
    <w:rsid w:val="004F2CC5"/>
    <w:rsid w:val="004F342F"/>
    <w:rsid w:val="004F43AF"/>
    <w:rsid w:val="004F63BF"/>
    <w:rsid w:val="00500869"/>
    <w:rsid w:val="00500E40"/>
    <w:rsid w:val="0050115A"/>
    <w:rsid w:val="005037D7"/>
    <w:rsid w:val="005042D7"/>
    <w:rsid w:val="005061CA"/>
    <w:rsid w:val="00507859"/>
    <w:rsid w:val="00507B3E"/>
    <w:rsid w:val="00510B33"/>
    <w:rsid w:val="00516556"/>
    <w:rsid w:val="00516DEF"/>
    <w:rsid w:val="005176D6"/>
    <w:rsid w:val="005209D5"/>
    <w:rsid w:val="005211E1"/>
    <w:rsid w:val="00521C61"/>
    <w:rsid w:val="00523348"/>
    <w:rsid w:val="00524094"/>
    <w:rsid w:val="005257B7"/>
    <w:rsid w:val="005261A2"/>
    <w:rsid w:val="00531E9A"/>
    <w:rsid w:val="00532AA1"/>
    <w:rsid w:val="00533FA5"/>
    <w:rsid w:val="00535622"/>
    <w:rsid w:val="0053585E"/>
    <w:rsid w:val="00536B63"/>
    <w:rsid w:val="00537ED3"/>
    <w:rsid w:val="005410AC"/>
    <w:rsid w:val="00542380"/>
    <w:rsid w:val="00542902"/>
    <w:rsid w:val="00542BF0"/>
    <w:rsid w:val="00543392"/>
    <w:rsid w:val="00543E58"/>
    <w:rsid w:val="00544417"/>
    <w:rsid w:val="005451D1"/>
    <w:rsid w:val="00545C2C"/>
    <w:rsid w:val="0054633B"/>
    <w:rsid w:val="00547588"/>
    <w:rsid w:val="00547923"/>
    <w:rsid w:val="00547F85"/>
    <w:rsid w:val="00550184"/>
    <w:rsid w:val="005508F1"/>
    <w:rsid w:val="0055107B"/>
    <w:rsid w:val="00551248"/>
    <w:rsid w:val="005541DD"/>
    <w:rsid w:val="00555FE1"/>
    <w:rsid w:val="00556AFC"/>
    <w:rsid w:val="00561FD2"/>
    <w:rsid w:val="0056269E"/>
    <w:rsid w:val="0056562C"/>
    <w:rsid w:val="005660BA"/>
    <w:rsid w:val="00567573"/>
    <w:rsid w:val="00567951"/>
    <w:rsid w:val="00567A2D"/>
    <w:rsid w:val="00570351"/>
    <w:rsid w:val="00571A43"/>
    <w:rsid w:val="00572BDC"/>
    <w:rsid w:val="00575893"/>
    <w:rsid w:val="00577011"/>
    <w:rsid w:val="00577512"/>
    <w:rsid w:val="00577BCE"/>
    <w:rsid w:val="00577F89"/>
    <w:rsid w:val="00577F8A"/>
    <w:rsid w:val="005814D0"/>
    <w:rsid w:val="00581596"/>
    <w:rsid w:val="00582861"/>
    <w:rsid w:val="0058363A"/>
    <w:rsid w:val="005841C8"/>
    <w:rsid w:val="005862C7"/>
    <w:rsid w:val="005867C0"/>
    <w:rsid w:val="00587210"/>
    <w:rsid w:val="0059278F"/>
    <w:rsid w:val="005970A0"/>
    <w:rsid w:val="00597A89"/>
    <w:rsid w:val="005A058C"/>
    <w:rsid w:val="005A1CC3"/>
    <w:rsid w:val="005A4BAD"/>
    <w:rsid w:val="005A578A"/>
    <w:rsid w:val="005A6D54"/>
    <w:rsid w:val="005A778A"/>
    <w:rsid w:val="005B2302"/>
    <w:rsid w:val="005B2325"/>
    <w:rsid w:val="005B2623"/>
    <w:rsid w:val="005B36E0"/>
    <w:rsid w:val="005B3F0D"/>
    <w:rsid w:val="005B4958"/>
    <w:rsid w:val="005B49CB"/>
    <w:rsid w:val="005B4CB5"/>
    <w:rsid w:val="005B58B1"/>
    <w:rsid w:val="005B6A7C"/>
    <w:rsid w:val="005B6D41"/>
    <w:rsid w:val="005B7167"/>
    <w:rsid w:val="005C05C8"/>
    <w:rsid w:val="005C077B"/>
    <w:rsid w:val="005C1A99"/>
    <w:rsid w:val="005C4185"/>
    <w:rsid w:val="005C44B7"/>
    <w:rsid w:val="005C47CE"/>
    <w:rsid w:val="005C47FF"/>
    <w:rsid w:val="005C4AF6"/>
    <w:rsid w:val="005C5D74"/>
    <w:rsid w:val="005C5F3D"/>
    <w:rsid w:val="005C6ED4"/>
    <w:rsid w:val="005C722C"/>
    <w:rsid w:val="005D0C42"/>
    <w:rsid w:val="005D1A3D"/>
    <w:rsid w:val="005D1A92"/>
    <w:rsid w:val="005D2CFC"/>
    <w:rsid w:val="005D3994"/>
    <w:rsid w:val="005D3F83"/>
    <w:rsid w:val="005D4247"/>
    <w:rsid w:val="005D4581"/>
    <w:rsid w:val="005D5196"/>
    <w:rsid w:val="005D5389"/>
    <w:rsid w:val="005E0781"/>
    <w:rsid w:val="005E0830"/>
    <w:rsid w:val="005E118E"/>
    <w:rsid w:val="005E2DE7"/>
    <w:rsid w:val="005E3550"/>
    <w:rsid w:val="005E42B6"/>
    <w:rsid w:val="005E7367"/>
    <w:rsid w:val="005E77D8"/>
    <w:rsid w:val="005F1143"/>
    <w:rsid w:val="005F19B4"/>
    <w:rsid w:val="005F2AE2"/>
    <w:rsid w:val="005F4AD8"/>
    <w:rsid w:val="005F5753"/>
    <w:rsid w:val="005F602B"/>
    <w:rsid w:val="005F709B"/>
    <w:rsid w:val="005F76F9"/>
    <w:rsid w:val="005F7AA1"/>
    <w:rsid w:val="006013A8"/>
    <w:rsid w:val="006023A2"/>
    <w:rsid w:val="0060362C"/>
    <w:rsid w:val="00604F61"/>
    <w:rsid w:val="00605782"/>
    <w:rsid w:val="006069BF"/>
    <w:rsid w:val="00607487"/>
    <w:rsid w:val="00610251"/>
    <w:rsid w:val="0061063B"/>
    <w:rsid w:val="006108E3"/>
    <w:rsid w:val="00611B58"/>
    <w:rsid w:val="006120FE"/>
    <w:rsid w:val="00615611"/>
    <w:rsid w:val="00615B0E"/>
    <w:rsid w:val="00616173"/>
    <w:rsid w:val="00617DC5"/>
    <w:rsid w:val="00620994"/>
    <w:rsid w:val="00620D44"/>
    <w:rsid w:val="00622903"/>
    <w:rsid w:val="006239B3"/>
    <w:rsid w:val="00624C32"/>
    <w:rsid w:val="00624C8D"/>
    <w:rsid w:val="00625681"/>
    <w:rsid w:val="00625E12"/>
    <w:rsid w:val="0062700F"/>
    <w:rsid w:val="006274D5"/>
    <w:rsid w:val="006304B2"/>
    <w:rsid w:val="00631F70"/>
    <w:rsid w:val="00633928"/>
    <w:rsid w:val="00634B05"/>
    <w:rsid w:val="00634FBB"/>
    <w:rsid w:val="00635A2F"/>
    <w:rsid w:val="00636291"/>
    <w:rsid w:val="006371C1"/>
    <w:rsid w:val="006373DC"/>
    <w:rsid w:val="00637BE1"/>
    <w:rsid w:val="00640AFB"/>
    <w:rsid w:val="0064136C"/>
    <w:rsid w:val="0064143F"/>
    <w:rsid w:val="00643783"/>
    <w:rsid w:val="00644441"/>
    <w:rsid w:val="006452B3"/>
    <w:rsid w:val="0064600A"/>
    <w:rsid w:val="0064626D"/>
    <w:rsid w:val="006469E5"/>
    <w:rsid w:val="00647723"/>
    <w:rsid w:val="00650C8D"/>
    <w:rsid w:val="00651EEB"/>
    <w:rsid w:val="00652EF3"/>
    <w:rsid w:val="00653E2B"/>
    <w:rsid w:val="006540FF"/>
    <w:rsid w:val="006542D5"/>
    <w:rsid w:val="00655222"/>
    <w:rsid w:val="00655C48"/>
    <w:rsid w:val="00656C6D"/>
    <w:rsid w:val="006572AE"/>
    <w:rsid w:val="00661B66"/>
    <w:rsid w:val="006627CA"/>
    <w:rsid w:val="0066626E"/>
    <w:rsid w:val="006663B0"/>
    <w:rsid w:val="006679D9"/>
    <w:rsid w:val="00667EE2"/>
    <w:rsid w:val="00674295"/>
    <w:rsid w:val="006745D2"/>
    <w:rsid w:val="006746B1"/>
    <w:rsid w:val="00675114"/>
    <w:rsid w:val="00676108"/>
    <w:rsid w:val="00677BF2"/>
    <w:rsid w:val="006808A4"/>
    <w:rsid w:val="006829E7"/>
    <w:rsid w:val="00682E03"/>
    <w:rsid w:val="006838C5"/>
    <w:rsid w:val="006839D4"/>
    <w:rsid w:val="00684083"/>
    <w:rsid w:val="00684339"/>
    <w:rsid w:val="006845F8"/>
    <w:rsid w:val="00684D75"/>
    <w:rsid w:val="00684D8E"/>
    <w:rsid w:val="00686374"/>
    <w:rsid w:val="00690130"/>
    <w:rsid w:val="00691ADC"/>
    <w:rsid w:val="006925A4"/>
    <w:rsid w:val="00692953"/>
    <w:rsid w:val="006934BC"/>
    <w:rsid w:val="0069381B"/>
    <w:rsid w:val="006938DB"/>
    <w:rsid w:val="00696449"/>
    <w:rsid w:val="00696935"/>
    <w:rsid w:val="00696BC1"/>
    <w:rsid w:val="0069718B"/>
    <w:rsid w:val="00697D10"/>
    <w:rsid w:val="006A00CE"/>
    <w:rsid w:val="006A0597"/>
    <w:rsid w:val="006A0AB0"/>
    <w:rsid w:val="006A2BAF"/>
    <w:rsid w:val="006A52D3"/>
    <w:rsid w:val="006B1181"/>
    <w:rsid w:val="006B1945"/>
    <w:rsid w:val="006B40A4"/>
    <w:rsid w:val="006B5970"/>
    <w:rsid w:val="006B5BAE"/>
    <w:rsid w:val="006B5D38"/>
    <w:rsid w:val="006B5FE7"/>
    <w:rsid w:val="006B6546"/>
    <w:rsid w:val="006C02A4"/>
    <w:rsid w:val="006C1937"/>
    <w:rsid w:val="006C2D8E"/>
    <w:rsid w:val="006C3509"/>
    <w:rsid w:val="006C7C60"/>
    <w:rsid w:val="006D1942"/>
    <w:rsid w:val="006D4391"/>
    <w:rsid w:val="006D43A9"/>
    <w:rsid w:val="006D4578"/>
    <w:rsid w:val="006E0B4D"/>
    <w:rsid w:val="006E5C45"/>
    <w:rsid w:val="006E6865"/>
    <w:rsid w:val="006E6DF3"/>
    <w:rsid w:val="006E70D6"/>
    <w:rsid w:val="006E74B1"/>
    <w:rsid w:val="006F00CA"/>
    <w:rsid w:val="006F0885"/>
    <w:rsid w:val="006F22AA"/>
    <w:rsid w:val="006F2CA5"/>
    <w:rsid w:val="006F3DCF"/>
    <w:rsid w:val="006F4DAD"/>
    <w:rsid w:val="006F544C"/>
    <w:rsid w:val="006F6B45"/>
    <w:rsid w:val="006F6CC3"/>
    <w:rsid w:val="006F705C"/>
    <w:rsid w:val="00701367"/>
    <w:rsid w:val="00705801"/>
    <w:rsid w:val="00707CFB"/>
    <w:rsid w:val="007101E8"/>
    <w:rsid w:val="00710504"/>
    <w:rsid w:val="00710845"/>
    <w:rsid w:val="007127A3"/>
    <w:rsid w:val="00714486"/>
    <w:rsid w:val="00715543"/>
    <w:rsid w:val="00715E09"/>
    <w:rsid w:val="0072119E"/>
    <w:rsid w:val="007214F5"/>
    <w:rsid w:val="007218D7"/>
    <w:rsid w:val="00721BD1"/>
    <w:rsid w:val="007259ED"/>
    <w:rsid w:val="0072603A"/>
    <w:rsid w:val="007271DB"/>
    <w:rsid w:val="007279A1"/>
    <w:rsid w:val="00727DAB"/>
    <w:rsid w:val="007320C1"/>
    <w:rsid w:val="00732A03"/>
    <w:rsid w:val="0073427B"/>
    <w:rsid w:val="00737886"/>
    <w:rsid w:val="00740908"/>
    <w:rsid w:val="00740925"/>
    <w:rsid w:val="00740E01"/>
    <w:rsid w:val="00740EDE"/>
    <w:rsid w:val="0074266D"/>
    <w:rsid w:val="007428A0"/>
    <w:rsid w:val="0074333B"/>
    <w:rsid w:val="00743CC9"/>
    <w:rsid w:val="00744DBA"/>
    <w:rsid w:val="00746C64"/>
    <w:rsid w:val="00747DC3"/>
    <w:rsid w:val="00750208"/>
    <w:rsid w:val="00750BCE"/>
    <w:rsid w:val="007519F4"/>
    <w:rsid w:val="00752476"/>
    <w:rsid w:val="00754FEB"/>
    <w:rsid w:val="007558F6"/>
    <w:rsid w:val="00757C8F"/>
    <w:rsid w:val="0076201A"/>
    <w:rsid w:val="007624BD"/>
    <w:rsid w:val="00762591"/>
    <w:rsid w:val="0076331C"/>
    <w:rsid w:val="007653AC"/>
    <w:rsid w:val="0076590D"/>
    <w:rsid w:val="007665D9"/>
    <w:rsid w:val="00770B97"/>
    <w:rsid w:val="00772847"/>
    <w:rsid w:val="00772C41"/>
    <w:rsid w:val="00773D1C"/>
    <w:rsid w:val="007758A9"/>
    <w:rsid w:val="00777022"/>
    <w:rsid w:val="00782D71"/>
    <w:rsid w:val="00783B00"/>
    <w:rsid w:val="00783F6C"/>
    <w:rsid w:val="0078456B"/>
    <w:rsid w:val="00784818"/>
    <w:rsid w:val="00786DD8"/>
    <w:rsid w:val="0078741A"/>
    <w:rsid w:val="00787B70"/>
    <w:rsid w:val="0079006E"/>
    <w:rsid w:val="0079087A"/>
    <w:rsid w:val="007909F6"/>
    <w:rsid w:val="00791BB7"/>
    <w:rsid w:val="00793121"/>
    <w:rsid w:val="00793DCF"/>
    <w:rsid w:val="00793EF3"/>
    <w:rsid w:val="00794664"/>
    <w:rsid w:val="00794CBD"/>
    <w:rsid w:val="00797A3E"/>
    <w:rsid w:val="007A06FB"/>
    <w:rsid w:val="007A0DCF"/>
    <w:rsid w:val="007A100C"/>
    <w:rsid w:val="007A1B6D"/>
    <w:rsid w:val="007A21A5"/>
    <w:rsid w:val="007A40DA"/>
    <w:rsid w:val="007A4E77"/>
    <w:rsid w:val="007A4F73"/>
    <w:rsid w:val="007A50B6"/>
    <w:rsid w:val="007A5205"/>
    <w:rsid w:val="007A595D"/>
    <w:rsid w:val="007A5E3C"/>
    <w:rsid w:val="007B20E7"/>
    <w:rsid w:val="007B28E9"/>
    <w:rsid w:val="007B2EC6"/>
    <w:rsid w:val="007B3C41"/>
    <w:rsid w:val="007B51EC"/>
    <w:rsid w:val="007B5393"/>
    <w:rsid w:val="007B5B51"/>
    <w:rsid w:val="007B5E9F"/>
    <w:rsid w:val="007B6F14"/>
    <w:rsid w:val="007C082C"/>
    <w:rsid w:val="007C1015"/>
    <w:rsid w:val="007C1962"/>
    <w:rsid w:val="007C2A10"/>
    <w:rsid w:val="007C36CC"/>
    <w:rsid w:val="007C403F"/>
    <w:rsid w:val="007C5C38"/>
    <w:rsid w:val="007C6D14"/>
    <w:rsid w:val="007D01FC"/>
    <w:rsid w:val="007D0515"/>
    <w:rsid w:val="007D10CA"/>
    <w:rsid w:val="007D174C"/>
    <w:rsid w:val="007D2025"/>
    <w:rsid w:val="007D2612"/>
    <w:rsid w:val="007D2E99"/>
    <w:rsid w:val="007D3A2F"/>
    <w:rsid w:val="007D411D"/>
    <w:rsid w:val="007D4B86"/>
    <w:rsid w:val="007D5A31"/>
    <w:rsid w:val="007E0529"/>
    <w:rsid w:val="007E14B7"/>
    <w:rsid w:val="007E2221"/>
    <w:rsid w:val="007E7CED"/>
    <w:rsid w:val="007E7F5B"/>
    <w:rsid w:val="007F1952"/>
    <w:rsid w:val="007F2655"/>
    <w:rsid w:val="007F2A73"/>
    <w:rsid w:val="007F365C"/>
    <w:rsid w:val="007F56EA"/>
    <w:rsid w:val="007F65AD"/>
    <w:rsid w:val="007F6794"/>
    <w:rsid w:val="008008C0"/>
    <w:rsid w:val="00801306"/>
    <w:rsid w:val="0080188C"/>
    <w:rsid w:val="00802191"/>
    <w:rsid w:val="00802A3A"/>
    <w:rsid w:val="00803C2D"/>
    <w:rsid w:val="008051A3"/>
    <w:rsid w:val="008072A4"/>
    <w:rsid w:val="008073F5"/>
    <w:rsid w:val="00811065"/>
    <w:rsid w:val="008124F6"/>
    <w:rsid w:val="008125E6"/>
    <w:rsid w:val="00813547"/>
    <w:rsid w:val="00814244"/>
    <w:rsid w:val="008155C8"/>
    <w:rsid w:val="00817951"/>
    <w:rsid w:val="00822F24"/>
    <w:rsid w:val="00823678"/>
    <w:rsid w:val="00823C7E"/>
    <w:rsid w:val="008306A8"/>
    <w:rsid w:val="00831002"/>
    <w:rsid w:val="008316FB"/>
    <w:rsid w:val="00832F1B"/>
    <w:rsid w:val="008352FB"/>
    <w:rsid w:val="00837104"/>
    <w:rsid w:val="00837902"/>
    <w:rsid w:val="008400A6"/>
    <w:rsid w:val="008403A0"/>
    <w:rsid w:val="00845F8A"/>
    <w:rsid w:val="00847219"/>
    <w:rsid w:val="0085010D"/>
    <w:rsid w:val="00850E39"/>
    <w:rsid w:val="00852AEB"/>
    <w:rsid w:val="0085525F"/>
    <w:rsid w:val="00855982"/>
    <w:rsid w:val="00855F4B"/>
    <w:rsid w:val="0085787A"/>
    <w:rsid w:val="00860489"/>
    <w:rsid w:val="00860A57"/>
    <w:rsid w:val="0086299C"/>
    <w:rsid w:val="00862EDB"/>
    <w:rsid w:val="0086498A"/>
    <w:rsid w:val="00864A07"/>
    <w:rsid w:val="008654C8"/>
    <w:rsid w:val="00865A92"/>
    <w:rsid w:val="00866039"/>
    <w:rsid w:val="0086625F"/>
    <w:rsid w:val="00866FE8"/>
    <w:rsid w:val="00867497"/>
    <w:rsid w:val="0087033D"/>
    <w:rsid w:val="00871659"/>
    <w:rsid w:val="0087267E"/>
    <w:rsid w:val="0087289C"/>
    <w:rsid w:val="00872F24"/>
    <w:rsid w:val="00874067"/>
    <w:rsid w:val="00875E54"/>
    <w:rsid w:val="00881468"/>
    <w:rsid w:val="00881581"/>
    <w:rsid w:val="008826E3"/>
    <w:rsid w:val="008836E6"/>
    <w:rsid w:val="00883DB3"/>
    <w:rsid w:val="00883E67"/>
    <w:rsid w:val="00885D09"/>
    <w:rsid w:val="00890D47"/>
    <w:rsid w:val="008914D0"/>
    <w:rsid w:val="00893F45"/>
    <w:rsid w:val="008945C3"/>
    <w:rsid w:val="00894A5A"/>
    <w:rsid w:val="008A1C72"/>
    <w:rsid w:val="008A1DBA"/>
    <w:rsid w:val="008A2DCA"/>
    <w:rsid w:val="008A343F"/>
    <w:rsid w:val="008A3A40"/>
    <w:rsid w:val="008A3F82"/>
    <w:rsid w:val="008A47ED"/>
    <w:rsid w:val="008A63A5"/>
    <w:rsid w:val="008A63F2"/>
    <w:rsid w:val="008A7499"/>
    <w:rsid w:val="008A74F4"/>
    <w:rsid w:val="008B0E12"/>
    <w:rsid w:val="008B1A6D"/>
    <w:rsid w:val="008B3019"/>
    <w:rsid w:val="008B323A"/>
    <w:rsid w:val="008B39AA"/>
    <w:rsid w:val="008B4581"/>
    <w:rsid w:val="008B5E61"/>
    <w:rsid w:val="008B79F5"/>
    <w:rsid w:val="008C0F8A"/>
    <w:rsid w:val="008C1196"/>
    <w:rsid w:val="008C1382"/>
    <w:rsid w:val="008C249A"/>
    <w:rsid w:val="008C4293"/>
    <w:rsid w:val="008C49FC"/>
    <w:rsid w:val="008C4F31"/>
    <w:rsid w:val="008C5C26"/>
    <w:rsid w:val="008C767C"/>
    <w:rsid w:val="008D2497"/>
    <w:rsid w:val="008D2846"/>
    <w:rsid w:val="008D3DCE"/>
    <w:rsid w:val="008D5FDE"/>
    <w:rsid w:val="008D7CAA"/>
    <w:rsid w:val="008E154A"/>
    <w:rsid w:val="008E3A4A"/>
    <w:rsid w:val="008E46CD"/>
    <w:rsid w:val="008E47CF"/>
    <w:rsid w:val="008E504F"/>
    <w:rsid w:val="008E5DF3"/>
    <w:rsid w:val="008E7526"/>
    <w:rsid w:val="008E768F"/>
    <w:rsid w:val="008E771A"/>
    <w:rsid w:val="008F10F0"/>
    <w:rsid w:val="008F2067"/>
    <w:rsid w:val="008F4A83"/>
    <w:rsid w:val="008F4A9B"/>
    <w:rsid w:val="008F5092"/>
    <w:rsid w:val="008F54FC"/>
    <w:rsid w:val="008F5B9A"/>
    <w:rsid w:val="008F7FCB"/>
    <w:rsid w:val="0090011D"/>
    <w:rsid w:val="00902934"/>
    <w:rsid w:val="0090364A"/>
    <w:rsid w:val="00904139"/>
    <w:rsid w:val="00905934"/>
    <w:rsid w:val="00907744"/>
    <w:rsid w:val="00907861"/>
    <w:rsid w:val="009119E9"/>
    <w:rsid w:val="009126C7"/>
    <w:rsid w:val="00913691"/>
    <w:rsid w:val="00915576"/>
    <w:rsid w:val="00916A98"/>
    <w:rsid w:val="00921108"/>
    <w:rsid w:val="009237FB"/>
    <w:rsid w:val="00924026"/>
    <w:rsid w:val="00925C17"/>
    <w:rsid w:val="009265C2"/>
    <w:rsid w:val="00930844"/>
    <w:rsid w:val="009334A8"/>
    <w:rsid w:val="00933E95"/>
    <w:rsid w:val="009354AA"/>
    <w:rsid w:val="00944D58"/>
    <w:rsid w:val="00944FB6"/>
    <w:rsid w:val="009466F5"/>
    <w:rsid w:val="0094797A"/>
    <w:rsid w:val="00947CAB"/>
    <w:rsid w:val="00947CB3"/>
    <w:rsid w:val="00951957"/>
    <w:rsid w:val="00954444"/>
    <w:rsid w:val="00955037"/>
    <w:rsid w:val="00955D1A"/>
    <w:rsid w:val="0095653F"/>
    <w:rsid w:val="00960A3C"/>
    <w:rsid w:val="00961737"/>
    <w:rsid w:val="00961756"/>
    <w:rsid w:val="009631B7"/>
    <w:rsid w:val="009635ED"/>
    <w:rsid w:val="009652D9"/>
    <w:rsid w:val="009657FA"/>
    <w:rsid w:val="009667E5"/>
    <w:rsid w:val="00967424"/>
    <w:rsid w:val="0096788B"/>
    <w:rsid w:val="00967FB8"/>
    <w:rsid w:val="0097011A"/>
    <w:rsid w:val="00970B4B"/>
    <w:rsid w:val="00970D18"/>
    <w:rsid w:val="0097190C"/>
    <w:rsid w:val="00971ECD"/>
    <w:rsid w:val="00972D64"/>
    <w:rsid w:val="0097371F"/>
    <w:rsid w:val="00974623"/>
    <w:rsid w:val="00975341"/>
    <w:rsid w:val="00975581"/>
    <w:rsid w:val="0097576D"/>
    <w:rsid w:val="009765B1"/>
    <w:rsid w:val="009779BF"/>
    <w:rsid w:val="009805D8"/>
    <w:rsid w:val="0098108F"/>
    <w:rsid w:val="009817F5"/>
    <w:rsid w:val="0098261B"/>
    <w:rsid w:val="0098277D"/>
    <w:rsid w:val="00983D28"/>
    <w:rsid w:val="00985E27"/>
    <w:rsid w:val="009860DB"/>
    <w:rsid w:val="009862F2"/>
    <w:rsid w:val="00986DA6"/>
    <w:rsid w:val="00992ADA"/>
    <w:rsid w:val="00994624"/>
    <w:rsid w:val="00994A0B"/>
    <w:rsid w:val="009951A4"/>
    <w:rsid w:val="009A0027"/>
    <w:rsid w:val="009A12B3"/>
    <w:rsid w:val="009A17D5"/>
    <w:rsid w:val="009A253B"/>
    <w:rsid w:val="009A394F"/>
    <w:rsid w:val="009A4C3C"/>
    <w:rsid w:val="009A4C88"/>
    <w:rsid w:val="009A54B4"/>
    <w:rsid w:val="009A5B3D"/>
    <w:rsid w:val="009A61F1"/>
    <w:rsid w:val="009B12AD"/>
    <w:rsid w:val="009B1CE2"/>
    <w:rsid w:val="009B32A9"/>
    <w:rsid w:val="009B5D96"/>
    <w:rsid w:val="009B5E24"/>
    <w:rsid w:val="009C1BB3"/>
    <w:rsid w:val="009C2C3C"/>
    <w:rsid w:val="009C3708"/>
    <w:rsid w:val="009C513F"/>
    <w:rsid w:val="009C6E4E"/>
    <w:rsid w:val="009D1D94"/>
    <w:rsid w:val="009D2193"/>
    <w:rsid w:val="009D32C5"/>
    <w:rsid w:val="009D4582"/>
    <w:rsid w:val="009D466E"/>
    <w:rsid w:val="009D4D87"/>
    <w:rsid w:val="009D67DB"/>
    <w:rsid w:val="009E02DB"/>
    <w:rsid w:val="009E15D3"/>
    <w:rsid w:val="009E2A19"/>
    <w:rsid w:val="009E2B22"/>
    <w:rsid w:val="009E33F5"/>
    <w:rsid w:val="009E35C3"/>
    <w:rsid w:val="009E457C"/>
    <w:rsid w:val="009E4BD8"/>
    <w:rsid w:val="009E525C"/>
    <w:rsid w:val="009E6EEE"/>
    <w:rsid w:val="009F0440"/>
    <w:rsid w:val="009F103C"/>
    <w:rsid w:val="009F206B"/>
    <w:rsid w:val="009F3081"/>
    <w:rsid w:val="009F3BE0"/>
    <w:rsid w:val="009F5A35"/>
    <w:rsid w:val="009F6CC8"/>
    <w:rsid w:val="009F72C5"/>
    <w:rsid w:val="00A013ED"/>
    <w:rsid w:val="00A01ED0"/>
    <w:rsid w:val="00A02622"/>
    <w:rsid w:val="00A02C81"/>
    <w:rsid w:val="00A0582A"/>
    <w:rsid w:val="00A11773"/>
    <w:rsid w:val="00A12354"/>
    <w:rsid w:val="00A12513"/>
    <w:rsid w:val="00A12D9F"/>
    <w:rsid w:val="00A12DA9"/>
    <w:rsid w:val="00A13B03"/>
    <w:rsid w:val="00A14777"/>
    <w:rsid w:val="00A16189"/>
    <w:rsid w:val="00A1639C"/>
    <w:rsid w:val="00A17A72"/>
    <w:rsid w:val="00A205B1"/>
    <w:rsid w:val="00A2189A"/>
    <w:rsid w:val="00A21F1D"/>
    <w:rsid w:val="00A2202D"/>
    <w:rsid w:val="00A22DCA"/>
    <w:rsid w:val="00A23155"/>
    <w:rsid w:val="00A234C8"/>
    <w:rsid w:val="00A23E3B"/>
    <w:rsid w:val="00A26FEF"/>
    <w:rsid w:val="00A270D6"/>
    <w:rsid w:val="00A270F7"/>
    <w:rsid w:val="00A277E6"/>
    <w:rsid w:val="00A31B2B"/>
    <w:rsid w:val="00A34021"/>
    <w:rsid w:val="00A37464"/>
    <w:rsid w:val="00A37624"/>
    <w:rsid w:val="00A37D88"/>
    <w:rsid w:val="00A4017A"/>
    <w:rsid w:val="00A407BD"/>
    <w:rsid w:val="00A41629"/>
    <w:rsid w:val="00A420B4"/>
    <w:rsid w:val="00A42904"/>
    <w:rsid w:val="00A43B8E"/>
    <w:rsid w:val="00A45081"/>
    <w:rsid w:val="00A45650"/>
    <w:rsid w:val="00A45BEE"/>
    <w:rsid w:val="00A46788"/>
    <w:rsid w:val="00A50E74"/>
    <w:rsid w:val="00A5205A"/>
    <w:rsid w:val="00A53316"/>
    <w:rsid w:val="00A54311"/>
    <w:rsid w:val="00A554FC"/>
    <w:rsid w:val="00A555B7"/>
    <w:rsid w:val="00A556B9"/>
    <w:rsid w:val="00A56398"/>
    <w:rsid w:val="00A56F62"/>
    <w:rsid w:val="00A60755"/>
    <w:rsid w:val="00A6156F"/>
    <w:rsid w:val="00A61FC0"/>
    <w:rsid w:val="00A64436"/>
    <w:rsid w:val="00A644E8"/>
    <w:rsid w:val="00A66589"/>
    <w:rsid w:val="00A71407"/>
    <w:rsid w:val="00A71D37"/>
    <w:rsid w:val="00A72736"/>
    <w:rsid w:val="00A75136"/>
    <w:rsid w:val="00A75199"/>
    <w:rsid w:val="00A76DBF"/>
    <w:rsid w:val="00A76FCE"/>
    <w:rsid w:val="00A771BC"/>
    <w:rsid w:val="00A81686"/>
    <w:rsid w:val="00A82942"/>
    <w:rsid w:val="00A833A4"/>
    <w:rsid w:val="00A83539"/>
    <w:rsid w:val="00A859DB"/>
    <w:rsid w:val="00A866CE"/>
    <w:rsid w:val="00A87607"/>
    <w:rsid w:val="00A903B7"/>
    <w:rsid w:val="00A912CE"/>
    <w:rsid w:val="00A934C4"/>
    <w:rsid w:val="00A939BF"/>
    <w:rsid w:val="00A93CCD"/>
    <w:rsid w:val="00A96F3F"/>
    <w:rsid w:val="00A97694"/>
    <w:rsid w:val="00A97806"/>
    <w:rsid w:val="00A97879"/>
    <w:rsid w:val="00A97F85"/>
    <w:rsid w:val="00AA14DD"/>
    <w:rsid w:val="00AA39F0"/>
    <w:rsid w:val="00AB1071"/>
    <w:rsid w:val="00AB226C"/>
    <w:rsid w:val="00AB25B3"/>
    <w:rsid w:val="00AB2B8D"/>
    <w:rsid w:val="00AB3E57"/>
    <w:rsid w:val="00AB4496"/>
    <w:rsid w:val="00AB4698"/>
    <w:rsid w:val="00AB485A"/>
    <w:rsid w:val="00AB5201"/>
    <w:rsid w:val="00AC0D0A"/>
    <w:rsid w:val="00AC3D78"/>
    <w:rsid w:val="00AC7621"/>
    <w:rsid w:val="00AC7D8D"/>
    <w:rsid w:val="00AD2290"/>
    <w:rsid w:val="00AD22BA"/>
    <w:rsid w:val="00AD39A2"/>
    <w:rsid w:val="00AD443F"/>
    <w:rsid w:val="00AD6194"/>
    <w:rsid w:val="00AE00B5"/>
    <w:rsid w:val="00AE0D1B"/>
    <w:rsid w:val="00AE1558"/>
    <w:rsid w:val="00AE20BA"/>
    <w:rsid w:val="00AE27F7"/>
    <w:rsid w:val="00AE2D1F"/>
    <w:rsid w:val="00AE3C11"/>
    <w:rsid w:val="00AE4A7D"/>
    <w:rsid w:val="00AE5705"/>
    <w:rsid w:val="00AE5DD7"/>
    <w:rsid w:val="00AE64BB"/>
    <w:rsid w:val="00AE667F"/>
    <w:rsid w:val="00AE7C7A"/>
    <w:rsid w:val="00AE7D0D"/>
    <w:rsid w:val="00AF1994"/>
    <w:rsid w:val="00AF2F42"/>
    <w:rsid w:val="00AF6637"/>
    <w:rsid w:val="00AF756D"/>
    <w:rsid w:val="00B0008E"/>
    <w:rsid w:val="00B002A9"/>
    <w:rsid w:val="00B02DD9"/>
    <w:rsid w:val="00B02EB8"/>
    <w:rsid w:val="00B038B5"/>
    <w:rsid w:val="00B03D57"/>
    <w:rsid w:val="00B10077"/>
    <w:rsid w:val="00B10158"/>
    <w:rsid w:val="00B13BA4"/>
    <w:rsid w:val="00B141D0"/>
    <w:rsid w:val="00B142C7"/>
    <w:rsid w:val="00B1488F"/>
    <w:rsid w:val="00B156AB"/>
    <w:rsid w:val="00B15F21"/>
    <w:rsid w:val="00B171B6"/>
    <w:rsid w:val="00B17463"/>
    <w:rsid w:val="00B20090"/>
    <w:rsid w:val="00B22D63"/>
    <w:rsid w:val="00B230E4"/>
    <w:rsid w:val="00B2339F"/>
    <w:rsid w:val="00B24BC0"/>
    <w:rsid w:val="00B26DF7"/>
    <w:rsid w:val="00B30236"/>
    <w:rsid w:val="00B303C8"/>
    <w:rsid w:val="00B311F2"/>
    <w:rsid w:val="00B31C89"/>
    <w:rsid w:val="00B336DD"/>
    <w:rsid w:val="00B3553D"/>
    <w:rsid w:val="00B36411"/>
    <w:rsid w:val="00B40657"/>
    <w:rsid w:val="00B42139"/>
    <w:rsid w:val="00B4379D"/>
    <w:rsid w:val="00B43DCE"/>
    <w:rsid w:val="00B446B9"/>
    <w:rsid w:val="00B44C24"/>
    <w:rsid w:val="00B44C95"/>
    <w:rsid w:val="00B45CCF"/>
    <w:rsid w:val="00B47423"/>
    <w:rsid w:val="00B525A2"/>
    <w:rsid w:val="00B53257"/>
    <w:rsid w:val="00B534F6"/>
    <w:rsid w:val="00B542E4"/>
    <w:rsid w:val="00B55011"/>
    <w:rsid w:val="00B55085"/>
    <w:rsid w:val="00B55267"/>
    <w:rsid w:val="00B57C8E"/>
    <w:rsid w:val="00B61A93"/>
    <w:rsid w:val="00B629E1"/>
    <w:rsid w:val="00B63A94"/>
    <w:rsid w:val="00B64464"/>
    <w:rsid w:val="00B647B4"/>
    <w:rsid w:val="00B665FF"/>
    <w:rsid w:val="00B66933"/>
    <w:rsid w:val="00B708AE"/>
    <w:rsid w:val="00B70A75"/>
    <w:rsid w:val="00B73145"/>
    <w:rsid w:val="00B73740"/>
    <w:rsid w:val="00B76D57"/>
    <w:rsid w:val="00B7781A"/>
    <w:rsid w:val="00B803D2"/>
    <w:rsid w:val="00B804D9"/>
    <w:rsid w:val="00B810F6"/>
    <w:rsid w:val="00B8160F"/>
    <w:rsid w:val="00B81629"/>
    <w:rsid w:val="00B820BD"/>
    <w:rsid w:val="00B82D7F"/>
    <w:rsid w:val="00B82EC8"/>
    <w:rsid w:val="00B82FE7"/>
    <w:rsid w:val="00B8446C"/>
    <w:rsid w:val="00B855E9"/>
    <w:rsid w:val="00B8691B"/>
    <w:rsid w:val="00B93B95"/>
    <w:rsid w:val="00B96344"/>
    <w:rsid w:val="00B96505"/>
    <w:rsid w:val="00B9682E"/>
    <w:rsid w:val="00B96B73"/>
    <w:rsid w:val="00BA14E2"/>
    <w:rsid w:val="00BA29E6"/>
    <w:rsid w:val="00BA46F6"/>
    <w:rsid w:val="00BA48B6"/>
    <w:rsid w:val="00BA61F0"/>
    <w:rsid w:val="00BA6694"/>
    <w:rsid w:val="00BA6E50"/>
    <w:rsid w:val="00BA7064"/>
    <w:rsid w:val="00BB0DF2"/>
    <w:rsid w:val="00BB1700"/>
    <w:rsid w:val="00BB25E2"/>
    <w:rsid w:val="00BB27D9"/>
    <w:rsid w:val="00BB33E1"/>
    <w:rsid w:val="00BB4563"/>
    <w:rsid w:val="00BB6B2E"/>
    <w:rsid w:val="00BB7973"/>
    <w:rsid w:val="00BC25AB"/>
    <w:rsid w:val="00BC66BD"/>
    <w:rsid w:val="00BC67FD"/>
    <w:rsid w:val="00BC7765"/>
    <w:rsid w:val="00BD2806"/>
    <w:rsid w:val="00BD284D"/>
    <w:rsid w:val="00BD2B41"/>
    <w:rsid w:val="00BD3356"/>
    <w:rsid w:val="00BD4091"/>
    <w:rsid w:val="00BD6E13"/>
    <w:rsid w:val="00BD6EA3"/>
    <w:rsid w:val="00BE0ACD"/>
    <w:rsid w:val="00BE0D31"/>
    <w:rsid w:val="00BE185A"/>
    <w:rsid w:val="00BE1934"/>
    <w:rsid w:val="00BE3181"/>
    <w:rsid w:val="00BF05C0"/>
    <w:rsid w:val="00BF0ECB"/>
    <w:rsid w:val="00BF1D7D"/>
    <w:rsid w:val="00BF1F4A"/>
    <w:rsid w:val="00BF454F"/>
    <w:rsid w:val="00BF496F"/>
    <w:rsid w:val="00BF607C"/>
    <w:rsid w:val="00BF638D"/>
    <w:rsid w:val="00BF6973"/>
    <w:rsid w:val="00BF7E00"/>
    <w:rsid w:val="00C001A2"/>
    <w:rsid w:val="00C00CE9"/>
    <w:rsid w:val="00C00D75"/>
    <w:rsid w:val="00C015DF"/>
    <w:rsid w:val="00C02DAA"/>
    <w:rsid w:val="00C04C11"/>
    <w:rsid w:val="00C05CD8"/>
    <w:rsid w:val="00C05DDE"/>
    <w:rsid w:val="00C064C3"/>
    <w:rsid w:val="00C11CDC"/>
    <w:rsid w:val="00C12F0C"/>
    <w:rsid w:val="00C13479"/>
    <w:rsid w:val="00C15099"/>
    <w:rsid w:val="00C152E5"/>
    <w:rsid w:val="00C15594"/>
    <w:rsid w:val="00C15D04"/>
    <w:rsid w:val="00C17858"/>
    <w:rsid w:val="00C209DC"/>
    <w:rsid w:val="00C21394"/>
    <w:rsid w:val="00C221C1"/>
    <w:rsid w:val="00C221D6"/>
    <w:rsid w:val="00C22270"/>
    <w:rsid w:val="00C23B2B"/>
    <w:rsid w:val="00C262EC"/>
    <w:rsid w:val="00C26B96"/>
    <w:rsid w:val="00C27F23"/>
    <w:rsid w:val="00C30E99"/>
    <w:rsid w:val="00C35988"/>
    <w:rsid w:val="00C362A2"/>
    <w:rsid w:val="00C36564"/>
    <w:rsid w:val="00C367E4"/>
    <w:rsid w:val="00C36DEA"/>
    <w:rsid w:val="00C37E05"/>
    <w:rsid w:val="00C42165"/>
    <w:rsid w:val="00C4241C"/>
    <w:rsid w:val="00C42740"/>
    <w:rsid w:val="00C434AF"/>
    <w:rsid w:val="00C43B9B"/>
    <w:rsid w:val="00C4680F"/>
    <w:rsid w:val="00C46DA2"/>
    <w:rsid w:val="00C5171F"/>
    <w:rsid w:val="00C51CBB"/>
    <w:rsid w:val="00C5273E"/>
    <w:rsid w:val="00C52796"/>
    <w:rsid w:val="00C53722"/>
    <w:rsid w:val="00C5554E"/>
    <w:rsid w:val="00C56293"/>
    <w:rsid w:val="00C602BF"/>
    <w:rsid w:val="00C638E5"/>
    <w:rsid w:val="00C63DC3"/>
    <w:rsid w:val="00C64CA2"/>
    <w:rsid w:val="00C65117"/>
    <w:rsid w:val="00C667A4"/>
    <w:rsid w:val="00C67C11"/>
    <w:rsid w:val="00C70FE0"/>
    <w:rsid w:val="00C71D6F"/>
    <w:rsid w:val="00C72B70"/>
    <w:rsid w:val="00C73B66"/>
    <w:rsid w:val="00C804AD"/>
    <w:rsid w:val="00C8099E"/>
    <w:rsid w:val="00C80ADE"/>
    <w:rsid w:val="00C80EEF"/>
    <w:rsid w:val="00C8209B"/>
    <w:rsid w:val="00C83C92"/>
    <w:rsid w:val="00C91022"/>
    <w:rsid w:val="00C91174"/>
    <w:rsid w:val="00C91EFE"/>
    <w:rsid w:val="00C92626"/>
    <w:rsid w:val="00C928E1"/>
    <w:rsid w:val="00C93942"/>
    <w:rsid w:val="00C9698B"/>
    <w:rsid w:val="00C975A1"/>
    <w:rsid w:val="00C97694"/>
    <w:rsid w:val="00CA04CB"/>
    <w:rsid w:val="00CA3F4E"/>
    <w:rsid w:val="00CA7363"/>
    <w:rsid w:val="00CA7A69"/>
    <w:rsid w:val="00CB116E"/>
    <w:rsid w:val="00CB1327"/>
    <w:rsid w:val="00CB19BE"/>
    <w:rsid w:val="00CB395F"/>
    <w:rsid w:val="00CB68C9"/>
    <w:rsid w:val="00CB68DA"/>
    <w:rsid w:val="00CC021A"/>
    <w:rsid w:val="00CC1754"/>
    <w:rsid w:val="00CC28B1"/>
    <w:rsid w:val="00CC2F8C"/>
    <w:rsid w:val="00CC439E"/>
    <w:rsid w:val="00CC51AD"/>
    <w:rsid w:val="00CC585C"/>
    <w:rsid w:val="00CD086E"/>
    <w:rsid w:val="00CD0A1A"/>
    <w:rsid w:val="00CD17D7"/>
    <w:rsid w:val="00CD1A88"/>
    <w:rsid w:val="00CD32D8"/>
    <w:rsid w:val="00CD3675"/>
    <w:rsid w:val="00CD4CF5"/>
    <w:rsid w:val="00CD6F14"/>
    <w:rsid w:val="00CD77D7"/>
    <w:rsid w:val="00CE1D73"/>
    <w:rsid w:val="00CE2B28"/>
    <w:rsid w:val="00CE2EAE"/>
    <w:rsid w:val="00CE4D87"/>
    <w:rsid w:val="00CE5576"/>
    <w:rsid w:val="00CE64A4"/>
    <w:rsid w:val="00CF00E1"/>
    <w:rsid w:val="00CF10D2"/>
    <w:rsid w:val="00CF1432"/>
    <w:rsid w:val="00CF2A4C"/>
    <w:rsid w:val="00CF4417"/>
    <w:rsid w:val="00CF4680"/>
    <w:rsid w:val="00CF4A2A"/>
    <w:rsid w:val="00CF5A97"/>
    <w:rsid w:val="00CF5AC3"/>
    <w:rsid w:val="00CF5F10"/>
    <w:rsid w:val="00CF66C3"/>
    <w:rsid w:val="00CF6D34"/>
    <w:rsid w:val="00D01807"/>
    <w:rsid w:val="00D02BFD"/>
    <w:rsid w:val="00D0342C"/>
    <w:rsid w:val="00D05C53"/>
    <w:rsid w:val="00D05E56"/>
    <w:rsid w:val="00D0605A"/>
    <w:rsid w:val="00D106F0"/>
    <w:rsid w:val="00D111BD"/>
    <w:rsid w:val="00D11D35"/>
    <w:rsid w:val="00D12601"/>
    <w:rsid w:val="00D13766"/>
    <w:rsid w:val="00D14870"/>
    <w:rsid w:val="00D15E12"/>
    <w:rsid w:val="00D1608A"/>
    <w:rsid w:val="00D17869"/>
    <w:rsid w:val="00D204A7"/>
    <w:rsid w:val="00D20DB2"/>
    <w:rsid w:val="00D215DB"/>
    <w:rsid w:val="00D23CF6"/>
    <w:rsid w:val="00D24EB8"/>
    <w:rsid w:val="00D3011C"/>
    <w:rsid w:val="00D30A41"/>
    <w:rsid w:val="00D33EC3"/>
    <w:rsid w:val="00D344FB"/>
    <w:rsid w:val="00D34562"/>
    <w:rsid w:val="00D34A93"/>
    <w:rsid w:val="00D366BE"/>
    <w:rsid w:val="00D37042"/>
    <w:rsid w:val="00D4121B"/>
    <w:rsid w:val="00D42004"/>
    <w:rsid w:val="00D42083"/>
    <w:rsid w:val="00D42217"/>
    <w:rsid w:val="00D42875"/>
    <w:rsid w:val="00D4328D"/>
    <w:rsid w:val="00D44E9B"/>
    <w:rsid w:val="00D45A16"/>
    <w:rsid w:val="00D461BD"/>
    <w:rsid w:val="00D47271"/>
    <w:rsid w:val="00D47827"/>
    <w:rsid w:val="00D50ADF"/>
    <w:rsid w:val="00D50C7B"/>
    <w:rsid w:val="00D51A73"/>
    <w:rsid w:val="00D54682"/>
    <w:rsid w:val="00D54D82"/>
    <w:rsid w:val="00D55E1F"/>
    <w:rsid w:val="00D5790A"/>
    <w:rsid w:val="00D6076C"/>
    <w:rsid w:val="00D6139A"/>
    <w:rsid w:val="00D633D6"/>
    <w:rsid w:val="00D64E4B"/>
    <w:rsid w:val="00D657F2"/>
    <w:rsid w:val="00D661C3"/>
    <w:rsid w:val="00D67D66"/>
    <w:rsid w:val="00D70BC3"/>
    <w:rsid w:val="00D72DF2"/>
    <w:rsid w:val="00D7306F"/>
    <w:rsid w:val="00D73D7D"/>
    <w:rsid w:val="00D74962"/>
    <w:rsid w:val="00D75743"/>
    <w:rsid w:val="00D76087"/>
    <w:rsid w:val="00D80960"/>
    <w:rsid w:val="00D81403"/>
    <w:rsid w:val="00D8260C"/>
    <w:rsid w:val="00D839A4"/>
    <w:rsid w:val="00D83D31"/>
    <w:rsid w:val="00D85920"/>
    <w:rsid w:val="00D85CEA"/>
    <w:rsid w:val="00D86EB5"/>
    <w:rsid w:val="00D903CC"/>
    <w:rsid w:val="00D9060A"/>
    <w:rsid w:val="00D934ED"/>
    <w:rsid w:val="00D93AD8"/>
    <w:rsid w:val="00D93C80"/>
    <w:rsid w:val="00D94161"/>
    <w:rsid w:val="00D94B3F"/>
    <w:rsid w:val="00D94BB8"/>
    <w:rsid w:val="00D9589B"/>
    <w:rsid w:val="00D97946"/>
    <w:rsid w:val="00D97CB3"/>
    <w:rsid w:val="00DA0A7D"/>
    <w:rsid w:val="00DA23E1"/>
    <w:rsid w:val="00DA4A11"/>
    <w:rsid w:val="00DA4AFA"/>
    <w:rsid w:val="00DA5187"/>
    <w:rsid w:val="00DA5487"/>
    <w:rsid w:val="00DA5681"/>
    <w:rsid w:val="00DA73DF"/>
    <w:rsid w:val="00DA7BD9"/>
    <w:rsid w:val="00DB4E55"/>
    <w:rsid w:val="00DB6ABE"/>
    <w:rsid w:val="00DB76EC"/>
    <w:rsid w:val="00DB7FF2"/>
    <w:rsid w:val="00DC0FE1"/>
    <w:rsid w:val="00DC375E"/>
    <w:rsid w:val="00DC3989"/>
    <w:rsid w:val="00DC49E9"/>
    <w:rsid w:val="00DC4D60"/>
    <w:rsid w:val="00DC5D1B"/>
    <w:rsid w:val="00DC63EB"/>
    <w:rsid w:val="00DC7C86"/>
    <w:rsid w:val="00DD07D8"/>
    <w:rsid w:val="00DD2C2D"/>
    <w:rsid w:val="00DD2FA4"/>
    <w:rsid w:val="00DD3A1E"/>
    <w:rsid w:val="00DD67E9"/>
    <w:rsid w:val="00DE361A"/>
    <w:rsid w:val="00DE4BD6"/>
    <w:rsid w:val="00DE7789"/>
    <w:rsid w:val="00DE7F1A"/>
    <w:rsid w:val="00DF0062"/>
    <w:rsid w:val="00DF01EF"/>
    <w:rsid w:val="00DF1101"/>
    <w:rsid w:val="00DF1257"/>
    <w:rsid w:val="00DF30CB"/>
    <w:rsid w:val="00DF3B1E"/>
    <w:rsid w:val="00DF3FF1"/>
    <w:rsid w:val="00DF4856"/>
    <w:rsid w:val="00DF5C98"/>
    <w:rsid w:val="00DF5CE1"/>
    <w:rsid w:val="00DF5E61"/>
    <w:rsid w:val="00DF6759"/>
    <w:rsid w:val="00E00F3E"/>
    <w:rsid w:val="00E05D9B"/>
    <w:rsid w:val="00E06726"/>
    <w:rsid w:val="00E07DD1"/>
    <w:rsid w:val="00E10A2B"/>
    <w:rsid w:val="00E11021"/>
    <w:rsid w:val="00E111F8"/>
    <w:rsid w:val="00E1179B"/>
    <w:rsid w:val="00E13A8B"/>
    <w:rsid w:val="00E13C5E"/>
    <w:rsid w:val="00E14099"/>
    <w:rsid w:val="00E15B1F"/>
    <w:rsid w:val="00E208D0"/>
    <w:rsid w:val="00E234FD"/>
    <w:rsid w:val="00E2446E"/>
    <w:rsid w:val="00E24B20"/>
    <w:rsid w:val="00E26053"/>
    <w:rsid w:val="00E260F7"/>
    <w:rsid w:val="00E279A2"/>
    <w:rsid w:val="00E27DF8"/>
    <w:rsid w:val="00E30A31"/>
    <w:rsid w:val="00E3126E"/>
    <w:rsid w:val="00E318CF"/>
    <w:rsid w:val="00E319CB"/>
    <w:rsid w:val="00E33AFF"/>
    <w:rsid w:val="00E36127"/>
    <w:rsid w:val="00E371BC"/>
    <w:rsid w:val="00E40867"/>
    <w:rsid w:val="00E44451"/>
    <w:rsid w:val="00E4549E"/>
    <w:rsid w:val="00E466DA"/>
    <w:rsid w:val="00E46846"/>
    <w:rsid w:val="00E513B5"/>
    <w:rsid w:val="00E612FA"/>
    <w:rsid w:val="00E62136"/>
    <w:rsid w:val="00E6391C"/>
    <w:rsid w:val="00E63C48"/>
    <w:rsid w:val="00E64DBC"/>
    <w:rsid w:val="00E6523F"/>
    <w:rsid w:val="00E657B1"/>
    <w:rsid w:val="00E71852"/>
    <w:rsid w:val="00E728F7"/>
    <w:rsid w:val="00E738D1"/>
    <w:rsid w:val="00E739CA"/>
    <w:rsid w:val="00E73AE0"/>
    <w:rsid w:val="00E7498A"/>
    <w:rsid w:val="00E74A46"/>
    <w:rsid w:val="00E7580A"/>
    <w:rsid w:val="00E75B0A"/>
    <w:rsid w:val="00E80BDD"/>
    <w:rsid w:val="00E8273D"/>
    <w:rsid w:val="00E852C7"/>
    <w:rsid w:val="00E852DD"/>
    <w:rsid w:val="00E8558D"/>
    <w:rsid w:val="00E90555"/>
    <w:rsid w:val="00E92097"/>
    <w:rsid w:val="00E92960"/>
    <w:rsid w:val="00E92B23"/>
    <w:rsid w:val="00E92F6A"/>
    <w:rsid w:val="00E940D4"/>
    <w:rsid w:val="00E9435A"/>
    <w:rsid w:val="00E951C3"/>
    <w:rsid w:val="00E951D0"/>
    <w:rsid w:val="00E95A5F"/>
    <w:rsid w:val="00E95B45"/>
    <w:rsid w:val="00E95E9C"/>
    <w:rsid w:val="00E97C6B"/>
    <w:rsid w:val="00EA13C7"/>
    <w:rsid w:val="00EA19C8"/>
    <w:rsid w:val="00EA1ECB"/>
    <w:rsid w:val="00EA3174"/>
    <w:rsid w:val="00EA3481"/>
    <w:rsid w:val="00EA34E6"/>
    <w:rsid w:val="00EA561C"/>
    <w:rsid w:val="00EA5776"/>
    <w:rsid w:val="00EA5B0A"/>
    <w:rsid w:val="00EB1883"/>
    <w:rsid w:val="00EB4BF2"/>
    <w:rsid w:val="00EB537A"/>
    <w:rsid w:val="00EB612D"/>
    <w:rsid w:val="00EB7B81"/>
    <w:rsid w:val="00EC5B64"/>
    <w:rsid w:val="00EC5CB7"/>
    <w:rsid w:val="00EC60B1"/>
    <w:rsid w:val="00EC614E"/>
    <w:rsid w:val="00EC7791"/>
    <w:rsid w:val="00EC7AC1"/>
    <w:rsid w:val="00ED2E93"/>
    <w:rsid w:val="00ED3FD5"/>
    <w:rsid w:val="00ED4EE7"/>
    <w:rsid w:val="00ED5397"/>
    <w:rsid w:val="00ED5863"/>
    <w:rsid w:val="00ED7C59"/>
    <w:rsid w:val="00EE040D"/>
    <w:rsid w:val="00EE2AB5"/>
    <w:rsid w:val="00EE65F8"/>
    <w:rsid w:val="00EE72E3"/>
    <w:rsid w:val="00EF11AB"/>
    <w:rsid w:val="00EF3716"/>
    <w:rsid w:val="00EF382F"/>
    <w:rsid w:val="00EF4B88"/>
    <w:rsid w:val="00EF5687"/>
    <w:rsid w:val="00EF7291"/>
    <w:rsid w:val="00F01C24"/>
    <w:rsid w:val="00F023AB"/>
    <w:rsid w:val="00F02593"/>
    <w:rsid w:val="00F026AA"/>
    <w:rsid w:val="00F033B7"/>
    <w:rsid w:val="00F03815"/>
    <w:rsid w:val="00F03971"/>
    <w:rsid w:val="00F044B4"/>
    <w:rsid w:val="00F04852"/>
    <w:rsid w:val="00F078BA"/>
    <w:rsid w:val="00F110DA"/>
    <w:rsid w:val="00F14A37"/>
    <w:rsid w:val="00F17699"/>
    <w:rsid w:val="00F17CC3"/>
    <w:rsid w:val="00F202F8"/>
    <w:rsid w:val="00F20556"/>
    <w:rsid w:val="00F20BC5"/>
    <w:rsid w:val="00F229E1"/>
    <w:rsid w:val="00F2307E"/>
    <w:rsid w:val="00F26433"/>
    <w:rsid w:val="00F26C99"/>
    <w:rsid w:val="00F274E4"/>
    <w:rsid w:val="00F310E8"/>
    <w:rsid w:val="00F31DDE"/>
    <w:rsid w:val="00F3268E"/>
    <w:rsid w:val="00F3370A"/>
    <w:rsid w:val="00F353D9"/>
    <w:rsid w:val="00F36633"/>
    <w:rsid w:val="00F368A7"/>
    <w:rsid w:val="00F36CBE"/>
    <w:rsid w:val="00F37B80"/>
    <w:rsid w:val="00F406C9"/>
    <w:rsid w:val="00F438CE"/>
    <w:rsid w:val="00F456D9"/>
    <w:rsid w:val="00F47296"/>
    <w:rsid w:val="00F50C11"/>
    <w:rsid w:val="00F51D5A"/>
    <w:rsid w:val="00F53958"/>
    <w:rsid w:val="00F53EB4"/>
    <w:rsid w:val="00F54A54"/>
    <w:rsid w:val="00F56611"/>
    <w:rsid w:val="00F57BE9"/>
    <w:rsid w:val="00F600BE"/>
    <w:rsid w:val="00F60264"/>
    <w:rsid w:val="00F63138"/>
    <w:rsid w:val="00F668E0"/>
    <w:rsid w:val="00F66C55"/>
    <w:rsid w:val="00F67614"/>
    <w:rsid w:val="00F71534"/>
    <w:rsid w:val="00F72C84"/>
    <w:rsid w:val="00F72CFA"/>
    <w:rsid w:val="00F73B2D"/>
    <w:rsid w:val="00F73BC9"/>
    <w:rsid w:val="00F75504"/>
    <w:rsid w:val="00F7553C"/>
    <w:rsid w:val="00F75E7B"/>
    <w:rsid w:val="00F7629C"/>
    <w:rsid w:val="00F76325"/>
    <w:rsid w:val="00F77543"/>
    <w:rsid w:val="00F779BE"/>
    <w:rsid w:val="00F802E0"/>
    <w:rsid w:val="00F80BE2"/>
    <w:rsid w:val="00F8177C"/>
    <w:rsid w:val="00F82E30"/>
    <w:rsid w:val="00F83264"/>
    <w:rsid w:val="00F8342B"/>
    <w:rsid w:val="00F83889"/>
    <w:rsid w:val="00F838F8"/>
    <w:rsid w:val="00F85A62"/>
    <w:rsid w:val="00F85D3D"/>
    <w:rsid w:val="00F85FCA"/>
    <w:rsid w:val="00F879AC"/>
    <w:rsid w:val="00F900E0"/>
    <w:rsid w:val="00F91648"/>
    <w:rsid w:val="00F91C9B"/>
    <w:rsid w:val="00F93376"/>
    <w:rsid w:val="00F93771"/>
    <w:rsid w:val="00F96FC3"/>
    <w:rsid w:val="00F97277"/>
    <w:rsid w:val="00FA0DBA"/>
    <w:rsid w:val="00FA18B2"/>
    <w:rsid w:val="00FA48C3"/>
    <w:rsid w:val="00FA4972"/>
    <w:rsid w:val="00FA4A5E"/>
    <w:rsid w:val="00FA51E5"/>
    <w:rsid w:val="00FA56A7"/>
    <w:rsid w:val="00FA744A"/>
    <w:rsid w:val="00FA74EE"/>
    <w:rsid w:val="00FA7908"/>
    <w:rsid w:val="00FA7D2C"/>
    <w:rsid w:val="00FA7E3F"/>
    <w:rsid w:val="00FB02A1"/>
    <w:rsid w:val="00FB0B85"/>
    <w:rsid w:val="00FB14B6"/>
    <w:rsid w:val="00FB15B5"/>
    <w:rsid w:val="00FB17DC"/>
    <w:rsid w:val="00FB1967"/>
    <w:rsid w:val="00FB257E"/>
    <w:rsid w:val="00FB291D"/>
    <w:rsid w:val="00FB3C3C"/>
    <w:rsid w:val="00FB3ED7"/>
    <w:rsid w:val="00FB4799"/>
    <w:rsid w:val="00FB53B1"/>
    <w:rsid w:val="00FB6A11"/>
    <w:rsid w:val="00FC1060"/>
    <w:rsid w:val="00FC1A85"/>
    <w:rsid w:val="00FC3B42"/>
    <w:rsid w:val="00FC3B8D"/>
    <w:rsid w:val="00FC4DE8"/>
    <w:rsid w:val="00FC528D"/>
    <w:rsid w:val="00FC554D"/>
    <w:rsid w:val="00FC60B6"/>
    <w:rsid w:val="00FC6467"/>
    <w:rsid w:val="00FC703C"/>
    <w:rsid w:val="00FC7C1C"/>
    <w:rsid w:val="00FD0D97"/>
    <w:rsid w:val="00FD1FA0"/>
    <w:rsid w:val="00FD2474"/>
    <w:rsid w:val="00FE23A8"/>
    <w:rsid w:val="00FE25F1"/>
    <w:rsid w:val="00FE2D8E"/>
    <w:rsid w:val="00FE3D34"/>
    <w:rsid w:val="00FE42FE"/>
    <w:rsid w:val="00FE630E"/>
    <w:rsid w:val="00FE6820"/>
    <w:rsid w:val="00FF09C4"/>
    <w:rsid w:val="00FF0C0A"/>
    <w:rsid w:val="00FF1C7F"/>
    <w:rsid w:val="00FF2578"/>
    <w:rsid w:val="00FF25D7"/>
    <w:rsid w:val="00FF2A2A"/>
    <w:rsid w:val="00FF623F"/>
    <w:rsid w:val="00FF682D"/>
    <w:rsid w:val="00FF7B0C"/>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A534C"/>
  <w14:defaultImageDpi w14:val="330"/>
  <w15:chartTrackingRefBased/>
  <w15:docId w15:val="{DAB3A213-0CA8-49C3-9B47-C835AC64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C"/>
    <w:pPr>
      <w:spacing w:line="360" w:lineRule="exact"/>
      <w:jc w:val="both"/>
    </w:pPr>
    <w:rPr>
      <w:rFonts w:ascii=".VnTime" w:hAnsi=".VnTime"/>
      <w:sz w:val="26"/>
      <w:lang w:val="en-US" w:eastAsia="en-US"/>
    </w:rPr>
  </w:style>
  <w:style w:type="paragraph" w:styleId="Heading1">
    <w:name w:val="heading 1"/>
    <w:basedOn w:val="Normal"/>
    <w:next w:val="Normal"/>
    <w:qFormat/>
    <w:pPr>
      <w:keepNext/>
      <w:jc w:val="center"/>
      <w:outlineLvl w:val="0"/>
    </w:pPr>
    <w:rPr>
      <w:rFonts w:ascii=".VnTimeH" w:hAnsi=".VnTimeH"/>
      <w:b/>
      <w:sz w:val="28"/>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link w:val="Heading4Char"/>
    <w:semiHidden/>
    <w:unhideWhenUsed/>
    <w:qFormat/>
    <w:rsid w:val="002201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1080"/>
        <w:tab w:val="left" w:pos="1260"/>
      </w:tabs>
    </w:pPr>
    <w:rPr>
      <w:sz w:val="28"/>
      <w:lang w:val="x-none" w:eastAsia="x-none"/>
    </w:rPr>
  </w:style>
  <w:style w:type="paragraph" w:styleId="BodyText2">
    <w:name w:val="Body Text 2"/>
    <w:basedOn w:val="Normal"/>
    <w:pPr>
      <w:jc w:val="left"/>
    </w:pPr>
    <w:rPr>
      <w:sz w:val="28"/>
    </w:rPr>
  </w:style>
  <w:style w:type="paragraph" w:styleId="BodyTextIndent">
    <w:name w:val="Body Text Indent"/>
    <w:basedOn w:val="Normal"/>
    <w:link w:val="BodyTextIndentChar"/>
    <w:pPr>
      <w:jc w:val="left"/>
    </w:pPr>
    <w:rPr>
      <w:rFonts w:ascii="Times New Roman" w:hAnsi="Times New Roman"/>
      <w:sz w:val="28"/>
      <w:szCs w:val="28"/>
      <w:lang w:val="x-none" w:eastAsia="x-none"/>
    </w:rPr>
  </w:style>
  <w:style w:type="paragraph" w:styleId="BodyTextIndent2">
    <w:name w:val="Body Text Indent 2"/>
    <w:basedOn w:val="Normal"/>
    <w:pPr>
      <w:spacing w:before="120"/>
      <w:ind w:firstLine="720"/>
    </w:pPr>
    <w:rPr>
      <w:rFonts w:ascii="Times New Roman" w:hAnsi="Times New Roman"/>
      <w:sz w:val="28"/>
      <w:szCs w:val="28"/>
    </w:rPr>
  </w:style>
  <w:style w:type="paragraph" w:styleId="BodyText3">
    <w:name w:val="Body Text 3"/>
    <w:basedOn w:val="Normal"/>
    <w:pPr>
      <w:tabs>
        <w:tab w:val="left" w:pos="360"/>
        <w:tab w:val="left" w:pos="720"/>
        <w:tab w:val="left" w:pos="1080"/>
        <w:tab w:val="left" w:pos="1440"/>
        <w:tab w:val="left" w:pos="1800"/>
      </w:tabs>
    </w:pPr>
    <w:rPr>
      <w:sz w:val="28"/>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PlainText">
    <w:name w:val="Plain Text"/>
    <w:basedOn w:val="Normal"/>
    <w:pPr>
      <w:spacing w:line="240" w:lineRule="auto"/>
      <w:jc w:val="left"/>
    </w:pPr>
    <w:rPr>
      <w:rFonts w:ascii="Courier New" w:hAnsi="Courier New"/>
      <w:sz w:val="20"/>
    </w:rPr>
  </w:style>
  <w:style w:type="paragraph" w:customStyle="1" w:styleId="DefaultParagraphFontParaCharCharCharCharChar">
    <w:name w:val="Default Paragraph Font Para Char Char Char Char Char"/>
    <w:autoRedefine/>
    <w:rsid w:val="00F72CFA"/>
    <w:pPr>
      <w:tabs>
        <w:tab w:val="left" w:pos="1152"/>
      </w:tabs>
      <w:spacing w:before="120" w:after="120" w:line="312" w:lineRule="auto"/>
    </w:pPr>
    <w:rPr>
      <w:rFonts w:ascii="Arial" w:hAnsi="Arial" w:cs="Arial"/>
      <w:sz w:val="26"/>
      <w:szCs w:val="26"/>
      <w:lang w:val="en-US" w:eastAsia="en-US"/>
    </w:rPr>
  </w:style>
  <w:style w:type="character" w:styleId="Strong">
    <w:name w:val="Strong"/>
    <w:uiPriority w:val="22"/>
    <w:qFormat/>
    <w:rsid w:val="00650C8D"/>
    <w:rPr>
      <w:b/>
      <w:bCs/>
    </w:rPr>
  </w:style>
  <w:style w:type="character" w:customStyle="1" w:styleId="FooterChar">
    <w:name w:val="Footer Char"/>
    <w:link w:val="Footer"/>
    <w:uiPriority w:val="99"/>
    <w:rsid w:val="00E260F7"/>
    <w:rPr>
      <w:rFonts w:ascii=".VnTime" w:hAnsi=".VnTime"/>
      <w:sz w:val="26"/>
    </w:rPr>
  </w:style>
  <w:style w:type="table" w:styleId="TableGrid">
    <w:name w:val="Table Grid"/>
    <w:basedOn w:val="TableNormal"/>
    <w:rsid w:val="00B5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FF682D"/>
    <w:rPr>
      <w:sz w:val="28"/>
      <w:szCs w:val="28"/>
    </w:rPr>
  </w:style>
  <w:style w:type="character" w:customStyle="1" w:styleId="Bodytext20">
    <w:name w:val="Body text (2)_"/>
    <w:link w:val="Bodytext21"/>
    <w:rsid w:val="00003399"/>
    <w:rPr>
      <w:sz w:val="26"/>
      <w:szCs w:val="26"/>
      <w:shd w:val="clear" w:color="auto" w:fill="FFFFFF"/>
    </w:rPr>
  </w:style>
  <w:style w:type="paragraph" w:customStyle="1" w:styleId="Bodytext21">
    <w:name w:val="Body text (2)"/>
    <w:basedOn w:val="Normal"/>
    <w:link w:val="Bodytext20"/>
    <w:rsid w:val="00003399"/>
    <w:pPr>
      <w:widowControl w:val="0"/>
      <w:shd w:val="clear" w:color="auto" w:fill="FFFFFF"/>
      <w:spacing w:after="120" w:line="0" w:lineRule="atLeast"/>
    </w:pPr>
    <w:rPr>
      <w:rFonts w:ascii="Times New Roman" w:hAnsi="Times New Roman"/>
      <w:szCs w:val="26"/>
      <w:lang w:val="x-none" w:eastAsia="x-none"/>
    </w:rPr>
  </w:style>
  <w:style w:type="character" w:styleId="Hyperlink">
    <w:name w:val="Hyperlink"/>
    <w:uiPriority w:val="99"/>
    <w:unhideWhenUsed/>
    <w:rsid w:val="004B038F"/>
    <w:rPr>
      <w:color w:val="0000FF"/>
      <w:u w:val="single"/>
    </w:rPr>
  </w:style>
  <w:style w:type="character" w:customStyle="1" w:styleId="BodyTextChar">
    <w:name w:val="Body Text Char"/>
    <w:link w:val="BodyText"/>
    <w:rsid w:val="004B038F"/>
    <w:rPr>
      <w:rFonts w:ascii=".VnTime" w:hAnsi=".VnTime"/>
      <w:sz w:val="28"/>
    </w:rPr>
  </w:style>
  <w:style w:type="character" w:customStyle="1" w:styleId="HeaderChar">
    <w:name w:val="Header Char"/>
    <w:link w:val="Header"/>
    <w:uiPriority w:val="99"/>
    <w:rsid w:val="007B5B51"/>
    <w:rPr>
      <w:rFonts w:ascii=".VnTime" w:hAnsi=".VnTime"/>
      <w:sz w:val="26"/>
    </w:rPr>
  </w:style>
  <w:style w:type="character" w:styleId="CommentReference">
    <w:name w:val="annotation reference"/>
    <w:rsid w:val="003100F5"/>
    <w:rPr>
      <w:sz w:val="16"/>
      <w:szCs w:val="16"/>
    </w:rPr>
  </w:style>
  <w:style w:type="paragraph" w:styleId="CommentText">
    <w:name w:val="annotation text"/>
    <w:basedOn w:val="Normal"/>
    <w:link w:val="CommentTextChar"/>
    <w:rsid w:val="003100F5"/>
    <w:rPr>
      <w:sz w:val="20"/>
    </w:rPr>
  </w:style>
  <w:style w:type="character" w:customStyle="1" w:styleId="CommentTextChar">
    <w:name w:val="Comment Text Char"/>
    <w:link w:val="CommentText"/>
    <w:rsid w:val="003100F5"/>
    <w:rPr>
      <w:rFonts w:ascii=".VnTime" w:hAnsi=".VnTime"/>
    </w:rPr>
  </w:style>
  <w:style w:type="paragraph" w:styleId="CommentSubject">
    <w:name w:val="annotation subject"/>
    <w:basedOn w:val="CommentText"/>
    <w:next w:val="CommentText"/>
    <w:link w:val="CommentSubjectChar"/>
    <w:rsid w:val="003100F5"/>
    <w:rPr>
      <w:b/>
      <w:bCs/>
    </w:rPr>
  </w:style>
  <w:style w:type="character" w:customStyle="1" w:styleId="CommentSubjectChar">
    <w:name w:val="Comment Subject Char"/>
    <w:link w:val="CommentSubject"/>
    <w:rsid w:val="003100F5"/>
    <w:rPr>
      <w:rFonts w:ascii=".VnTime" w:hAnsi=".VnTime"/>
      <w:b/>
      <w:bCs/>
    </w:rPr>
  </w:style>
  <w:style w:type="character" w:customStyle="1" w:styleId="Vnbnnidung">
    <w:name w:val="Văn bản nội dung_"/>
    <w:link w:val="Vnbnnidung0"/>
    <w:uiPriority w:val="99"/>
    <w:locked/>
    <w:rsid w:val="004B18AE"/>
    <w:rPr>
      <w:sz w:val="26"/>
      <w:szCs w:val="26"/>
    </w:rPr>
  </w:style>
  <w:style w:type="paragraph" w:customStyle="1" w:styleId="Vnbnnidung0">
    <w:name w:val="Văn bản nội dung"/>
    <w:basedOn w:val="Normal"/>
    <w:link w:val="Vnbnnidung"/>
    <w:uiPriority w:val="99"/>
    <w:rsid w:val="004B18AE"/>
    <w:pPr>
      <w:widowControl w:val="0"/>
      <w:spacing w:after="200" w:line="262" w:lineRule="auto"/>
      <w:ind w:firstLine="400"/>
      <w:jc w:val="left"/>
    </w:pPr>
    <w:rPr>
      <w:rFonts w:ascii="Times New Roman" w:hAnsi="Times New Roman"/>
      <w:szCs w:val="26"/>
    </w:rPr>
  </w:style>
  <w:style w:type="paragraph" w:styleId="ListParagraph">
    <w:name w:val="List Paragraph"/>
    <w:aliases w:val="ANNEX,List Paragraph1,List Paragraph2,List Paragraph12,Bullet List,1LU2,Gach -,Gach-,List Paragraph (numbered (a)),References,List_Paragraph,Multilevel para_II,Citation List,Resume Title,gạch &quot;-&quot;,bullet,Gạch đầu dòng,No Spacing1"/>
    <w:basedOn w:val="Normal"/>
    <w:link w:val="ListParagraphChar"/>
    <w:uiPriority w:val="34"/>
    <w:qFormat/>
    <w:rsid w:val="008A343F"/>
    <w:pPr>
      <w:widowControl w:val="0"/>
      <w:autoSpaceDE w:val="0"/>
      <w:autoSpaceDN w:val="0"/>
      <w:spacing w:before="90" w:line="240" w:lineRule="auto"/>
      <w:ind w:left="1020" w:hanging="260"/>
      <w:jc w:val="left"/>
    </w:pPr>
    <w:rPr>
      <w:rFonts w:ascii="Times New Roman" w:hAnsi="Times New Roman"/>
      <w:sz w:val="22"/>
      <w:szCs w:val="22"/>
      <w:lang w:val="vi"/>
    </w:rPr>
  </w:style>
  <w:style w:type="character" w:customStyle="1" w:styleId="ListParagraphChar">
    <w:name w:val="List Paragraph Char"/>
    <w:aliases w:val="ANNEX Char,List Paragraph1 Char,List Paragraph2 Char,List Paragraph12 Char,Bullet List Char,1LU2 Char,Gach - Char,Gach- Char,List Paragraph (numbered (a)) Char,References Char,List_Paragraph Char,Multilevel para_II Char,gạch &quot;-&quot; Char"/>
    <w:link w:val="ListParagraph"/>
    <w:uiPriority w:val="34"/>
    <w:qFormat/>
    <w:rsid w:val="008A343F"/>
    <w:rPr>
      <w:sz w:val="22"/>
      <w:szCs w:val="22"/>
      <w:lang w:val="vi"/>
    </w:rPr>
  </w:style>
  <w:style w:type="character" w:customStyle="1" w:styleId="Heading4Char">
    <w:name w:val="Heading 4 Char"/>
    <w:basedOn w:val="DefaultParagraphFont"/>
    <w:link w:val="Heading4"/>
    <w:semiHidden/>
    <w:rsid w:val="0022010A"/>
    <w:rPr>
      <w:rFonts w:asciiTheme="majorHAnsi" w:eastAsiaTheme="majorEastAsia" w:hAnsiTheme="majorHAnsi" w:cstheme="majorBidi"/>
      <w:i/>
      <w:iCs/>
      <w:color w:val="2F5496" w:themeColor="accent1" w:themeShade="BF"/>
      <w:sz w:val="26"/>
      <w:lang w:val="en-US" w:eastAsia="en-US"/>
    </w:rPr>
  </w:style>
  <w:style w:type="paragraph" w:styleId="NormalWeb">
    <w:name w:val="Normal (Web)"/>
    <w:aliases w:val="Normal (Web) Char"/>
    <w:basedOn w:val="Normal"/>
    <w:link w:val="NormalWebChar1"/>
    <w:uiPriority w:val="99"/>
    <w:rsid w:val="009D466E"/>
    <w:pPr>
      <w:spacing w:before="100" w:beforeAutospacing="1" w:after="100" w:afterAutospacing="1" w:line="240" w:lineRule="auto"/>
      <w:jc w:val="left"/>
    </w:pPr>
    <w:rPr>
      <w:rFonts w:ascii="Times New Roman" w:hAnsi="Times New Roman"/>
      <w:sz w:val="24"/>
      <w:szCs w:val="24"/>
    </w:rPr>
  </w:style>
  <w:style w:type="character" w:customStyle="1" w:styleId="NormalWebChar1">
    <w:name w:val="Normal (Web) Char1"/>
    <w:aliases w:val="Normal (Web) Char Char"/>
    <w:link w:val="NormalWeb"/>
    <w:uiPriority w:val="99"/>
    <w:rsid w:val="009D466E"/>
    <w:rPr>
      <w:sz w:val="24"/>
      <w:szCs w:val="24"/>
      <w:lang w:val="en-US" w:eastAsia="en-US"/>
    </w:rPr>
  </w:style>
  <w:style w:type="character" w:customStyle="1" w:styleId="fontstyle01">
    <w:name w:val="fontstyle01"/>
    <w:basedOn w:val="DefaultParagraphFont"/>
    <w:rsid w:val="00CF2A4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8567">
      <w:bodyDiv w:val="1"/>
      <w:marLeft w:val="0"/>
      <w:marRight w:val="0"/>
      <w:marTop w:val="0"/>
      <w:marBottom w:val="0"/>
      <w:divBdr>
        <w:top w:val="none" w:sz="0" w:space="0" w:color="auto"/>
        <w:left w:val="none" w:sz="0" w:space="0" w:color="auto"/>
        <w:bottom w:val="none" w:sz="0" w:space="0" w:color="auto"/>
        <w:right w:val="none" w:sz="0" w:space="0" w:color="auto"/>
      </w:divBdr>
    </w:div>
    <w:div w:id="268509252">
      <w:bodyDiv w:val="1"/>
      <w:marLeft w:val="0"/>
      <w:marRight w:val="0"/>
      <w:marTop w:val="0"/>
      <w:marBottom w:val="0"/>
      <w:divBdr>
        <w:top w:val="none" w:sz="0" w:space="0" w:color="auto"/>
        <w:left w:val="none" w:sz="0" w:space="0" w:color="auto"/>
        <w:bottom w:val="none" w:sz="0" w:space="0" w:color="auto"/>
        <w:right w:val="none" w:sz="0" w:space="0" w:color="auto"/>
      </w:divBdr>
    </w:div>
    <w:div w:id="713119589">
      <w:bodyDiv w:val="1"/>
      <w:marLeft w:val="0"/>
      <w:marRight w:val="0"/>
      <w:marTop w:val="0"/>
      <w:marBottom w:val="0"/>
      <w:divBdr>
        <w:top w:val="none" w:sz="0" w:space="0" w:color="auto"/>
        <w:left w:val="none" w:sz="0" w:space="0" w:color="auto"/>
        <w:bottom w:val="none" w:sz="0" w:space="0" w:color="auto"/>
        <w:right w:val="none" w:sz="0" w:space="0" w:color="auto"/>
      </w:divBdr>
    </w:div>
    <w:div w:id="739984350">
      <w:bodyDiv w:val="1"/>
      <w:marLeft w:val="0"/>
      <w:marRight w:val="0"/>
      <w:marTop w:val="0"/>
      <w:marBottom w:val="0"/>
      <w:divBdr>
        <w:top w:val="none" w:sz="0" w:space="0" w:color="auto"/>
        <w:left w:val="none" w:sz="0" w:space="0" w:color="auto"/>
        <w:bottom w:val="none" w:sz="0" w:space="0" w:color="auto"/>
        <w:right w:val="none" w:sz="0" w:space="0" w:color="auto"/>
      </w:divBdr>
    </w:div>
    <w:div w:id="741491991">
      <w:bodyDiv w:val="1"/>
      <w:marLeft w:val="0"/>
      <w:marRight w:val="0"/>
      <w:marTop w:val="0"/>
      <w:marBottom w:val="0"/>
      <w:divBdr>
        <w:top w:val="none" w:sz="0" w:space="0" w:color="auto"/>
        <w:left w:val="none" w:sz="0" w:space="0" w:color="auto"/>
        <w:bottom w:val="none" w:sz="0" w:space="0" w:color="auto"/>
        <w:right w:val="none" w:sz="0" w:space="0" w:color="auto"/>
      </w:divBdr>
    </w:div>
    <w:div w:id="756512924">
      <w:bodyDiv w:val="1"/>
      <w:marLeft w:val="0"/>
      <w:marRight w:val="0"/>
      <w:marTop w:val="0"/>
      <w:marBottom w:val="0"/>
      <w:divBdr>
        <w:top w:val="none" w:sz="0" w:space="0" w:color="auto"/>
        <w:left w:val="none" w:sz="0" w:space="0" w:color="auto"/>
        <w:bottom w:val="none" w:sz="0" w:space="0" w:color="auto"/>
        <w:right w:val="none" w:sz="0" w:space="0" w:color="auto"/>
      </w:divBdr>
    </w:div>
    <w:div w:id="876742511">
      <w:bodyDiv w:val="1"/>
      <w:marLeft w:val="0"/>
      <w:marRight w:val="0"/>
      <w:marTop w:val="0"/>
      <w:marBottom w:val="0"/>
      <w:divBdr>
        <w:top w:val="none" w:sz="0" w:space="0" w:color="auto"/>
        <w:left w:val="none" w:sz="0" w:space="0" w:color="auto"/>
        <w:bottom w:val="none" w:sz="0" w:space="0" w:color="auto"/>
        <w:right w:val="none" w:sz="0" w:space="0" w:color="auto"/>
      </w:divBdr>
    </w:div>
    <w:div w:id="943222332">
      <w:bodyDiv w:val="1"/>
      <w:marLeft w:val="0"/>
      <w:marRight w:val="0"/>
      <w:marTop w:val="0"/>
      <w:marBottom w:val="0"/>
      <w:divBdr>
        <w:top w:val="none" w:sz="0" w:space="0" w:color="auto"/>
        <w:left w:val="none" w:sz="0" w:space="0" w:color="auto"/>
        <w:bottom w:val="none" w:sz="0" w:space="0" w:color="auto"/>
        <w:right w:val="none" w:sz="0" w:space="0" w:color="auto"/>
      </w:divBdr>
    </w:div>
    <w:div w:id="988050109">
      <w:bodyDiv w:val="1"/>
      <w:marLeft w:val="0"/>
      <w:marRight w:val="0"/>
      <w:marTop w:val="0"/>
      <w:marBottom w:val="0"/>
      <w:divBdr>
        <w:top w:val="none" w:sz="0" w:space="0" w:color="auto"/>
        <w:left w:val="none" w:sz="0" w:space="0" w:color="auto"/>
        <w:bottom w:val="none" w:sz="0" w:space="0" w:color="auto"/>
        <w:right w:val="none" w:sz="0" w:space="0" w:color="auto"/>
      </w:divBdr>
    </w:div>
    <w:div w:id="1070038272">
      <w:bodyDiv w:val="1"/>
      <w:marLeft w:val="0"/>
      <w:marRight w:val="0"/>
      <w:marTop w:val="0"/>
      <w:marBottom w:val="0"/>
      <w:divBdr>
        <w:top w:val="none" w:sz="0" w:space="0" w:color="auto"/>
        <w:left w:val="none" w:sz="0" w:space="0" w:color="auto"/>
        <w:bottom w:val="none" w:sz="0" w:space="0" w:color="auto"/>
        <w:right w:val="none" w:sz="0" w:space="0" w:color="auto"/>
      </w:divBdr>
    </w:div>
    <w:div w:id="1497917531">
      <w:bodyDiv w:val="1"/>
      <w:marLeft w:val="0"/>
      <w:marRight w:val="0"/>
      <w:marTop w:val="0"/>
      <w:marBottom w:val="0"/>
      <w:divBdr>
        <w:top w:val="none" w:sz="0" w:space="0" w:color="auto"/>
        <w:left w:val="none" w:sz="0" w:space="0" w:color="auto"/>
        <w:bottom w:val="none" w:sz="0" w:space="0" w:color="auto"/>
        <w:right w:val="none" w:sz="0" w:space="0" w:color="auto"/>
      </w:divBdr>
    </w:div>
    <w:div w:id="1635987529">
      <w:bodyDiv w:val="1"/>
      <w:marLeft w:val="0"/>
      <w:marRight w:val="0"/>
      <w:marTop w:val="0"/>
      <w:marBottom w:val="0"/>
      <w:divBdr>
        <w:top w:val="none" w:sz="0" w:space="0" w:color="auto"/>
        <w:left w:val="none" w:sz="0" w:space="0" w:color="auto"/>
        <w:bottom w:val="none" w:sz="0" w:space="0" w:color="auto"/>
        <w:right w:val="none" w:sz="0" w:space="0" w:color="auto"/>
      </w:divBdr>
    </w:div>
    <w:div w:id="1701466483">
      <w:bodyDiv w:val="1"/>
      <w:marLeft w:val="0"/>
      <w:marRight w:val="0"/>
      <w:marTop w:val="0"/>
      <w:marBottom w:val="0"/>
      <w:divBdr>
        <w:top w:val="none" w:sz="0" w:space="0" w:color="auto"/>
        <w:left w:val="none" w:sz="0" w:space="0" w:color="auto"/>
        <w:bottom w:val="none" w:sz="0" w:space="0" w:color="auto"/>
        <w:right w:val="none" w:sz="0" w:space="0" w:color="auto"/>
      </w:divBdr>
    </w:div>
    <w:div w:id="1717923221">
      <w:bodyDiv w:val="1"/>
      <w:marLeft w:val="0"/>
      <w:marRight w:val="0"/>
      <w:marTop w:val="0"/>
      <w:marBottom w:val="0"/>
      <w:divBdr>
        <w:top w:val="none" w:sz="0" w:space="0" w:color="auto"/>
        <w:left w:val="none" w:sz="0" w:space="0" w:color="auto"/>
        <w:bottom w:val="none" w:sz="0" w:space="0" w:color="auto"/>
        <w:right w:val="none" w:sz="0" w:space="0" w:color="auto"/>
      </w:divBdr>
    </w:div>
    <w:div w:id="1753772169">
      <w:bodyDiv w:val="1"/>
      <w:marLeft w:val="0"/>
      <w:marRight w:val="0"/>
      <w:marTop w:val="0"/>
      <w:marBottom w:val="0"/>
      <w:divBdr>
        <w:top w:val="none" w:sz="0" w:space="0" w:color="auto"/>
        <w:left w:val="none" w:sz="0" w:space="0" w:color="auto"/>
        <w:bottom w:val="none" w:sz="0" w:space="0" w:color="auto"/>
        <w:right w:val="none" w:sz="0" w:space="0" w:color="auto"/>
      </w:divBdr>
    </w:div>
    <w:div w:id="1929382581">
      <w:bodyDiv w:val="1"/>
      <w:marLeft w:val="0"/>
      <w:marRight w:val="0"/>
      <w:marTop w:val="0"/>
      <w:marBottom w:val="0"/>
      <w:divBdr>
        <w:top w:val="none" w:sz="0" w:space="0" w:color="auto"/>
        <w:left w:val="none" w:sz="0" w:space="0" w:color="auto"/>
        <w:bottom w:val="none" w:sz="0" w:space="0" w:color="auto"/>
        <w:right w:val="none" w:sz="0" w:space="0" w:color="auto"/>
      </w:divBdr>
    </w:div>
    <w:div w:id="2005433996">
      <w:bodyDiv w:val="1"/>
      <w:marLeft w:val="0"/>
      <w:marRight w:val="0"/>
      <w:marTop w:val="0"/>
      <w:marBottom w:val="0"/>
      <w:divBdr>
        <w:top w:val="none" w:sz="0" w:space="0" w:color="auto"/>
        <w:left w:val="none" w:sz="0" w:space="0" w:color="auto"/>
        <w:bottom w:val="none" w:sz="0" w:space="0" w:color="auto"/>
        <w:right w:val="none" w:sz="0" w:space="0" w:color="auto"/>
      </w:divBdr>
    </w:div>
    <w:div w:id="2109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Nha-o-27-2023-QH15-528669.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Luat-Nha-o-27-2023-QH15-528669.aspx"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E515-9E7A-4B4F-A84D-0CB767F6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4</Pages>
  <Words>1954</Words>
  <Characters>7126</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ubnd tp cÇn th</vt:lpstr>
    </vt:vector>
  </TitlesOfParts>
  <Company>So Tai Chanh-Vat Gia Can Tho</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tp cÇn th</dc:title>
  <dc:subject/>
  <dc:creator>Quan Ly Ngan Sach</dc:creator>
  <cp:keywords/>
  <cp:lastModifiedBy>Tuan</cp:lastModifiedBy>
  <cp:revision>311</cp:revision>
  <cp:lastPrinted>2025-11-29T05:07:00Z</cp:lastPrinted>
  <dcterms:created xsi:type="dcterms:W3CDTF">2025-04-03T06:06:00Z</dcterms:created>
  <dcterms:modified xsi:type="dcterms:W3CDTF">2025-11-30T03:45:00Z</dcterms:modified>
</cp:coreProperties>
</file>