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EF" w:rsidRPr="000454EF" w:rsidRDefault="000454EF" w:rsidP="000454EF">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5"/>
      <w:bookmarkStart w:id="1" w:name="_GoBack"/>
      <w:bookmarkEnd w:id="1"/>
      <w:r w:rsidRPr="000454EF">
        <w:rPr>
          <w:rFonts w:ascii="Arial" w:eastAsia="Times New Roman" w:hAnsi="Arial" w:cs="Arial"/>
          <w:b/>
          <w:bCs/>
          <w:color w:val="000000"/>
          <w:kern w:val="0"/>
          <w:sz w:val="18"/>
          <w:szCs w:val="18"/>
          <w14:ligatures w14:val="none"/>
        </w:rPr>
        <w:t>PHỤ LỤC 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454EF" w:rsidRPr="000454EF" w:rsidTr="000454EF">
        <w:trPr>
          <w:tblCellSpacing w:w="0" w:type="dxa"/>
        </w:trPr>
        <w:tc>
          <w:tcPr>
            <w:tcW w:w="3348" w:type="dxa"/>
            <w:shd w:val="clear" w:color="auto" w:fill="FFFFFF"/>
            <w:tcMar>
              <w:top w:w="0" w:type="dxa"/>
              <w:left w:w="108" w:type="dxa"/>
              <w:bottom w:w="0" w:type="dxa"/>
              <w:right w:w="108" w:type="dxa"/>
            </w:tcMar>
            <w:hideMark/>
          </w:tcPr>
          <w:p w:rsidR="000454EF" w:rsidRPr="000454EF" w:rsidRDefault="000454EF" w:rsidP="000454EF">
            <w:pPr>
              <w:spacing w:before="120" w:after="120" w:line="234" w:lineRule="atLeast"/>
              <w:ind w:firstLine="0"/>
              <w:jc w:val="center"/>
              <w:rPr>
                <w:rFonts w:ascii="Arial" w:eastAsia="Times New Roman" w:hAnsi="Arial" w:cs="Arial"/>
                <w:color w:val="000000"/>
                <w:kern w:val="0"/>
                <w:sz w:val="18"/>
                <w:szCs w:val="18"/>
                <w14:ligatures w14:val="none"/>
              </w:rPr>
            </w:pPr>
            <w:r w:rsidRPr="000454EF">
              <w:rPr>
                <w:rFonts w:ascii="Arial" w:eastAsia="Times New Roman" w:hAnsi="Arial" w:cs="Arial"/>
                <w:b/>
                <w:bCs/>
                <w:color w:val="000000"/>
                <w:kern w:val="0"/>
                <w:sz w:val="18"/>
                <w:szCs w:val="18"/>
                <w14:ligatures w14:val="none"/>
              </w:rPr>
              <w:t>CƠ QUAN CẤP GIẤY</w:t>
            </w:r>
            <w:r w:rsidRPr="000454EF">
              <w:rPr>
                <w:rFonts w:ascii="Arial" w:eastAsia="Times New Roman" w:hAnsi="Arial" w:cs="Arial"/>
                <w:color w:val="000000"/>
                <w:kern w:val="0"/>
                <w:sz w:val="18"/>
                <w:szCs w:val="18"/>
                <w14:ligatures w14:val="none"/>
              </w:rPr>
              <w:br/>
            </w:r>
            <w:r w:rsidRPr="000454EF">
              <w:rPr>
                <w:rFonts w:ascii="Arial" w:eastAsia="Times New Roman" w:hAnsi="Arial" w:cs="Arial"/>
                <w:b/>
                <w:bCs/>
                <w:color w:val="000000"/>
                <w:kern w:val="0"/>
                <w:sz w:val="18"/>
                <w:szCs w:val="18"/>
                <w14:ligatures w14:val="none"/>
              </w:rPr>
              <w:t>PHÉP LƯU HÀNH XE</w:t>
            </w:r>
            <w:r w:rsidRPr="000454EF">
              <w:rPr>
                <w:rFonts w:ascii="Arial" w:eastAsia="Times New Roman" w:hAnsi="Arial" w:cs="Arial"/>
                <w:b/>
                <w:bCs/>
                <w:color w:val="000000"/>
                <w:kern w:val="0"/>
                <w:sz w:val="18"/>
                <w:szCs w:val="18"/>
                <w14:ligatures w14:val="none"/>
              </w:rPr>
              <w:br/>
              <w:t>-------</w:t>
            </w:r>
          </w:p>
        </w:tc>
        <w:tc>
          <w:tcPr>
            <w:tcW w:w="5508" w:type="dxa"/>
            <w:shd w:val="clear" w:color="auto" w:fill="FFFFFF"/>
            <w:tcMar>
              <w:top w:w="0" w:type="dxa"/>
              <w:left w:w="108" w:type="dxa"/>
              <w:bottom w:w="0" w:type="dxa"/>
              <w:right w:w="108" w:type="dxa"/>
            </w:tcMar>
            <w:hideMark/>
          </w:tcPr>
          <w:p w:rsidR="000454EF" w:rsidRPr="000454EF" w:rsidRDefault="000454EF" w:rsidP="000454EF">
            <w:pPr>
              <w:spacing w:before="120" w:after="120" w:line="234" w:lineRule="atLeast"/>
              <w:ind w:firstLine="0"/>
              <w:jc w:val="center"/>
              <w:rPr>
                <w:rFonts w:ascii="Arial" w:eastAsia="Times New Roman" w:hAnsi="Arial" w:cs="Arial"/>
                <w:color w:val="000000"/>
                <w:kern w:val="0"/>
                <w:sz w:val="18"/>
                <w:szCs w:val="18"/>
                <w14:ligatures w14:val="none"/>
              </w:rPr>
            </w:pPr>
            <w:r w:rsidRPr="000454EF">
              <w:rPr>
                <w:rFonts w:ascii="Arial" w:eastAsia="Times New Roman" w:hAnsi="Arial" w:cs="Arial"/>
                <w:b/>
                <w:bCs/>
                <w:color w:val="000000"/>
                <w:kern w:val="0"/>
                <w:sz w:val="18"/>
                <w:szCs w:val="18"/>
                <w14:ligatures w14:val="none"/>
              </w:rPr>
              <w:t>CỘNG HÒA XÃ HỘI CHỦ NGHĨA VIỆT NAM</w:t>
            </w:r>
            <w:r w:rsidRPr="000454EF">
              <w:rPr>
                <w:rFonts w:ascii="Arial" w:eastAsia="Times New Roman" w:hAnsi="Arial" w:cs="Arial"/>
                <w:b/>
                <w:bCs/>
                <w:color w:val="000000"/>
                <w:kern w:val="0"/>
                <w:sz w:val="18"/>
                <w:szCs w:val="18"/>
                <w14:ligatures w14:val="none"/>
              </w:rPr>
              <w:br/>
              <w:t>Độc lập - Tự do - Hạnh phúc</w:t>
            </w:r>
            <w:r w:rsidRPr="000454EF">
              <w:rPr>
                <w:rFonts w:ascii="Arial" w:eastAsia="Times New Roman" w:hAnsi="Arial" w:cs="Arial"/>
                <w:b/>
                <w:bCs/>
                <w:color w:val="000000"/>
                <w:kern w:val="0"/>
                <w:sz w:val="18"/>
                <w:szCs w:val="18"/>
                <w14:ligatures w14:val="none"/>
              </w:rPr>
              <w:br/>
              <w:t>---------------</w:t>
            </w:r>
          </w:p>
        </w:tc>
      </w:tr>
      <w:tr w:rsidR="000454EF" w:rsidRPr="000454EF" w:rsidTr="000454EF">
        <w:trPr>
          <w:tblCellSpacing w:w="0" w:type="dxa"/>
        </w:trPr>
        <w:tc>
          <w:tcPr>
            <w:tcW w:w="3348" w:type="dxa"/>
            <w:shd w:val="clear" w:color="auto" w:fill="FFFFFF"/>
            <w:tcMar>
              <w:top w:w="0" w:type="dxa"/>
              <w:left w:w="108" w:type="dxa"/>
              <w:bottom w:w="0" w:type="dxa"/>
              <w:right w:w="108" w:type="dxa"/>
            </w:tcMar>
            <w:hideMark/>
          </w:tcPr>
          <w:p w:rsidR="000454EF" w:rsidRPr="000454EF" w:rsidRDefault="000454EF" w:rsidP="000454EF">
            <w:pPr>
              <w:spacing w:before="120" w:after="120" w:line="234" w:lineRule="atLeast"/>
              <w:ind w:firstLine="0"/>
              <w:jc w:val="center"/>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Số: …../CQCP GLHX</w:t>
            </w:r>
          </w:p>
        </w:tc>
        <w:tc>
          <w:tcPr>
            <w:tcW w:w="5508" w:type="dxa"/>
            <w:shd w:val="clear" w:color="auto" w:fill="FFFFFF"/>
            <w:tcMar>
              <w:top w:w="0" w:type="dxa"/>
              <w:left w:w="108" w:type="dxa"/>
              <w:bottom w:w="0" w:type="dxa"/>
              <w:right w:w="108" w:type="dxa"/>
            </w:tcMar>
            <w:hideMark/>
          </w:tcPr>
          <w:p w:rsidR="000454EF" w:rsidRPr="000454EF" w:rsidRDefault="000454EF" w:rsidP="000454EF">
            <w:pPr>
              <w:spacing w:before="120" w:after="120" w:line="234" w:lineRule="atLeast"/>
              <w:ind w:firstLine="0"/>
              <w:jc w:val="right"/>
              <w:rPr>
                <w:rFonts w:ascii="Arial" w:eastAsia="Times New Roman" w:hAnsi="Arial" w:cs="Arial"/>
                <w:color w:val="000000"/>
                <w:kern w:val="0"/>
                <w:sz w:val="18"/>
                <w:szCs w:val="18"/>
                <w14:ligatures w14:val="none"/>
              </w:rPr>
            </w:pPr>
            <w:r w:rsidRPr="000454EF">
              <w:rPr>
                <w:rFonts w:ascii="Arial" w:eastAsia="Times New Roman" w:hAnsi="Arial" w:cs="Arial"/>
                <w:i/>
                <w:iCs/>
                <w:color w:val="000000"/>
                <w:kern w:val="0"/>
                <w:sz w:val="18"/>
                <w:szCs w:val="18"/>
                <w14:ligatures w14:val="none"/>
              </w:rPr>
              <w:t>…., ngày … tháng … năm ….</w:t>
            </w:r>
          </w:p>
        </w:tc>
      </w:tr>
    </w:tbl>
    <w:p w:rsidR="000454EF" w:rsidRPr="000454EF" w:rsidRDefault="000454EF" w:rsidP="000454EF">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2" w:name="chuong_pl5_name"/>
      <w:r w:rsidRPr="000454EF">
        <w:rPr>
          <w:rFonts w:ascii="Arial" w:eastAsia="Times New Roman" w:hAnsi="Arial" w:cs="Arial"/>
          <w:b/>
          <w:bCs/>
          <w:color w:val="000000"/>
          <w:kern w:val="0"/>
          <w:sz w:val="18"/>
          <w:szCs w:val="18"/>
          <w14:ligatures w14:val="none"/>
        </w:rPr>
        <w:t>GIẤY PHÉP LƯU HÀNH XE QUÁ TẢI TRỌNG, XE QUÁ KHỔ GIỚI HẠN, XE</w:t>
      </w:r>
      <w:r w:rsidRPr="000454EF">
        <w:rPr>
          <w:rFonts w:ascii="Arial" w:eastAsia="Times New Roman" w:hAnsi="Arial" w:cs="Arial"/>
          <w:color w:val="000000"/>
          <w:kern w:val="0"/>
          <w:sz w:val="18"/>
          <w:szCs w:val="18"/>
          <w14:ligatures w14:val="none"/>
        </w:rPr>
        <w:t> </w:t>
      </w:r>
      <w:r w:rsidRPr="000454EF">
        <w:rPr>
          <w:rFonts w:ascii="Arial" w:eastAsia="Times New Roman" w:hAnsi="Arial" w:cs="Arial"/>
          <w:b/>
          <w:bCs/>
          <w:color w:val="000000"/>
          <w:kern w:val="0"/>
          <w:sz w:val="18"/>
          <w:szCs w:val="18"/>
          <w14:ligatures w14:val="none"/>
        </w:rPr>
        <w:t>VẬN CHUYỂN HÀNG SIÊU TRƯỜNG, SIÊU TRỌNG TRÊN ĐƯỜNG BỘ</w:t>
      </w:r>
      <w:bookmarkEnd w:id="2"/>
    </w:p>
    <w:p w:rsidR="000454EF" w:rsidRPr="000454EF" w:rsidRDefault="000454EF" w:rsidP="000454EF">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0454EF">
        <w:rPr>
          <w:rFonts w:ascii="Arial" w:eastAsia="Times New Roman" w:hAnsi="Arial" w:cs="Arial"/>
          <w:i/>
          <w:iCs/>
          <w:color w:val="000000"/>
          <w:kern w:val="0"/>
          <w:sz w:val="18"/>
          <w:szCs w:val="18"/>
          <w14:ligatures w14:val="none"/>
        </w:rPr>
        <w:t>Có giá trị đến hết ngày…….tháng….năm…..</w:t>
      </w:r>
    </w:p>
    <w:p w:rsidR="000454EF" w:rsidRPr="000454EF" w:rsidRDefault="000454EF" w:rsidP="000454E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 Căn cứ Khoản 2 Điều 28 Luật Giao thông đường bộ ngày 13/11/2008;</w:t>
      </w:r>
    </w:p>
    <w:p w:rsidR="000454EF" w:rsidRPr="000454EF" w:rsidRDefault="000454EF" w:rsidP="000454E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 Căn cứ Thông tư số /2015/TT-BGTVT ngày /9/2015 của Bộ trưởng Bộ GTVT quy định về tải trọng, khổ giới hạn của đường bộ; lưu hành xe quá tải trọng, xe quá khổ giới hạn, xe bánh xích trên đường bộ; vận chuyển hàng siêu trường, siêu trọng; giới hạn xếp hàng hóa trên phương tiện giao thông đường bộ khi tham gia giao thông trên đường bộ;</w:t>
      </w:r>
    </w:p>
    <w:p w:rsidR="000454EF" w:rsidRPr="000454EF" w:rsidRDefault="000454EF" w:rsidP="000454E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 xml:space="preserve">- Xét đơn đề nghị cấp Giấy phép lưu hành </w:t>
      </w:r>
      <w:proofErr w:type="gramStart"/>
      <w:r w:rsidRPr="000454EF">
        <w:rPr>
          <w:rFonts w:ascii="Arial" w:eastAsia="Times New Roman" w:hAnsi="Arial" w:cs="Arial"/>
          <w:color w:val="000000"/>
          <w:kern w:val="0"/>
          <w:sz w:val="18"/>
          <w:szCs w:val="18"/>
          <w14:ligatures w14:val="none"/>
        </w:rPr>
        <w:t>xe</w:t>
      </w:r>
      <w:proofErr w:type="gramEnd"/>
      <w:r w:rsidRPr="000454EF">
        <w:rPr>
          <w:rFonts w:ascii="Arial" w:eastAsia="Times New Roman" w:hAnsi="Arial" w:cs="Arial"/>
          <w:color w:val="000000"/>
          <w:kern w:val="0"/>
          <w:sz w:val="18"/>
          <w:szCs w:val="18"/>
          <w14:ligatures w14:val="none"/>
        </w:rPr>
        <w:t xml:space="preserve"> quá tải trọng, xe quá khổ giới hạn, xe vận chuyển hàng siêu trường, siêu trọng trên đường bộ ngày …. </w:t>
      </w:r>
      <w:proofErr w:type="gramStart"/>
      <w:r w:rsidRPr="000454EF">
        <w:rPr>
          <w:rFonts w:ascii="Arial" w:eastAsia="Times New Roman" w:hAnsi="Arial" w:cs="Arial"/>
          <w:color w:val="000000"/>
          <w:kern w:val="0"/>
          <w:sz w:val="18"/>
          <w:szCs w:val="18"/>
          <w14:ligatures w14:val="none"/>
        </w:rPr>
        <w:t>tháng</w:t>
      </w:r>
      <w:proofErr w:type="gramEnd"/>
      <w:r w:rsidRPr="000454EF">
        <w:rPr>
          <w:rFonts w:ascii="Arial" w:eastAsia="Times New Roman" w:hAnsi="Arial" w:cs="Arial"/>
          <w:color w:val="000000"/>
          <w:kern w:val="0"/>
          <w:sz w:val="18"/>
          <w:szCs w:val="18"/>
          <w14:ligatures w14:val="none"/>
        </w:rPr>
        <w:t xml:space="preserve"> …. </w:t>
      </w:r>
      <w:proofErr w:type="gramStart"/>
      <w:r w:rsidRPr="000454EF">
        <w:rPr>
          <w:rFonts w:ascii="Arial" w:eastAsia="Times New Roman" w:hAnsi="Arial" w:cs="Arial"/>
          <w:color w:val="000000"/>
          <w:kern w:val="0"/>
          <w:sz w:val="18"/>
          <w:szCs w:val="18"/>
          <w14:ligatures w14:val="none"/>
        </w:rPr>
        <w:t>năm</w:t>
      </w:r>
      <w:proofErr w:type="gramEnd"/>
      <w:r w:rsidRPr="000454EF">
        <w:rPr>
          <w:rFonts w:ascii="Arial" w:eastAsia="Times New Roman" w:hAnsi="Arial" w:cs="Arial"/>
          <w:color w:val="000000"/>
          <w:kern w:val="0"/>
          <w:sz w:val="18"/>
          <w:szCs w:val="18"/>
          <w14:ligatures w14:val="none"/>
        </w:rPr>
        <w:t xml:space="preserve"> …. </w:t>
      </w:r>
      <w:proofErr w:type="gramStart"/>
      <w:r w:rsidRPr="000454EF">
        <w:rPr>
          <w:rFonts w:ascii="Arial" w:eastAsia="Times New Roman" w:hAnsi="Arial" w:cs="Arial"/>
          <w:color w:val="000000"/>
          <w:kern w:val="0"/>
          <w:sz w:val="18"/>
          <w:szCs w:val="18"/>
          <w14:ligatures w14:val="none"/>
        </w:rPr>
        <w:t>của</w:t>
      </w:r>
      <w:proofErr w:type="gramEnd"/>
      <w:r w:rsidRPr="000454EF">
        <w:rPr>
          <w:rFonts w:ascii="Arial" w:eastAsia="Times New Roman" w:hAnsi="Arial" w:cs="Arial"/>
          <w:color w:val="000000"/>
          <w:kern w:val="0"/>
          <w:sz w:val="18"/>
          <w:szCs w:val="18"/>
          <w14:ligatures w14:val="none"/>
        </w:rPr>
        <w:t xml:space="preserve"> …… (</w:t>
      </w:r>
      <w:proofErr w:type="gramStart"/>
      <w:r w:rsidRPr="000454EF">
        <w:rPr>
          <w:rFonts w:ascii="Arial" w:eastAsia="Times New Roman" w:hAnsi="Arial" w:cs="Arial"/>
          <w:color w:val="000000"/>
          <w:kern w:val="0"/>
          <w:sz w:val="18"/>
          <w:szCs w:val="18"/>
          <w14:ligatures w14:val="none"/>
        </w:rPr>
        <w:t>tên</w:t>
      </w:r>
      <w:proofErr w:type="gramEnd"/>
      <w:r w:rsidRPr="000454EF">
        <w:rPr>
          <w:rFonts w:ascii="Arial" w:eastAsia="Times New Roman" w:hAnsi="Arial" w:cs="Arial"/>
          <w:color w:val="000000"/>
          <w:kern w:val="0"/>
          <w:sz w:val="18"/>
          <w:szCs w:val="18"/>
          <w14:ligatures w14:val="none"/>
        </w:rPr>
        <w:t xml:space="preserve"> tổ chức, cá nhân đứng đơn, địa chỉ) ………..….,</w:t>
      </w:r>
    </w:p>
    <w:p w:rsidR="000454EF" w:rsidRPr="000454EF" w:rsidRDefault="000454EF" w:rsidP="000454E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b/>
          <w:bCs/>
          <w:color w:val="000000"/>
          <w:kern w:val="0"/>
          <w:sz w:val="18"/>
          <w:szCs w:val="18"/>
          <w14:ligatures w14:val="none"/>
        </w:rPr>
        <w:t>Cho phép lưu hành xe </w:t>
      </w:r>
      <w:r w:rsidRPr="000454EF">
        <w:rPr>
          <w:rFonts w:ascii="Arial" w:eastAsia="Times New Roman" w:hAnsi="Arial" w:cs="Arial"/>
          <w:color w:val="000000"/>
          <w:kern w:val="0"/>
          <w:sz w:val="18"/>
          <w:szCs w:val="18"/>
          <w14:ligatures w14:val="none"/>
        </w:rPr>
        <w:t>… </w:t>
      </w:r>
      <w:r w:rsidRPr="000454EF">
        <w:rPr>
          <w:rFonts w:ascii="Arial" w:eastAsia="Times New Roman" w:hAnsi="Arial" w:cs="Arial"/>
          <w:i/>
          <w:iCs/>
          <w:color w:val="000000"/>
          <w:kern w:val="0"/>
          <w:sz w:val="18"/>
          <w:szCs w:val="18"/>
          <w14:ligatures w14:val="none"/>
        </w:rPr>
        <w:t>(xe quá tải trọng, xe quá khổ giới hạn, xe vận chuyển hàng siêu trường, siêu trọng) </w:t>
      </w:r>
      <w:r w:rsidRPr="000454EF">
        <w:rPr>
          <w:rFonts w:ascii="Arial" w:eastAsia="Times New Roman" w:hAnsi="Arial" w:cs="Arial"/>
          <w:color w:val="000000"/>
          <w:kern w:val="0"/>
          <w:sz w:val="18"/>
          <w:szCs w:val="18"/>
          <w14:ligatures w14:val="none"/>
        </w:rPr>
        <w:t>… </w:t>
      </w:r>
      <w:r w:rsidRPr="000454EF">
        <w:rPr>
          <w:rFonts w:ascii="Arial" w:eastAsia="Times New Roman" w:hAnsi="Arial" w:cs="Arial"/>
          <w:b/>
          <w:bCs/>
          <w:color w:val="000000"/>
          <w:kern w:val="0"/>
          <w:sz w:val="18"/>
          <w:szCs w:val="18"/>
          <w14:ligatures w14:val="none"/>
        </w:rPr>
        <w:t xml:space="preserve">trên đường bộ </w:t>
      </w:r>
      <w:proofErr w:type="gramStart"/>
      <w:r w:rsidRPr="000454EF">
        <w:rPr>
          <w:rFonts w:ascii="Arial" w:eastAsia="Times New Roman" w:hAnsi="Arial" w:cs="Arial"/>
          <w:b/>
          <w:bCs/>
          <w:color w:val="000000"/>
          <w:kern w:val="0"/>
          <w:sz w:val="18"/>
          <w:szCs w:val="18"/>
          <w14:ligatures w14:val="none"/>
        </w:rPr>
        <w:t>của </w:t>
      </w:r>
      <w:r w:rsidRPr="000454EF">
        <w:rPr>
          <w:rFonts w:ascii="Arial" w:eastAsia="Times New Roman" w:hAnsi="Arial" w:cs="Arial"/>
          <w:color w:val="000000"/>
          <w:kern w:val="0"/>
          <w:sz w:val="18"/>
          <w:szCs w:val="18"/>
          <w14:ligatures w14:val="none"/>
        </w:rPr>
        <w:t>.... </w:t>
      </w:r>
      <w:proofErr w:type="gramEnd"/>
      <w:r w:rsidRPr="000454EF">
        <w:rPr>
          <w:rFonts w:ascii="Arial" w:eastAsia="Times New Roman" w:hAnsi="Arial" w:cs="Arial"/>
          <w:i/>
          <w:iCs/>
          <w:color w:val="000000"/>
          <w:kern w:val="0"/>
          <w:sz w:val="18"/>
          <w:szCs w:val="18"/>
          <w14:ligatures w14:val="none"/>
        </w:rPr>
        <w:t>(</w:t>
      </w:r>
      <w:proofErr w:type="gramStart"/>
      <w:r w:rsidRPr="000454EF">
        <w:rPr>
          <w:rFonts w:ascii="Arial" w:eastAsia="Times New Roman" w:hAnsi="Arial" w:cs="Arial"/>
          <w:i/>
          <w:iCs/>
          <w:color w:val="000000"/>
          <w:kern w:val="0"/>
          <w:sz w:val="18"/>
          <w:szCs w:val="18"/>
          <w14:ligatures w14:val="none"/>
        </w:rPr>
        <w:t>tên</w:t>
      </w:r>
      <w:proofErr w:type="gramEnd"/>
      <w:r w:rsidRPr="000454EF">
        <w:rPr>
          <w:rFonts w:ascii="Arial" w:eastAsia="Times New Roman" w:hAnsi="Arial" w:cs="Arial"/>
          <w:i/>
          <w:iCs/>
          <w:color w:val="000000"/>
          <w:kern w:val="0"/>
          <w:sz w:val="18"/>
          <w:szCs w:val="18"/>
          <w14:ligatures w14:val="none"/>
        </w:rPr>
        <w:t xml:space="preserve"> tổ chức, cá nhân chủ xe) </w:t>
      </w:r>
      <w:r w:rsidRPr="000454EF">
        <w:rPr>
          <w:rFonts w:ascii="Arial" w:eastAsia="Times New Roman" w:hAnsi="Arial" w:cs="Arial"/>
          <w:color w:val="000000"/>
          <w:kern w:val="0"/>
          <w:sz w:val="18"/>
          <w:szCs w:val="18"/>
          <w14:ligatures w14:val="none"/>
        </w:rPr>
        <w:t>…. </w:t>
      </w:r>
      <w:r w:rsidRPr="000454EF">
        <w:rPr>
          <w:rFonts w:ascii="Arial" w:eastAsia="Times New Roman" w:hAnsi="Arial" w:cs="Arial"/>
          <w:b/>
          <w:bCs/>
          <w:color w:val="000000"/>
          <w:kern w:val="0"/>
          <w:sz w:val="18"/>
          <w:szCs w:val="18"/>
          <w14:ligatures w14:val="none"/>
        </w:rPr>
        <w:t>với các thông tin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91"/>
        <w:gridCol w:w="1452"/>
        <w:gridCol w:w="1361"/>
        <w:gridCol w:w="2268"/>
      </w:tblGrid>
      <w:tr w:rsidR="000454EF" w:rsidRPr="000454EF" w:rsidTr="000454EF">
        <w:trPr>
          <w:tblCellSpacing w:w="0" w:type="dxa"/>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b/>
                <w:bCs/>
                <w:color w:val="000000"/>
                <w:kern w:val="0"/>
                <w:sz w:val="18"/>
                <w:szCs w:val="18"/>
                <w14:ligatures w14:val="none"/>
              </w:rPr>
              <w:t>1. Thông tin tổ hợp xe:</w:t>
            </w:r>
          </w:p>
        </w:tc>
      </w:tr>
      <w:tr w:rsidR="000454EF" w:rsidRPr="000454EF" w:rsidTr="000454EF">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vAlign w:val="center"/>
            <w:hideMark/>
          </w:tcPr>
          <w:p w:rsidR="000454EF" w:rsidRPr="000454EF" w:rsidRDefault="000454EF" w:rsidP="000454EF">
            <w:pPr>
              <w:spacing w:before="120" w:after="120" w:line="234" w:lineRule="atLeast"/>
              <w:ind w:firstLine="0"/>
              <w:jc w:val="center"/>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Thông số kỹ thuật</w:t>
            </w:r>
          </w:p>
        </w:tc>
        <w:tc>
          <w:tcPr>
            <w:tcW w:w="750" w:type="pct"/>
            <w:tcBorders>
              <w:top w:val="nil"/>
              <w:left w:val="nil"/>
              <w:bottom w:val="single" w:sz="8" w:space="0" w:color="000000"/>
              <w:right w:val="single" w:sz="8" w:space="0" w:color="000000"/>
            </w:tcBorders>
            <w:shd w:val="clear" w:color="auto" w:fill="FFFFFF"/>
            <w:vAlign w:val="center"/>
            <w:hideMark/>
          </w:tcPr>
          <w:p w:rsidR="000454EF" w:rsidRPr="000454EF" w:rsidRDefault="000454EF" w:rsidP="000454EF">
            <w:pPr>
              <w:spacing w:before="120" w:after="120" w:line="234" w:lineRule="atLeast"/>
              <w:ind w:firstLine="0"/>
              <w:jc w:val="center"/>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Xe đầu kéo hoặc xe thân liền</w:t>
            </w:r>
          </w:p>
        </w:tc>
        <w:tc>
          <w:tcPr>
            <w:tcW w:w="1200" w:type="pct"/>
            <w:tcBorders>
              <w:top w:val="nil"/>
              <w:left w:val="nil"/>
              <w:bottom w:val="single" w:sz="8" w:space="0" w:color="000000"/>
              <w:right w:val="single" w:sz="8" w:space="0" w:color="000000"/>
            </w:tcBorders>
            <w:shd w:val="clear" w:color="auto" w:fill="FFFFFF"/>
            <w:vAlign w:val="center"/>
            <w:hideMark/>
          </w:tcPr>
          <w:p w:rsidR="000454EF" w:rsidRPr="000454EF" w:rsidRDefault="000454EF" w:rsidP="000454EF">
            <w:pPr>
              <w:spacing w:before="120" w:after="120" w:line="234" w:lineRule="atLeast"/>
              <w:ind w:firstLine="0"/>
              <w:jc w:val="center"/>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Rơ moóc (RM)/ Sơ mi rơ moóc (SMRM)</w:t>
            </w:r>
          </w:p>
        </w:tc>
      </w:tr>
      <w:tr w:rsidR="000454EF" w:rsidRPr="000454EF" w:rsidTr="000454EF">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Nhãn hiệu</w:t>
            </w:r>
          </w:p>
        </w:tc>
        <w:tc>
          <w:tcPr>
            <w:tcW w:w="75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ascii="Arial" w:eastAsia="Times New Roman" w:hAnsi="Arial" w:cs="Arial"/>
                <w:color w:val="000000"/>
                <w:kern w:val="0"/>
                <w:sz w:val="18"/>
                <w:szCs w:val="18"/>
                <w14:ligatures w14:val="none"/>
              </w:rPr>
            </w:pPr>
          </w:p>
        </w:tc>
        <w:tc>
          <w:tcPr>
            <w:tcW w:w="120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eastAsia="Times New Roman" w:cs="Times New Roman"/>
                <w:kern w:val="0"/>
                <w:sz w:val="20"/>
                <w:szCs w:val="20"/>
                <w14:ligatures w14:val="none"/>
              </w:rPr>
            </w:pPr>
          </w:p>
        </w:tc>
      </w:tr>
      <w:tr w:rsidR="000454EF" w:rsidRPr="000454EF" w:rsidTr="000454EF">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Biển số</w:t>
            </w:r>
          </w:p>
        </w:tc>
        <w:tc>
          <w:tcPr>
            <w:tcW w:w="75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ascii="Arial" w:eastAsia="Times New Roman" w:hAnsi="Arial" w:cs="Arial"/>
                <w:color w:val="000000"/>
                <w:kern w:val="0"/>
                <w:sz w:val="18"/>
                <w:szCs w:val="18"/>
                <w14:ligatures w14:val="none"/>
              </w:rPr>
            </w:pPr>
          </w:p>
        </w:tc>
        <w:tc>
          <w:tcPr>
            <w:tcW w:w="120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eastAsia="Times New Roman" w:cs="Times New Roman"/>
                <w:kern w:val="0"/>
                <w:sz w:val="20"/>
                <w:szCs w:val="20"/>
                <w14:ligatures w14:val="none"/>
              </w:rPr>
            </w:pPr>
          </w:p>
        </w:tc>
      </w:tr>
      <w:tr w:rsidR="000454EF" w:rsidRPr="000454EF" w:rsidTr="000454EF">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Số trục</w:t>
            </w:r>
          </w:p>
        </w:tc>
        <w:tc>
          <w:tcPr>
            <w:tcW w:w="75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ascii="Arial" w:eastAsia="Times New Roman" w:hAnsi="Arial" w:cs="Arial"/>
                <w:color w:val="000000"/>
                <w:kern w:val="0"/>
                <w:sz w:val="18"/>
                <w:szCs w:val="18"/>
                <w14:ligatures w14:val="none"/>
              </w:rPr>
            </w:pPr>
          </w:p>
        </w:tc>
        <w:tc>
          <w:tcPr>
            <w:tcW w:w="120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eastAsia="Times New Roman" w:cs="Times New Roman"/>
                <w:kern w:val="0"/>
                <w:sz w:val="20"/>
                <w:szCs w:val="20"/>
                <w14:ligatures w14:val="none"/>
              </w:rPr>
            </w:pPr>
          </w:p>
        </w:tc>
      </w:tr>
      <w:tr w:rsidR="000454EF" w:rsidRPr="000454EF" w:rsidTr="000454EF">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Thời hạn kiểm định</w:t>
            </w:r>
          </w:p>
        </w:tc>
        <w:tc>
          <w:tcPr>
            <w:tcW w:w="75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ascii="Arial" w:eastAsia="Times New Roman" w:hAnsi="Arial" w:cs="Arial"/>
                <w:color w:val="000000"/>
                <w:kern w:val="0"/>
                <w:sz w:val="18"/>
                <w:szCs w:val="18"/>
                <w14:ligatures w14:val="none"/>
              </w:rPr>
            </w:pPr>
          </w:p>
        </w:tc>
        <w:tc>
          <w:tcPr>
            <w:tcW w:w="120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eastAsia="Times New Roman" w:cs="Times New Roman"/>
                <w:kern w:val="0"/>
                <w:sz w:val="20"/>
                <w:szCs w:val="20"/>
                <w14:ligatures w14:val="none"/>
              </w:rPr>
            </w:pPr>
          </w:p>
        </w:tc>
      </w:tr>
      <w:tr w:rsidR="000454EF" w:rsidRPr="000454EF" w:rsidTr="000454EF">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Khối lượng bản thân (kg)</w:t>
            </w:r>
          </w:p>
        </w:tc>
        <w:tc>
          <w:tcPr>
            <w:tcW w:w="75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ascii="Arial" w:eastAsia="Times New Roman" w:hAnsi="Arial" w:cs="Arial"/>
                <w:color w:val="000000"/>
                <w:kern w:val="0"/>
                <w:sz w:val="18"/>
                <w:szCs w:val="18"/>
                <w14:ligatures w14:val="none"/>
              </w:rPr>
            </w:pPr>
          </w:p>
        </w:tc>
        <w:tc>
          <w:tcPr>
            <w:tcW w:w="120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eastAsia="Times New Roman" w:cs="Times New Roman"/>
                <w:kern w:val="0"/>
                <w:sz w:val="20"/>
                <w:szCs w:val="20"/>
                <w14:ligatures w14:val="none"/>
              </w:rPr>
            </w:pPr>
          </w:p>
        </w:tc>
      </w:tr>
      <w:tr w:rsidR="000454EF" w:rsidRPr="000454EF" w:rsidTr="000454EF">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Khối lượng hàng hóa chuyên chở cho phép tham gia giao thông (kg)</w:t>
            </w:r>
          </w:p>
        </w:tc>
        <w:tc>
          <w:tcPr>
            <w:tcW w:w="75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ascii="Arial" w:eastAsia="Times New Roman" w:hAnsi="Arial" w:cs="Arial"/>
                <w:color w:val="000000"/>
                <w:kern w:val="0"/>
                <w:sz w:val="18"/>
                <w:szCs w:val="18"/>
                <w14:ligatures w14:val="none"/>
              </w:rPr>
            </w:pPr>
          </w:p>
        </w:tc>
        <w:tc>
          <w:tcPr>
            <w:tcW w:w="120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eastAsia="Times New Roman" w:cs="Times New Roman"/>
                <w:kern w:val="0"/>
                <w:sz w:val="20"/>
                <w:szCs w:val="20"/>
                <w14:ligatures w14:val="none"/>
              </w:rPr>
            </w:pPr>
          </w:p>
        </w:tc>
      </w:tr>
      <w:tr w:rsidR="000454EF" w:rsidRPr="000454EF" w:rsidTr="000454EF">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Khối lượng toàn bộ cho phép tham gia giao thông (kg)</w:t>
            </w:r>
          </w:p>
        </w:tc>
        <w:tc>
          <w:tcPr>
            <w:tcW w:w="75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ascii="Arial" w:eastAsia="Times New Roman" w:hAnsi="Arial" w:cs="Arial"/>
                <w:color w:val="000000"/>
                <w:kern w:val="0"/>
                <w:sz w:val="18"/>
                <w:szCs w:val="18"/>
                <w14:ligatures w14:val="none"/>
              </w:rPr>
            </w:pPr>
          </w:p>
        </w:tc>
        <w:tc>
          <w:tcPr>
            <w:tcW w:w="120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eastAsia="Times New Roman" w:cs="Times New Roman"/>
                <w:kern w:val="0"/>
                <w:sz w:val="20"/>
                <w:szCs w:val="20"/>
                <w14:ligatures w14:val="none"/>
              </w:rPr>
            </w:pPr>
          </w:p>
        </w:tc>
      </w:tr>
      <w:tr w:rsidR="000454EF" w:rsidRPr="000454EF" w:rsidTr="000454EF">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Khối lượng cho phép kéo theo (kg)</w:t>
            </w:r>
          </w:p>
        </w:tc>
        <w:tc>
          <w:tcPr>
            <w:tcW w:w="75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ascii="Arial" w:eastAsia="Times New Roman" w:hAnsi="Arial" w:cs="Arial"/>
                <w:color w:val="000000"/>
                <w:kern w:val="0"/>
                <w:sz w:val="18"/>
                <w:szCs w:val="18"/>
                <w14:ligatures w14:val="none"/>
              </w:rPr>
            </w:pPr>
          </w:p>
        </w:tc>
        <w:tc>
          <w:tcPr>
            <w:tcW w:w="1200" w:type="pct"/>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eastAsia="Times New Roman" w:cs="Times New Roman"/>
                <w:kern w:val="0"/>
                <w:sz w:val="20"/>
                <w:szCs w:val="20"/>
                <w14:ligatures w14:val="none"/>
              </w:rPr>
            </w:pPr>
          </w:p>
        </w:tc>
      </w:tr>
      <w:tr w:rsidR="000454EF" w:rsidRPr="000454EF" w:rsidTr="000454EF">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Kích thước bao của tổ hợp (dài x rộng x cao) (m)</w:t>
            </w:r>
          </w:p>
        </w:tc>
        <w:tc>
          <w:tcPr>
            <w:tcW w:w="1950" w:type="pct"/>
            <w:gridSpan w:val="2"/>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after="0" w:line="240" w:lineRule="auto"/>
              <w:ind w:firstLine="0"/>
              <w:jc w:val="left"/>
              <w:rPr>
                <w:rFonts w:ascii="Arial" w:eastAsia="Times New Roman" w:hAnsi="Arial" w:cs="Arial"/>
                <w:color w:val="000000"/>
                <w:kern w:val="0"/>
                <w:sz w:val="18"/>
                <w:szCs w:val="18"/>
                <w14:ligatures w14:val="none"/>
              </w:rPr>
            </w:pPr>
          </w:p>
        </w:tc>
      </w:tr>
      <w:tr w:rsidR="000454EF" w:rsidRPr="000454EF" w:rsidTr="000454EF">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b/>
                <w:bCs/>
                <w:color w:val="000000"/>
                <w:kern w:val="0"/>
                <w:sz w:val="18"/>
                <w:szCs w:val="18"/>
                <w14:ligatures w14:val="none"/>
              </w:rPr>
              <w:t>2. Thông tin thiết bị chuyên dùng để hỗ trợ phục vụ vận chuyển lắp, đặt trên xe (nếu có): ……..</w:t>
            </w:r>
          </w:p>
        </w:tc>
      </w:tr>
      <w:tr w:rsidR="000454EF" w:rsidRPr="000454EF" w:rsidTr="000454EF">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Tên (nhãn hiệu) thiết bị: …….</w:t>
            </w:r>
          </w:p>
        </w:tc>
      </w:tr>
      <w:tr w:rsidR="000454EF" w:rsidRPr="000454EF" w:rsidTr="000454EF">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Khối lượng bản thân của thiết bị (kg): ……</w:t>
            </w:r>
          </w:p>
        </w:tc>
      </w:tr>
      <w:tr w:rsidR="000454EF" w:rsidRPr="000454EF" w:rsidTr="000454EF">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Kích thước bao của thiết bị (dài x rộng x cao) (m): ……</w:t>
            </w:r>
          </w:p>
        </w:tc>
      </w:tr>
      <w:tr w:rsidR="000454EF" w:rsidRPr="000454EF" w:rsidTr="000454EF">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Tính năng của thiết bị (ghi theo thiết kế của nhà sản xuất): ……</w:t>
            </w:r>
          </w:p>
        </w:tc>
      </w:tr>
      <w:tr w:rsidR="000454EF" w:rsidRPr="000454EF" w:rsidTr="000454EF">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b/>
                <w:bCs/>
                <w:color w:val="000000"/>
                <w:kern w:val="0"/>
                <w:sz w:val="18"/>
                <w:szCs w:val="18"/>
                <w14:ligatures w14:val="none"/>
              </w:rPr>
              <w:t>3. Thông tin hàng hóa đề nghị chuyên chở:</w:t>
            </w:r>
          </w:p>
        </w:tc>
      </w:tr>
      <w:tr w:rsidR="000454EF" w:rsidRPr="000454EF" w:rsidTr="000454EF">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lastRenderedPageBreak/>
              <w:t>Loại hàng: …..</w:t>
            </w:r>
          </w:p>
        </w:tc>
      </w:tr>
      <w:tr w:rsidR="000454EF" w:rsidRPr="000454EF" w:rsidTr="000454EF">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Kích thước (D x R x C) m: ……. Tổng khối lượng: ….. tấn</w:t>
            </w:r>
          </w:p>
        </w:tc>
      </w:tr>
      <w:tr w:rsidR="000454EF" w:rsidRPr="000454EF" w:rsidTr="000454EF">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b/>
                <w:bCs/>
                <w:color w:val="000000"/>
                <w:kern w:val="0"/>
                <w:sz w:val="18"/>
                <w:szCs w:val="18"/>
                <w14:ligatures w14:val="none"/>
              </w:rPr>
              <w:t>4. Thông tin kích thước, khối lượng toàn bộ của tổ hợp xe sau khi xếp hàng hóa lên xe:</w:t>
            </w:r>
          </w:p>
        </w:tc>
      </w:tr>
      <w:tr w:rsidR="000454EF" w:rsidRPr="000454EF" w:rsidTr="000454EF">
        <w:trPr>
          <w:tblCellSpacing w:w="0" w:type="dxa"/>
        </w:trPr>
        <w:tc>
          <w:tcPr>
            <w:tcW w:w="2200" w:type="pct"/>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Kích thước (D x R x C) m: …..</w:t>
            </w:r>
          </w:p>
        </w:tc>
        <w:tc>
          <w:tcPr>
            <w:tcW w:w="2800" w:type="pct"/>
            <w:gridSpan w:val="3"/>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Hàng vượt phía trước thùng xe: … m</w:t>
            </w:r>
          </w:p>
        </w:tc>
      </w:tr>
      <w:tr w:rsidR="000454EF" w:rsidRPr="000454EF" w:rsidTr="000454EF">
        <w:trPr>
          <w:tblCellSpacing w:w="0" w:type="dxa"/>
        </w:trPr>
        <w:tc>
          <w:tcPr>
            <w:tcW w:w="2200" w:type="pct"/>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Hàng vượt hai bên thùng xe:…. m</w:t>
            </w:r>
          </w:p>
        </w:tc>
        <w:tc>
          <w:tcPr>
            <w:tcW w:w="2800" w:type="pct"/>
            <w:gridSpan w:val="3"/>
            <w:tcBorders>
              <w:top w:val="nil"/>
              <w:left w:val="nil"/>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Hàng vượt phía sau thùng xe: …. m</w:t>
            </w:r>
          </w:p>
        </w:tc>
      </w:tr>
      <w:tr w:rsidR="000454EF" w:rsidRPr="000454EF" w:rsidTr="000454EF">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Khối lượng toàn bộ </w:t>
            </w:r>
            <w:r w:rsidRPr="000454EF">
              <w:rPr>
                <w:rFonts w:ascii="Arial" w:eastAsia="Times New Roman" w:hAnsi="Arial" w:cs="Arial"/>
                <w:i/>
                <w:iCs/>
                <w:color w:val="000000"/>
                <w:kern w:val="0"/>
                <w:sz w:val="18"/>
                <w:szCs w:val="18"/>
                <w14:ligatures w14:val="none"/>
              </w:rPr>
              <w:t>(gồm khối lượng bản thân ô tô đầu kéo + khối lượng bản thân RM/SMRM + khối lượng thiết bị chuyên dùng để hỗ trợ phục vụ vận chuyển lắp, đặt trên xe (nếu có) + khối lượng số người ngồi trên xe + khối lượng hàng hóa)</w:t>
            </w:r>
            <w:r w:rsidRPr="000454EF">
              <w:rPr>
                <w:rFonts w:ascii="Arial" w:eastAsia="Times New Roman" w:hAnsi="Arial" w:cs="Arial"/>
                <w:color w:val="000000"/>
                <w:kern w:val="0"/>
                <w:sz w:val="18"/>
                <w:szCs w:val="18"/>
                <w14:ligatures w14:val="none"/>
              </w:rPr>
              <w:t>: …….. tấn</w:t>
            </w:r>
          </w:p>
        </w:tc>
      </w:tr>
      <w:tr w:rsidR="000454EF" w:rsidRPr="000454EF" w:rsidTr="000454EF">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b/>
                <w:bCs/>
                <w:color w:val="000000"/>
                <w:kern w:val="0"/>
                <w:sz w:val="18"/>
                <w:szCs w:val="18"/>
                <w14:ligatures w14:val="none"/>
              </w:rPr>
              <w:t>5. Tải trọng lớn nhất được phân bổ lên trục xe sau khi xếp hàng hóa lên xe:</w:t>
            </w:r>
          </w:p>
        </w:tc>
      </w:tr>
      <w:tr w:rsidR="000454EF" w:rsidRPr="000454EF" w:rsidTr="000454EF">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Trục đơn: ….. tấn</w:t>
            </w:r>
          </w:p>
        </w:tc>
      </w:tr>
      <w:tr w:rsidR="000454EF" w:rsidRPr="000454EF" w:rsidTr="000454EF">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Cụm trục kép: ….. tấn, khoảng cách giữa 02 tâm trục: d = ……m</w:t>
            </w:r>
          </w:p>
        </w:tc>
      </w:tr>
      <w:tr w:rsidR="000454EF" w:rsidRPr="000454EF" w:rsidTr="000454EF">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Cụm trục ba: ….. tấn, khoảng cách giữa 02 tâm trục liền kề: d = ……m</w:t>
            </w:r>
          </w:p>
        </w:tc>
      </w:tr>
      <w:tr w:rsidR="000454EF" w:rsidRPr="000454EF" w:rsidTr="000454EF">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b/>
                <w:bCs/>
                <w:color w:val="000000"/>
                <w:kern w:val="0"/>
                <w:sz w:val="18"/>
                <w:szCs w:val="18"/>
                <w14:ligatures w14:val="none"/>
              </w:rPr>
              <w:t>6. Tuyến đường vận chuyển</w:t>
            </w:r>
          </w:p>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 Nơi đi ……….. (ghi cụ thể Km ……/QL (ĐT) ….., địa danh)</w:t>
            </w:r>
          </w:p>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 xml:space="preserve">- Nơi </w:t>
            </w:r>
            <w:proofErr w:type="gramStart"/>
            <w:r w:rsidRPr="000454EF">
              <w:rPr>
                <w:rFonts w:ascii="Arial" w:eastAsia="Times New Roman" w:hAnsi="Arial" w:cs="Arial"/>
                <w:color w:val="000000"/>
                <w:kern w:val="0"/>
                <w:sz w:val="18"/>
                <w:szCs w:val="18"/>
                <w14:ligatures w14:val="none"/>
              </w:rPr>
              <w:t>đến .</w:t>
            </w:r>
            <w:proofErr w:type="gramEnd"/>
            <w:r w:rsidRPr="000454EF">
              <w:rPr>
                <w:rFonts w:ascii="Arial" w:eastAsia="Times New Roman" w:hAnsi="Arial" w:cs="Arial"/>
                <w:color w:val="000000"/>
                <w:kern w:val="0"/>
                <w:sz w:val="18"/>
                <w:szCs w:val="18"/>
                <w14:ligatures w14:val="none"/>
              </w:rPr>
              <w:t>…….. (ghi cụ thể Km ……/QL (ĐT) ….., địa danh)</w:t>
            </w:r>
          </w:p>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 Các tuyến đường được đi: ...…… </w:t>
            </w:r>
            <w:r w:rsidRPr="000454EF">
              <w:rPr>
                <w:rFonts w:ascii="Arial" w:eastAsia="Times New Roman" w:hAnsi="Arial" w:cs="Arial"/>
                <w:i/>
                <w:iCs/>
                <w:color w:val="000000"/>
                <w:kern w:val="0"/>
                <w:sz w:val="18"/>
                <w:szCs w:val="18"/>
                <w14:ligatures w14:val="none"/>
              </w:rPr>
              <w:t>(ghi đầy đủ, cụ thể tên đoạn tuyến đường bộ được đi, các vị trí chuyển hướng (nút giao), đi qua đường ngang (nếu có), các điểm khống chế từ nơi đi đến nơi đến)</w:t>
            </w:r>
          </w:p>
        </w:tc>
      </w:tr>
      <w:tr w:rsidR="000454EF" w:rsidRPr="000454EF" w:rsidTr="000454EF">
        <w:trPr>
          <w:tblCellSpacing w:w="0" w:type="dxa"/>
        </w:trPr>
        <w:tc>
          <w:tcPr>
            <w:tcW w:w="4935" w:type="dxa"/>
            <w:shd w:val="clear" w:color="auto" w:fill="FFFFFF"/>
            <w:vAlign w:val="center"/>
            <w:hideMark/>
          </w:tcPr>
          <w:p w:rsidR="000454EF" w:rsidRPr="000454EF" w:rsidRDefault="000454EF" w:rsidP="000454EF">
            <w:pPr>
              <w:spacing w:after="0" w:line="240" w:lineRule="auto"/>
              <w:ind w:firstLine="0"/>
              <w:jc w:val="left"/>
              <w:rPr>
                <w:rFonts w:ascii="Arial" w:eastAsia="Times New Roman" w:hAnsi="Arial" w:cs="Arial"/>
                <w:color w:val="000000"/>
                <w:kern w:val="0"/>
                <w:sz w:val="18"/>
                <w:szCs w:val="18"/>
                <w14:ligatures w14:val="none"/>
              </w:rPr>
            </w:pPr>
          </w:p>
        </w:tc>
        <w:tc>
          <w:tcPr>
            <w:tcW w:w="1860" w:type="dxa"/>
            <w:shd w:val="clear" w:color="auto" w:fill="FFFFFF"/>
            <w:vAlign w:val="center"/>
            <w:hideMark/>
          </w:tcPr>
          <w:p w:rsidR="000454EF" w:rsidRPr="000454EF" w:rsidRDefault="000454EF" w:rsidP="000454EF">
            <w:pPr>
              <w:spacing w:after="0" w:line="240" w:lineRule="auto"/>
              <w:ind w:firstLine="0"/>
              <w:jc w:val="left"/>
              <w:rPr>
                <w:rFonts w:eastAsia="Times New Roman" w:cs="Times New Roman"/>
                <w:kern w:val="0"/>
                <w:sz w:val="20"/>
                <w:szCs w:val="20"/>
                <w14:ligatures w14:val="none"/>
              </w:rPr>
            </w:pPr>
          </w:p>
        </w:tc>
        <w:tc>
          <w:tcPr>
            <w:tcW w:w="1695" w:type="dxa"/>
            <w:shd w:val="clear" w:color="auto" w:fill="FFFFFF"/>
            <w:vAlign w:val="center"/>
            <w:hideMark/>
          </w:tcPr>
          <w:p w:rsidR="000454EF" w:rsidRPr="000454EF" w:rsidRDefault="000454EF" w:rsidP="000454EF">
            <w:pPr>
              <w:spacing w:after="0" w:line="240" w:lineRule="auto"/>
              <w:ind w:firstLine="0"/>
              <w:jc w:val="left"/>
              <w:rPr>
                <w:rFonts w:eastAsia="Times New Roman" w:cs="Times New Roman"/>
                <w:kern w:val="0"/>
                <w:sz w:val="20"/>
                <w:szCs w:val="20"/>
                <w14:ligatures w14:val="none"/>
              </w:rPr>
            </w:pPr>
          </w:p>
        </w:tc>
        <w:tc>
          <w:tcPr>
            <w:tcW w:w="2715" w:type="dxa"/>
            <w:shd w:val="clear" w:color="auto" w:fill="FFFFFF"/>
            <w:vAlign w:val="center"/>
            <w:hideMark/>
          </w:tcPr>
          <w:p w:rsidR="000454EF" w:rsidRPr="000454EF" w:rsidRDefault="000454EF" w:rsidP="000454EF">
            <w:pPr>
              <w:spacing w:after="0" w:line="240" w:lineRule="auto"/>
              <w:ind w:firstLine="0"/>
              <w:jc w:val="left"/>
              <w:rPr>
                <w:rFonts w:eastAsia="Times New Roman" w:cs="Times New Roman"/>
                <w:kern w:val="0"/>
                <w:sz w:val="20"/>
                <w:szCs w:val="20"/>
                <w14:ligatures w14:val="none"/>
              </w:rPr>
            </w:pPr>
          </w:p>
        </w:tc>
      </w:tr>
    </w:tbl>
    <w:p w:rsidR="000454EF" w:rsidRPr="000454EF" w:rsidRDefault="000454EF" w:rsidP="000454E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b/>
          <w:bCs/>
          <w:color w:val="000000"/>
          <w:kern w:val="0"/>
          <w:sz w:val="18"/>
          <w:szCs w:val="18"/>
          <w14:ligatures w14:val="none"/>
        </w:rPr>
        <w:t xml:space="preserve">7. Các điều kiện quy định khi lưu hành </w:t>
      </w:r>
      <w:proofErr w:type="gramStart"/>
      <w:r w:rsidRPr="000454EF">
        <w:rPr>
          <w:rFonts w:ascii="Arial" w:eastAsia="Times New Roman" w:hAnsi="Arial" w:cs="Arial"/>
          <w:b/>
          <w:bCs/>
          <w:color w:val="000000"/>
          <w:kern w:val="0"/>
          <w:sz w:val="18"/>
          <w:szCs w:val="18"/>
          <w14:ligatures w14:val="none"/>
        </w:rPr>
        <w:t>xe</w:t>
      </w:r>
      <w:proofErr w:type="gramEnd"/>
      <w:r w:rsidRPr="000454EF">
        <w:rPr>
          <w:rFonts w:ascii="Arial" w:eastAsia="Times New Roman" w:hAnsi="Arial" w:cs="Arial"/>
          <w:b/>
          <w:bCs/>
          <w:color w:val="000000"/>
          <w:kern w:val="0"/>
          <w:sz w:val="18"/>
          <w:szCs w:val="18"/>
          <w14:ligatures w14:val="none"/>
        </w:rPr>
        <w:t xml:space="preserve"> trên đường bộ</w:t>
      </w:r>
    </w:p>
    <w:p w:rsidR="000454EF" w:rsidRPr="000454EF" w:rsidRDefault="000454EF" w:rsidP="000454E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 Chủ phương tiện, người điều khiển phương tiện phải tuân thủ các quy định của Luật Giao thông đường bộ;</w:t>
      </w:r>
    </w:p>
    <w:p w:rsidR="000454EF" w:rsidRPr="000454EF" w:rsidRDefault="000454EF" w:rsidP="000454E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 Xe phải có hệ thống hãm đủ hiệu lực (kể cả RM/SMRM kéo theo); hệ thống liên kết nối xe đầu kéo với RM/SMRM phải chắc chắn, bảo đảm an toàn và đúng quy định của nhà sản xuất; phải có cờ, đèn báo hiệu điểm nhô ra lớn nhất của kích thước bao ngoài của xe theo quy định;</w:t>
      </w:r>
    </w:p>
    <w:p w:rsidR="000454EF" w:rsidRPr="000454EF" w:rsidRDefault="000454EF" w:rsidP="000454E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 Khi lưu hành trên đường cao tốc và qua hầm đường bộ, trạm thu phí phải tuân thủ quy định về tốc độ, khoảng cách, làn đường và các quy định về quản lý, khai thác của công trình hoặc hướng dẫn của đơn vị quản lý công trình đó (nếu có);</w:t>
      </w:r>
    </w:p>
    <w:p w:rsidR="000454EF" w:rsidRPr="000454EF" w:rsidRDefault="000454EF" w:rsidP="000454E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 xml:space="preserve">- Khi qua cầu, </w:t>
      </w:r>
      <w:proofErr w:type="gramStart"/>
      <w:r w:rsidRPr="000454EF">
        <w:rPr>
          <w:rFonts w:ascii="Arial" w:eastAsia="Times New Roman" w:hAnsi="Arial" w:cs="Arial"/>
          <w:color w:val="000000"/>
          <w:kern w:val="0"/>
          <w:sz w:val="18"/>
          <w:szCs w:val="18"/>
          <w14:ligatures w14:val="none"/>
        </w:rPr>
        <w:t>xe</w:t>
      </w:r>
      <w:proofErr w:type="gramEnd"/>
      <w:r w:rsidRPr="000454EF">
        <w:rPr>
          <w:rFonts w:ascii="Arial" w:eastAsia="Times New Roman" w:hAnsi="Arial" w:cs="Arial"/>
          <w:color w:val="000000"/>
          <w:kern w:val="0"/>
          <w:sz w:val="18"/>
          <w:szCs w:val="18"/>
          <w14:ligatures w14:val="none"/>
        </w:rPr>
        <w:t xml:space="preserve"> chạy đúng …. </w:t>
      </w:r>
      <w:r w:rsidRPr="000454EF">
        <w:rPr>
          <w:rFonts w:ascii="Arial" w:eastAsia="Times New Roman" w:hAnsi="Arial" w:cs="Arial"/>
          <w:i/>
          <w:iCs/>
          <w:color w:val="000000"/>
          <w:kern w:val="0"/>
          <w:sz w:val="18"/>
          <w:szCs w:val="18"/>
          <w14:ligatures w14:val="none"/>
        </w:rPr>
        <w:t>(</w:t>
      </w:r>
      <w:proofErr w:type="gramStart"/>
      <w:r w:rsidRPr="000454EF">
        <w:rPr>
          <w:rFonts w:ascii="Arial" w:eastAsia="Times New Roman" w:hAnsi="Arial" w:cs="Arial"/>
          <w:i/>
          <w:iCs/>
          <w:color w:val="000000"/>
          <w:kern w:val="0"/>
          <w:sz w:val="18"/>
          <w:szCs w:val="18"/>
          <w14:ligatures w14:val="none"/>
        </w:rPr>
        <w:t>tim</w:t>
      </w:r>
      <w:proofErr w:type="gramEnd"/>
      <w:r w:rsidRPr="000454EF">
        <w:rPr>
          <w:rFonts w:ascii="Arial" w:eastAsia="Times New Roman" w:hAnsi="Arial" w:cs="Arial"/>
          <w:i/>
          <w:iCs/>
          <w:color w:val="000000"/>
          <w:kern w:val="0"/>
          <w:sz w:val="18"/>
          <w:szCs w:val="18"/>
          <w14:ligatures w14:val="none"/>
        </w:rPr>
        <w:t xml:space="preserve"> hoặc làn)</w:t>
      </w:r>
      <w:r w:rsidRPr="000454EF">
        <w:rPr>
          <w:rFonts w:ascii="Arial" w:eastAsia="Times New Roman" w:hAnsi="Arial" w:cs="Arial"/>
          <w:color w:val="000000"/>
          <w:kern w:val="0"/>
          <w:sz w:val="18"/>
          <w:szCs w:val="18"/>
          <w14:ligatures w14:val="none"/>
        </w:rPr>
        <w:t xml:space="preserve">…. với tốc độ ………. Không dừng, đỗ, phanh, hãm </w:t>
      </w:r>
      <w:proofErr w:type="gramStart"/>
      <w:r w:rsidRPr="000454EF">
        <w:rPr>
          <w:rFonts w:ascii="Arial" w:eastAsia="Times New Roman" w:hAnsi="Arial" w:cs="Arial"/>
          <w:color w:val="000000"/>
          <w:kern w:val="0"/>
          <w:sz w:val="18"/>
          <w:szCs w:val="18"/>
          <w14:ligatures w14:val="none"/>
        </w:rPr>
        <w:t>xe</w:t>
      </w:r>
      <w:proofErr w:type="gramEnd"/>
      <w:r w:rsidRPr="000454EF">
        <w:rPr>
          <w:rFonts w:ascii="Arial" w:eastAsia="Times New Roman" w:hAnsi="Arial" w:cs="Arial"/>
          <w:color w:val="000000"/>
          <w:kern w:val="0"/>
          <w:sz w:val="18"/>
          <w:szCs w:val="18"/>
          <w14:ligatures w14:val="none"/>
        </w:rPr>
        <w:t xml:space="preserve"> trên cầu; không dừng, đỗ xe trong phạm vi đường ngang.</w:t>
      </w:r>
    </w:p>
    <w:p w:rsidR="000454EF" w:rsidRPr="000454EF" w:rsidRDefault="000454EF" w:rsidP="000454E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 …… </w:t>
      </w:r>
      <w:r w:rsidRPr="000454EF">
        <w:rPr>
          <w:rFonts w:ascii="Arial" w:eastAsia="Times New Roman" w:hAnsi="Arial" w:cs="Arial"/>
          <w:i/>
          <w:iCs/>
          <w:color w:val="000000"/>
          <w:kern w:val="0"/>
          <w:sz w:val="18"/>
          <w:szCs w:val="18"/>
          <w14:ligatures w14:val="none"/>
        </w:rPr>
        <w:t>(</w:t>
      </w:r>
      <w:proofErr w:type="gramStart"/>
      <w:r w:rsidRPr="000454EF">
        <w:rPr>
          <w:rFonts w:ascii="Arial" w:eastAsia="Times New Roman" w:hAnsi="Arial" w:cs="Arial"/>
          <w:i/>
          <w:iCs/>
          <w:color w:val="000000"/>
          <w:kern w:val="0"/>
          <w:sz w:val="18"/>
          <w:szCs w:val="18"/>
          <w14:ligatures w14:val="none"/>
        </w:rPr>
        <w:t>các</w:t>
      </w:r>
      <w:proofErr w:type="gramEnd"/>
      <w:r w:rsidRPr="000454EF">
        <w:rPr>
          <w:rFonts w:ascii="Arial" w:eastAsia="Times New Roman" w:hAnsi="Arial" w:cs="Arial"/>
          <w:i/>
          <w:iCs/>
          <w:color w:val="000000"/>
          <w:kern w:val="0"/>
          <w:sz w:val="18"/>
          <w:szCs w:val="18"/>
          <w14:ligatures w14:val="none"/>
        </w:rPr>
        <w:t xml:space="preserve"> điều kiện quy định bảo đảm an toàn khác nếu cần thiết) </w:t>
      </w:r>
      <w:r w:rsidRPr="000454EF">
        <w:rPr>
          <w:rFonts w:ascii="Arial" w:eastAsia="Times New Roman" w:hAnsi="Arial" w:cs="Arial"/>
          <w:color w:val="000000"/>
          <w:kern w:val="0"/>
          <w:sz w:val="18"/>
          <w:szCs w:val="18"/>
          <w14:ligatures w14:val="none"/>
        </w:rPr>
        <w:t>…….</w:t>
      </w:r>
    </w:p>
    <w:p w:rsidR="000454EF" w:rsidRPr="000454EF" w:rsidRDefault="000454EF" w:rsidP="000454E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 Phải chịu sự kiểm tra, kiểm soát của các lực lượng kiểm soát giao thông trên đường bộ.</w:t>
      </w:r>
    </w:p>
    <w:p w:rsidR="000454EF" w:rsidRPr="000454EF" w:rsidRDefault="000454EF" w:rsidP="000454EF">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color w:val="000000"/>
          <w:kern w:val="0"/>
          <w:sz w:val="18"/>
          <w:szCs w:val="18"/>
          <w14:ligatures w14:val="none"/>
        </w:rPr>
        <w:t>- Cơ quan cấp Giấy phép lưu hành xe: thông tin cá nhân, điện thoại liên hệ</w:t>
      </w:r>
      <w:proofErr w:type="gramStart"/>
      <w:r w:rsidRPr="000454EF">
        <w:rPr>
          <w:rFonts w:ascii="Arial" w:eastAsia="Times New Roman" w:hAnsi="Arial" w:cs="Arial"/>
          <w:color w:val="000000"/>
          <w:kern w:val="0"/>
          <w:sz w:val="18"/>
          <w:szCs w:val="18"/>
          <w14:ligatures w14:val="none"/>
        </w:rPr>
        <w:t>./</w:t>
      </w:r>
      <w:proofErr w:type="gramEnd"/>
      <w:r w:rsidRPr="000454EF">
        <w:rPr>
          <w:rFonts w:ascii="Arial" w:eastAsia="Times New Roman" w:hAnsi="Arial" w:cs="Arial"/>
          <w:color w:val="000000"/>
          <w:kern w:val="0"/>
          <w:sz w:val="18"/>
          <w:szCs w:val="18"/>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454EF" w:rsidRPr="000454EF" w:rsidTr="000454EF">
        <w:trPr>
          <w:tblCellSpacing w:w="0" w:type="dxa"/>
        </w:trPr>
        <w:tc>
          <w:tcPr>
            <w:tcW w:w="4428" w:type="dxa"/>
            <w:shd w:val="clear" w:color="auto" w:fill="FFFFFF"/>
            <w:tcMar>
              <w:top w:w="0" w:type="dxa"/>
              <w:left w:w="108" w:type="dxa"/>
              <w:bottom w:w="0" w:type="dxa"/>
              <w:right w:w="108" w:type="dxa"/>
            </w:tcMar>
            <w:hideMark/>
          </w:tcPr>
          <w:p w:rsidR="000454EF" w:rsidRPr="000454EF" w:rsidRDefault="000454EF" w:rsidP="000454EF">
            <w:pPr>
              <w:spacing w:before="120" w:after="120" w:line="234" w:lineRule="atLeast"/>
              <w:ind w:firstLine="0"/>
              <w:jc w:val="left"/>
              <w:rPr>
                <w:rFonts w:ascii="Arial" w:eastAsia="Times New Roman" w:hAnsi="Arial" w:cs="Arial"/>
                <w:color w:val="000000"/>
                <w:kern w:val="0"/>
                <w:sz w:val="18"/>
                <w:szCs w:val="18"/>
                <w14:ligatures w14:val="none"/>
              </w:rPr>
            </w:pPr>
            <w:r w:rsidRPr="000454EF">
              <w:rPr>
                <w:rFonts w:ascii="Arial" w:eastAsia="Times New Roman" w:hAnsi="Arial" w:cs="Arial"/>
                <w:b/>
                <w:bCs/>
                <w:i/>
                <w:iCs/>
                <w:color w:val="000000"/>
                <w:kern w:val="0"/>
                <w:sz w:val="18"/>
                <w:szCs w:val="18"/>
                <w14:ligatures w14:val="none"/>
              </w:rPr>
              <w:br/>
              <w:t>Nơi nhận</w:t>
            </w:r>
            <w:proofErr w:type="gramStart"/>
            <w:r w:rsidRPr="000454EF">
              <w:rPr>
                <w:rFonts w:ascii="Arial" w:eastAsia="Times New Roman" w:hAnsi="Arial" w:cs="Arial"/>
                <w:b/>
                <w:bCs/>
                <w:i/>
                <w:iCs/>
                <w:color w:val="000000"/>
                <w:kern w:val="0"/>
                <w:sz w:val="18"/>
                <w:szCs w:val="18"/>
                <w14:ligatures w14:val="none"/>
              </w:rPr>
              <w:t>:</w:t>
            </w:r>
            <w:proofErr w:type="gramEnd"/>
            <w:r w:rsidRPr="000454EF">
              <w:rPr>
                <w:rFonts w:ascii="Arial" w:eastAsia="Times New Roman" w:hAnsi="Arial" w:cs="Arial"/>
                <w:b/>
                <w:bCs/>
                <w:i/>
                <w:iCs/>
                <w:color w:val="000000"/>
                <w:kern w:val="0"/>
                <w:sz w:val="18"/>
                <w:szCs w:val="18"/>
                <w14:ligatures w14:val="none"/>
              </w:rPr>
              <w:br/>
            </w:r>
            <w:r w:rsidRPr="000454EF">
              <w:rPr>
                <w:rFonts w:ascii="Arial" w:eastAsia="Times New Roman" w:hAnsi="Arial" w:cs="Arial"/>
                <w:color w:val="000000"/>
                <w:kern w:val="0"/>
                <w:sz w:val="16"/>
                <w:szCs w:val="16"/>
                <w14:ligatures w14:val="none"/>
              </w:rPr>
              <w:t>- </w:t>
            </w:r>
            <w:r w:rsidRPr="000454EF">
              <w:rPr>
                <w:rFonts w:ascii="Arial" w:eastAsia="Times New Roman" w:hAnsi="Arial" w:cs="Arial"/>
                <w:i/>
                <w:iCs/>
                <w:color w:val="000000"/>
                <w:kern w:val="0"/>
                <w:sz w:val="16"/>
                <w:szCs w:val="16"/>
                <w14:ligatures w14:val="none"/>
              </w:rPr>
              <w:t>…(Các cơ quan, đơn vị liên quan)…;</w:t>
            </w:r>
            <w:r w:rsidRPr="000454EF">
              <w:rPr>
                <w:rFonts w:ascii="Arial" w:eastAsia="Times New Roman" w:hAnsi="Arial" w:cs="Arial"/>
                <w:color w:val="000000"/>
                <w:kern w:val="0"/>
                <w:sz w:val="16"/>
                <w:szCs w:val="16"/>
                <w14:ligatures w14:val="none"/>
              </w:rPr>
              <w:br/>
            </w:r>
            <w:r w:rsidRPr="000454EF">
              <w:rPr>
                <w:rFonts w:ascii="Arial" w:eastAsia="Times New Roman" w:hAnsi="Arial" w:cs="Arial"/>
                <w:i/>
                <w:iCs/>
                <w:color w:val="000000"/>
                <w:kern w:val="0"/>
                <w:sz w:val="16"/>
                <w:szCs w:val="16"/>
                <w14:ligatures w14:val="none"/>
              </w:rPr>
              <w:t>- Lưu: VT....</w:t>
            </w:r>
          </w:p>
        </w:tc>
        <w:tc>
          <w:tcPr>
            <w:tcW w:w="4428" w:type="dxa"/>
            <w:shd w:val="clear" w:color="auto" w:fill="FFFFFF"/>
            <w:tcMar>
              <w:top w:w="0" w:type="dxa"/>
              <w:left w:w="108" w:type="dxa"/>
              <w:bottom w:w="0" w:type="dxa"/>
              <w:right w:w="108" w:type="dxa"/>
            </w:tcMar>
            <w:hideMark/>
          </w:tcPr>
          <w:p w:rsidR="000454EF" w:rsidRPr="000454EF" w:rsidRDefault="000454EF" w:rsidP="000454EF">
            <w:pPr>
              <w:spacing w:before="120" w:after="120" w:line="234" w:lineRule="atLeast"/>
              <w:ind w:firstLine="0"/>
              <w:jc w:val="center"/>
              <w:rPr>
                <w:rFonts w:ascii="Arial" w:eastAsia="Times New Roman" w:hAnsi="Arial" w:cs="Arial"/>
                <w:color w:val="000000"/>
                <w:kern w:val="0"/>
                <w:sz w:val="18"/>
                <w:szCs w:val="18"/>
                <w14:ligatures w14:val="none"/>
              </w:rPr>
            </w:pPr>
            <w:r w:rsidRPr="000454EF">
              <w:rPr>
                <w:rFonts w:ascii="Arial" w:eastAsia="Times New Roman" w:hAnsi="Arial" w:cs="Arial"/>
                <w:b/>
                <w:bCs/>
                <w:color w:val="000000"/>
                <w:kern w:val="0"/>
                <w:sz w:val="18"/>
                <w:szCs w:val="18"/>
                <w14:ligatures w14:val="none"/>
              </w:rPr>
              <w:t>Lãnh đạo cơ quan cấp Giấy phép lưu hành xe</w:t>
            </w:r>
            <w:r w:rsidRPr="000454EF">
              <w:rPr>
                <w:rFonts w:ascii="Arial" w:eastAsia="Times New Roman" w:hAnsi="Arial" w:cs="Arial"/>
                <w:color w:val="000000"/>
                <w:kern w:val="0"/>
                <w:sz w:val="18"/>
                <w:szCs w:val="18"/>
                <w14:ligatures w14:val="none"/>
              </w:rPr>
              <w:br/>
              <w:t>(ký, ghi rõ họ tên và đóng dấu)</w:t>
            </w:r>
          </w:p>
        </w:tc>
      </w:tr>
    </w:tbl>
    <w:p w:rsidR="0088021A" w:rsidRDefault="0088021A"/>
    <w:sectPr w:rsidR="0088021A"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EF"/>
    <w:rsid w:val="000454EF"/>
    <w:rsid w:val="003B5E03"/>
    <w:rsid w:val="0043709D"/>
    <w:rsid w:val="006E69F2"/>
    <w:rsid w:val="00804912"/>
    <w:rsid w:val="0088021A"/>
    <w:rsid w:val="008E2ECD"/>
    <w:rsid w:val="0095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B33B3-E1C9-4EB9-AB39-FA1AAF09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4EF"/>
    <w:pPr>
      <w:spacing w:before="100" w:beforeAutospacing="1" w:after="100" w:afterAutospacing="1" w:line="240" w:lineRule="auto"/>
      <w:ind w:firstLine="0"/>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8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2</cp:revision>
  <dcterms:created xsi:type="dcterms:W3CDTF">2024-06-25T08:51:00Z</dcterms:created>
  <dcterms:modified xsi:type="dcterms:W3CDTF">2024-06-25T08:51:00Z</dcterms:modified>
</cp:coreProperties>
</file>