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456D" w:rsidRPr="00DE06FF" w:rsidRDefault="00C3456D" w:rsidP="00C3456D">
      <w:pPr>
        <w:ind w:firstLine="567"/>
        <w:jc w:val="right"/>
        <w:rPr>
          <w:b/>
          <w:szCs w:val="24"/>
          <w:lang w:val="nl-NL"/>
        </w:rPr>
      </w:pPr>
      <w:bookmarkStart w:id="0" w:name="_Hlk181177472"/>
      <w:r w:rsidRPr="00DE06FF">
        <w:rPr>
          <w:b/>
          <w:szCs w:val="24"/>
          <w:lang w:val="nl-NL"/>
        </w:rPr>
        <w:t>Mẫu số 06A (webform trên Hệ thống)</w:t>
      </w:r>
    </w:p>
    <w:p w:rsidR="00C3456D" w:rsidRPr="00DE06FF" w:rsidRDefault="00C3456D" w:rsidP="00C3456D">
      <w:pPr>
        <w:ind w:firstLine="567"/>
        <w:jc w:val="center"/>
        <w:rPr>
          <w:b/>
          <w:szCs w:val="24"/>
          <w:lang w:val="nl-NL"/>
        </w:rPr>
      </w:pPr>
    </w:p>
    <w:p w:rsidR="00C3456D" w:rsidRPr="00DE06FF" w:rsidRDefault="00C3456D" w:rsidP="00C3456D">
      <w:pPr>
        <w:ind w:firstLine="567"/>
        <w:jc w:val="center"/>
        <w:rPr>
          <w:b/>
          <w:szCs w:val="24"/>
          <w:lang w:val="nl-NL"/>
        </w:rPr>
      </w:pPr>
      <w:r w:rsidRPr="00DE06FF">
        <w:rPr>
          <w:b/>
          <w:szCs w:val="24"/>
          <w:lang w:val="nl-NL"/>
        </w:rPr>
        <w:t>BẢNG ĐỀ XUẤT NHÂN SỰ CHỦ CHỐT</w:t>
      </w:r>
    </w:p>
    <w:p w:rsidR="00C3456D" w:rsidRPr="00DE06FF" w:rsidRDefault="00C3456D" w:rsidP="00C3456D">
      <w:pPr>
        <w:ind w:firstLine="567"/>
        <w:jc w:val="center"/>
        <w:rPr>
          <w:b/>
          <w:szCs w:val="24"/>
          <w:lang w:val="nl-NL"/>
        </w:rPr>
      </w:pPr>
    </w:p>
    <w:p w:rsidR="00C3456D" w:rsidRPr="00DE06FF" w:rsidRDefault="00C3456D" w:rsidP="00C3456D">
      <w:pPr>
        <w:ind w:firstLine="567"/>
        <w:rPr>
          <w:szCs w:val="24"/>
          <w:lang w:val="nl-NL"/>
        </w:rPr>
      </w:pPr>
      <w:r w:rsidRPr="00DE06FF">
        <w:rPr>
          <w:bCs/>
          <w:szCs w:val="24"/>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DE06FF">
        <w:rPr>
          <w:szCs w:val="24"/>
          <w:lang w:val="nl-NL"/>
        </w:rPr>
        <w:t xml:space="preserve"> Trường hợp nhân sự chủ chốt mà nhà thầu đề xuất trong E-HSDT không đáp ứng yêu cầu hoặc không chứng minh được khả năng huy động nhân sự (bao gồm cả trường hợp nhân sự </w:t>
      </w:r>
      <w:proofErr w:type="spellStart"/>
      <w:r w:rsidRPr="00DE06FF">
        <w:rPr>
          <w:szCs w:val="24"/>
        </w:rPr>
        <w:t>đã</w:t>
      </w:r>
      <w:proofErr w:type="spellEnd"/>
      <w:r w:rsidRPr="00DE06FF">
        <w:rPr>
          <w:szCs w:val="24"/>
        </w:rPr>
        <w:t xml:space="preserve"> </w:t>
      </w:r>
      <w:proofErr w:type="spellStart"/>
      <w:r w:rsidRPr="00DE06FF">
        <w:rPr>
          <w:szCs w:val="24"/>
        </w:rPr>
        <w:t>huy</w:t>
      </w:r>
      <w:proofErr w:type="spellEnd"/>
      <w:r w:rsidRPr="00DE06FF">
        <w:rPr>
          <w:szCs w:val="24"/>
        </w:rPr>
        <w:t xml:space="preserve"> </w:t>
      </w:r>
      <w:proofErr w:type="spellStart"/>
      <w:r w:rsidRPr="00DE06FF">
        <w:rPr>
          <w:szCs w:val="24"/>
        </w:rPr>
        <w:t>động</w:t>
      </w:r>
      <w:proofErr w:type="spellEnd"/>
      <w:r w:rsidRPr="00DE06FF">
        <w:rPr>
          <w:szCs w:val="24"/>
        </w:rPr>
        <w:t xml:space="preserve"> </w:t>
      </w:r>
      <w:proofErr w:type="spellStart"/>
      <w:r w:rsidRPr="00DE06FF">
        <w:rPr>
          <w:szCs w:val="24"/>
        </w:rPr>
        <w:t>cho</w:t>
      </w:r>
      <w:proofErr w:type="spellEnd"/>
      <w:r w:rsidRPr="00DE06FF">
        <w:rPr>
          <w:szCs w:val="24"/>
        </w:rPr>
        <w:t xml:space="preserve"> </w:t>
      </w:r>
      <w:proofErr w:type="spellStart"/>
      <w:r w:rsidRPr="00DE06FF">
        <w:rPr>
          <w:szCs w:val="24"/>
        </w:rPr>
        <w:t>hợp</w:t>
      </w:r>
      <w:proofErr w:type="spellEnd"/>
      <w:r w:rsidRPr="00DE06FF">
        <w:rPr>
          <w:szCs w:val="24"/>
        </w:rPr>
        <w:t xml:space="preserve"> </w:t>
      </w:r>
      <w:proofErr w:type="spellStart"/>
      <w:r w:rsidRPr="00DE06FF">
        <w:rPr>
          <w:szCs w:val="24"/>
        </w:rPr>
        <w:t>đồng</w:t>
      </w:r>
      <w:proofErr w:type="spellEnd"/>
      <w:r w:rsidRPr="00DE06FF">
        <w:rPr>
          <w:szCs w:val="24"/>
        </w:rPr>
        <w:t xml:space="preserve"> </w:t>
      </w:r>
      <w:proofErr w:type="spellStart"/>
      <w:r w:rsidRPr="00DE06FF">
        <w:rPr>
          <w:szCs w:val="24"/>
        </w:rPr>
        <w:t>khác</w:t>
      </w:r>
      <w:proofErr w:type="spellEnd"/>
      <w:r w:rsidRPr="00DE06FF">
        <w:rPr>
          <w:szCs w:val="24"/>
        </w:rPr>
        <w:t xml:space="preserve"> </w:t>
      </w:r>
      <w:proofErr w:type="spellStart"/>
      <w:r w:rsidRPr="00DE06FF">
        <w:rPr>
          <w:szCs w:val="24"/>
        </w:rPr>
        <w:t>có</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gian</w:t>
      </w:r>
      <w:proofErr w:type="spellEnd"/>
      <w:r w:rsidRPr="00DE06FF">
        <w:rPr>
          <w:szCs w:val="24"/>
        </w:rPr>
        <w:t xml:space="preserve"> </w:t>
      </w:r>
      <w:proofErr w:type="spellStart"/>
      <w:r w:rsidRPr="00DE06FF">
        <w:rPr>
          <w:szCs w:val="24"/>
        </w:rPr>
        <w:t>làm</w:t>
      </w:r>
      <w:proofErr w:type="spellEnd"/>
      <w:r w:rsidRPr="00DE06FF">
        <w:rPr>
          <w:szCs w:val="24"/>
        </w:rPr>
        <w:t xml:space="preserve"> </w:t>
      </w:r>
      <w:proofErr w:type="spellStart"/>
      <w:r w:rsidRPr="00DE06FF">
        <w:rPr>
          <w:szCs w:val="24"/>
        </w:rPr>
        <w:t>việc</w:t>
      </w:r>
      <w:proofErr w:type="spellEnd"/>
      <w:r w:rsidRPr="00DE06FF">
        <w:rPr>
          <w:szCs w:val="24"/>
        </w:rPr>
        <w:t xml:space="preserve"> </w:t>
      </w:r>
      <w:proofErr w:type="spellStart"/>
      <w:r w:rsidRPr="00DE06FF">
        <w:rPr>
          <w:szCs w:val="24"/>
        </w:rPr>
        <w:t>trùng</w:t>
      </w:r>
      <w:proofErr w:type="spellEnd"/>
      <w:r w:rsidRPr="00DE06FF">
        <w:rPr>
          <w:szCs w:val="24"/>
        </w:rPr>
        <w:t xml:space="preserve"> </w:t>
      </w:r>
      <w:proofErr w:type="spellStart"/>
      <w:r w:rsidRPr="00DE06FF">
        <w:rPr>
          <w:szCs w:val="24"/>
        </w:rPr>
        <w:t>với</w:t>
      </w:r>
      <w:proofErr w:type="spellEnd"/>
      <w:r w:rsidRPr="00DE06FF">
        <w:rPr>
          <w:szCs w:val="24"/>
        </w:rPr>
        <w:t xml:space="preserve"> </w:t>
      </w:r>
      <w:proofErr w:type="spellStart"/>
      <w:r w:rsidRPr="00DE06FF">
        <w:rPr>
          <w:szCs w:val="24"/>
        </w:rPr>
        <w:t>thời</w:t>
      </w:r>
      <w:proofErr w:type="spellEnd"/>
      <w:r w:rsidRPr="00DE06FF">
        <w:rPr>
          <w:szCs w:val="24"/>
        </w:rPr>
        <w:t xml:space="preserve"> </w:t>
      </w:r>
      <w:proofErr w:type="spellStart"/>
      <w:r w:rsidRPr="00DE06FF">
        <w:rPr>
          <w:szCs w:val="24"/>
        </w:rPr>
        <w:t>gian</w:t>
      </w:r>
      <w:proofErr w:type="spellEnd"/>
      <w:r w:rsidRPr="00DE06FF">
        <w:rPr>
          <w:szCs w:val="24"/>
        </w:rPr>
        <w:t xml:space="preserve"> </w:t>
      </w:r>
      <w:proofErr w:type="spellStart"/>
      <w:r w:rsidRPr="00DE06FF">
        <w:rPr>
          <w:szCs w:val="24"/>
        </w:rPr>
        <w:t>thực</w:t>
      </w:r>
      <w:proofErr w:type="spellEnd"/>
      <w:r w:rsidRPr="00DE06FF">
        <w:rPr>
          <w:szCs w:val="24"/>
        </w:rPr>
        <w:t xml:space="preserve"> </w:t>
      </w:r>
      <w:proofErr w:type="spellStart"/>
      <w:r w:rsidRPr="00DE06FF">
        <w:rPr>
          <w:szCs w:val="24"/>
        </w:rPr>
        <w:t>hiện</w:t>
      </w:r>
      <w:proofErr w:type="spellEnd"/>
      <w:r w:rsidRPr="00DE06FF">
        <w:rPr>
          <w:szCs w:val="24"/>
        </w:rPr>
        <w:t xml:space="preserve"> </w:t>
      </w:r>
      <w:proofErr w:type="spellStart"/>
      <w:r w:rsidRPr="00DE06FF">
        <w:rPr>
          <w:szCs w:val="24"/>
        </w:rPr>
        <w:t>gói</w:t>
      </w:r>
      <w:proofErr w:type="spellEnd"/>
      <w:r w:rsidRPr="00DE06FF">
        <w:rPr>
          <w:szCs w:val="24"/>
        </w:rPr>
        <w:t xml:space="preserve"> </w:t>
      </w:r>
      <w:proofErr w:type="spellStart"/>
      <w:r w:rsidRPr="00DE06FF">
        <w:rPr>
          <w:szCs w:val="24"/>
        </w:rPr>
        <w:t>thầu</w:t>
      </w:r>
      <w:proofErr w:type="spellEnd"/>
      <w:r w:rsidRPr="00DE06FF">
        <w:rPr>
          <w:szCs w:val="24"/>
        </w:rPr>
        <w:t xml:space="preserve"> </w:t>
      </w:r>
      <w:proofErr w:type="spellStart"/>
      <w:r w:rsidRPr="00DE06FF">
        <w:rPr>
          <w:szCs w:val="24"/>
        </w:rPr>
        <w:t>này</w:t>
      </w:r>
      <w:proofErr w:type="spellEnd"/>
      <w:r w:rsidRPr="00DE06FF">
        <w:rPr>
          <w:szCs w:val="24"/>
        </w:rPr>
        <w:t>),</w:t>
      </w:r>
      <w:r w:rsidRPr="00DE06FF">
        <w:rPr>
          <w:szCs w:val="24"/>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DE06FF">
        <w:rPr>
          <w:szCs w:val="24"/>
        </w:rPr>
        <w:t xml:space="preserve"> </w:t>
      </w:r>
      <w:proofErr w:type="spellStart"/>
      <w:r w:rsidRPr="00DE06FF">
        <w:rPr>
          <w:szCs w:val="24"/>
        </w:rPr>
        <w:t>tại</w:t>
      </w:r>
      <w:proofErr w:type="spellEnd"/>
      <w:r w:rsidRPr="00DE06FF">
        <w:rPr>
          <w:szCs w:val="24"/>
        </w:rPr>
        <w:t xml:space="preserve"> </w:t>
      </w:r>
      <w:proofErr w:type="spellStart"/>
      <w:r w:rsidRPr="00DE06FF">
        <w:rPr>
          <w:szCs w:val="24"/>
        </w:rPr>
        <w:t>điểm</w:t>
      </w:r>
      <w:proofErr w:type="spellEnd"/>
      <w:r w:rsidRPr="00DE06FF">
        <w:rPr>
          <w:szCs w:val="24"/>
        </w:rPr>
        <w:t xml:space="preserve"> a </w:t>
      </w:r>
      <w:proofErr w:type="spellStart"/>
      <w:r w:rsidRPr="00DE06FF">
        <w:rPr>
          <w:szCs w:val="24"/>
        </w:rPr>
        <w:t>khoản</w:t>
      </w:r>
      <w:proofErr w:type="spellEnd"/>
      <w:r w:rsidRPr="00DE06FF">
        <w:rPr>
          <w:szCs w:val="24"/>
        </w:rPr>
        <w:t xml:space="preserve"> 1 </w:t>
      </w:r>
      <w:proofErr w:type="spellStart"/>
      <w:r w:rsidRPr="00DE06FF">
        <w:rPr>
          <w:szCs w:val="24"/>
        </w:rPr>
        <w:t>Điều</w:t>
      </w:r>
      <w:proofErr w:type="spellEnd"/>
      <w:r w:rsidRPr="00DE06FF">
        <w:rPr>
          <w:szCs w:val="24"/>
        </w:rPr>
        <w:t xml:space="preserve"> 125 </w:t>
      </w:r>
      <w:proofErr w:type="spellStart"/>
      <w:r w:rsidRPr="00DE06FF">
        <w:rPr>
          <w:szCs w:val="24"/>
        </w:rPr>
        <w:t>của</w:t>
      </w:r>
      <w:proofErr w:type="spellEnd"/>
      <w:r w:rsidRPr="00DE06FF">
        <w:rPr>
          <w:szCs w:val="24"/>
        </w:rPr>
        <w:t xml:space="preserve"> </w:t>
      </w:r>
      <w:proofErr w:type="spellStart"/>
      <w:r w:rsidRPr="00DE06FF">
        <w:rPr>
          <w:szCs w:val="24"/>
        </w:rPr>
        <w:t>Nghị</w:t>
      </w:r>
      <w:proofErr w:type="spellEnd"/>
      <w:r w:rsidRPr="00DE06FF">
        <w:rPr>
          <w:szCs w:val="24"/>
        </w:rPr>
        <w:t xml:space="preserve"> </w:t>
      </w:r>
      <w:proofErr w:type="spellStart"/>
      <w:r w:rsidRPr="00DE06FF">
        <w:rPr>
          <w:szCs w:val="24"/>
        </w:rPr>
        <w:t>định</w:t>
      </w:r>
      <w:proofErr w:type="spellEnd"/>
      <w:r w:rsidRPr="00DE06FF">
        <w:rPr>
          <w:szCs w:val="24"/>
        </w:rPr>
        <w:t xml:space="preserve"> </w:t>
      </w:r>
      <w:proofErr w:type="spellStart"/>
      <w:r w:rsidRPr="00DE06FF">
        <w:rPr>
          <w:szCs w:val="24"/>
        </w:rPr>
        <w:t>số</w:t>
      </w:r>
      <w:proofErr w:type="spellEnd"/>
      <w:r w:rsidRPr="00DE06FF">
        <w:rPr>
          <w:szCs w:val="24"/>
        </w:rPr>
        <w:t xml:space="preserve"> 24/2024/NĐ-CP</w:t>
      </w:r>
      <w:r w:rsidRPr="00DE06FF">
        <w:rPr>
          <w:szCs w:val="24"/>
          <w:lang w:val="nl-NL"/>
        </w:rPr>
        <w:t>.</w:t>
      </w:r>
    </w:p>
    <w:p w:rsidR="00C3456D" w:rsidRPr="00DE06FF" w:rsidRDefault="00C3456D" w:rsidP="00C3456D">
      <w:pPr>
        <w:ind w:firstLine="567"/>
        <w:rPr>
          <w:bCs/>
          <w:szCs w:val="24"/>
          <w:lang w:val="nl-NL"/>
        </w:rPr>
      </w:pPr>
    </w:p>
    <w:tbl>
      <w:tblPr>
        <w:tblW w:w="9277" w:type="dxa"/>
        <w:tblInd w:w="103" w:type="dxa"/>
        <w:tblLook w:val="04A0" w:firstRow="1" w:lastRow="0" w:firstColumn="1" w:lastColumn="0" w:noHBand="0" w:noVBand="1"/>
      </w:tblPr>
      <w:tblGrid>
        <w:gridCol w:w="746"/>
        <w:gridCol w:w="4391"/>
        <w:gridCol w:w="4140"/>
      </w:tblGrid>
      <w:tr w:rsidR="00C3456D" w:rsidRPr="00DE06FF" w:rsidTr="00CF04C6">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456D" w:rsidRPr="00DE06FF" w:rsidRDefault="00C3456D" w:rsidP="00CF04C6">
            <w:pPr>
              <w:jc w:val="center"/>
              <w:rPr>
                <w:b/>
                <w:bCs/>
                <w:szCs w:val="24"/>
              </w:rPr>
            </w:pPr>
            <w:r w:rsidRPr="00DE06FF">
              <w:rPr>
                <w:b/>
                <w:bCs/>
                <w:szCs w:val="24"/>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rsidR="00C3456D" w:rsidRPr="00DE06FF" w:rsidRDefault="00C3456D" w:rsidP="00CF04C6">
            <w:pPr>
              <w:jc w:val="center"/>
              <w:rPr>
                <w:b/>
                <w:bCs/>
                <w:szCs w:val="24"/>
              </w:rPr>
            </w:pPr>
            <w:proofErr w:type="spellStart"/>
            <w:r w:rsidRPr="00DE06FF">
              <w:rPr>
                <w:b/>
                <w:bCs/>
                <w:szCs w:val="24"/>
              </w:rPr>
              <w:t>Họ</w:t>
            </w:r>
            <w:proofErr w:type="spellEnd"/>
            <w:r w:rsidRPr="00DE06FF">
              <w:rPr>
                <w:b/>
                <w:bCs/>
                <w:szCs w:val="24"/>
              </w:rPr>
              <w:t xml:space="preserve"> </w:t>
            </w:r>
            <w:proofErr w:type="spellStart"/>
            <w:r w:rsidRPr="00DE06FF">
              <w:rPr>
                <w:b/>
                <w:bCs/>
                <w:szCs w:val="24"/>
              </w:rPr>
              <w:t>và</w:t>
            </w:r>
            <w:proofErr w:type="spellEnd"/>
            <w:r w:rsidRPr="00DE06FF">
              <w:rPr>
                <w:b/>
                <w:bCs/>
                <w:szCs w:val="24"/>
              </w:rPr>
              <w:t xml:space="preserve"> </w:t>
            </w:r>
            <w:proofErr w:type="spellStart"/>
            <w:r w:rsidRPr="00DE06FF">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rsidR="00C3456D" w:rsidRPr="00DE06FF" w:rsidRDefault="00C3456D" w:rsidP="00CF04C6">
            <w:pPr>
              <w:jc w:val="center"/>
              <w:rPr>
                <w:b/>
                <w:bCs/>
                <w:szCs w:val="24"/>
              </w:rPr>
            </w:pPr>
            <w:proofErr w:type="spellStart"/>
            <w:r w:rsidRPr="00DE06FF">
              <w:rPr>
                <w:b/>
                <w:bCs/>
                <w:szCs w:val="24"/>
              </w:rPr>
              <w:t>Vị</w:t>
            </w:r>
            <w:proofErr w:type="spellEnd"/>
            <w:r w:rsidRPr="00DE06FF">
              <w:rPr>
                <w:b/>
                <w:bCs/>
                <w:szCs w:val="24"/>
              </w:rPr>
              <w:t xml:space="preserve"> </w:t>
            </w:r>
            <w:proofErr w:type="spellStart"/>
            <w:r w:rsidRPr="00DE06FF">
              <w:rPr>
                <w:b/>
                <w:bCs/>
                <w:szCs w:val="24"/>
              </w:rPr>
              <w:t>trí</w:t>
            </w:r>
            <w:proofErr w:type="spellEnd"/>
            <w:r w:rsidRPr="00DE06FF">
              <w:rPr>
                <w:b/>
                <w:bCs/>
                <w:szCs w:val="24"/>
              </w:rPr>
              <w:t xml:space="preserve"> </w:t>
            </w:r>
            <w:proofErr w:type="spellStart"/>
            <w:r w:rsidRPr="00DE06FF">
              <w:rPr>
                <w:b/>
                <w:bCs/>
                <w:szCs w:val="24"/>
              </w:rPr>
              <w:t>công</w:t>
            </w:r>
            <w:proofErr w:type="spellEnd"/>
            <w:r w:rsidRPr="00DE06FF">
              <w:rPr>
                <w:b/>
                <w:bCs/>
                <w:szCs w:val="24"/>
              </w:rPr>
              <w:t xml:space="preserve"> </w:t>
            </w:r>
            <w:proofErr w:type="spellStart"/>
            <w:r w:rsidRPr="00DE06FF">
              <w:rPr>
                <w:b/>
                <w:bCs/>
                <w:szCs w:val="24"/>
              </w:rPr>
              <w:t>việc</w:t>
            </w:r>
            <w:proofErr w:type="spellEnd"/>
          </w:p>
        </w:tc>
      </w:tr>
      <w:tr w:rsidR="00C3456D" w:rsidRPr="00DE06FF"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C3456D" w:rsidRPr="00DE06FF" w:rsidRDefault="00C3456D" w:rsidP="00CF04C6">
            <w:pPr>
              <w:jc w:val="center"/>
              <w:rPr>
                <w:szCs w:val="24"/>
              </w:rPr>
            </w:pPr>
            <w:r w:rsidRPr="00DE06FF">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szCs w:val="24"/>
              </w:rPr>
            </w:pPr>
            <w:r w:rsidRPr="00DE06FF">
              <w:rPr>
                <w:i/>
                <w:szCs w:val="24"/>
              </w:rPr>
              <w:t xml:space="preserve"> [</w:t>
            </w:r>
            <w:proofErr w:type="spellStart"/>
            <w:r w:rsidRPr="00DE06FF">
              <w:rPr>
                <w:i/>
                <w:szCs w:val="24"/>
              </w:rPr>
              <w:t>nhà</w:t>
            </w:r>
            <w:proofErr w:type="spellEnd"/>
            <w:r w:rsidRPr="00DE06FF">
              <w:rPr>
                <w:i/>
                <w:szCs w:val="24"/>
              </w:rPr>
              <w:t xml:space="preserve"> </w:t>
            </w:r>
            <w:proofErr w:type="spellStart"/>
            <w:r w:rsidRPr="00DE06FF">
              <w:rPr>
                <w:i/>
                <w:szCs w:val="24"/>
              </w:rPr>
              <w:t>thầu</w:t>
            </w:r>
            <w:proofErr w:type="spellEnd"/>
            <w:r w:rsidRPr="00DE06FF">
              <w:rPr>
                <w:i/>
                <w:szCs w:val="24"/>
              </w:rPr>
              <w:t xml:space="preserve"> </w:t>
            </w:r>
            <w:proofErr w:type="spellStart"/>
            <w:r w:rsidRPr="00DE06FF">
              <w:rPr>
                <w:i/>
                <w:szCs w:val="24"/>
              </w:rPr>
              <w:t>chọn</w:t>
            </w:r>
            <w:proofErr w:type="spellEnd"/>
            <w:r w:rsidRPr="00DE06FF">
              <w:rPr>
                <w:i/>
                <w:szCs w:val="24"/>
              </w:rPr>
              <w:t xml:space="preserve"> </w:t>
            </w:r>
            <w:proofErr w:type="spellStart"/>
            <w:r w:rsidRPr="00DE06FF">
              <w:rPr>
                <w:i/>
                <w:szCs w:val="24"/>
              </w:rPr>
              <w:t>nhân</w:t>
            </w:r>
            <w:proofErr w:type="spellEnd"/>
            <w:r w:rsidRPr="00DE06FF">
              <w:rPr>
                <w:i/>
                <w:szCs w:val="24"/>
              </w:rPr>
              <w:t xml:space="preserve"> </w:t>
            </w:r>
            <w:proofErr w:type="spellStart"/>
            <w:r w:rsidRPr="00DE06FF">
              <w:rPr>
                <w:i/>
                <w:szCs w:val="24"/>
              </w:rPr>
              <w:t>sự</w:t>
            </w:r>
            <w:proofErr w:type="spellEnd"/>
            <w:r w:rsidRPr="00DE06FF">
              <w:rPr>
                <w:i/>
                <w:szCs w:val="24"/>
              </w:rPr>
              <w:t xml:space="preserve"> </w:t>
            </w:r>
            <w:proofErr w:type="spellStart"/>
            <w:r w:rsidRPr="00DE06FF">
              <w:rPr>
                <w:i/>
                <w:szCs w:val="24"/>
              </w:rPr>
              <w:t>chủ</w:t>
            </w:r>
            <w:proofErr w:type="spellEnd"/>
            <w:r w:rsidRPr="00DE06FF">
              <w:rPr>
                <w:i/>
                <w:szCs w:val="24"/>
              </w:rPr>
              <w:t xml:space="preserve"> </w:t>
            </w:r>
            <w:proofErr w:type="spellStart"/>
            <w:r w:rsidRPr="00DE06FF">
              <w:rPr>
                <w:i/>
                <w:szCs w:val="24"/>
              </w:rPr>
              <w:t>chốt</w:t>
            </w:r>
            <w:proofErr w:type="spellEnd"/>
            <w:r w:rsidRPr="00DE06FF">
              <w:rPr>
                <w:i/>
                <w:szCs w:val="24"/>
              </w:rPr>
              <w:t xml:space="preserve"> </w:t>
            </w:r>
            <w:proofErr w:type="spellStart"/>
            <w:r w:rsidRPr="00DE06FF">
              <w:rPr>
                <w:i/>
                <w:szCs w:val="24"/>
              </w:rPr>
              <w:t>từ</w:t>
            </w:r>
            <w:proofErr w:type="spellEnd"/>
            <w:r w:rsidRPr="00DE06FF">
              <w:rPr>
                <w:i/>
                <w:szCs w:val="24"/>
              </w:rPr>
              <w:t xml:space="preserve"> </w:t>
            </w:r>
            <w:proofErr w:type="spellStart"/>
            <w:r w:rsidRPr="00DE06FF">
              <w:rPr>
                <w:i/>
                <w:szCs w:val="24"/>
              </w:rPr>
              <w:t>cơ</w:t>
            </w:r>
            <w:proofErr w:type="spellEnd"/>
            <w:r w:rsidRPr="00DE06FF">
              <w:rPr>
                <w:i/>
                <w:szCs w:val="24"/>
              </w:rPr>
              <w:t xml:space="preserve"> </w:t>
            </w:r>
            <w:proofErr w:type="spellStart"/>
            <w:r w:rsidRPr="00DE06FF">
              <w:rPr>
                <w:i/>
                <w:szCs w:val="24"/>
              </w:rPr>
              <w:t>sở</w:t>
            </w:r>
            <w:proofErr w:type="spellEnd"/>
            <w:r w:rsidRPr="00DE06FF">
              <w:rPr>
                <w:i/>
                <w:szCs w:val="24"/>
              </w:rPr>
              <w:t xml:space="preserve"> </w:t>
            </w:r>
            <w:proofErr w:type="spellStart"/>
            <w:r w:rsidRPr="00DE06FF">
              <w:rPr>
                <w:i/>
                <w:szCs w:val="24"/>
              </w:rPr>
              <w:t>dữ</w:t>
            </w:r>
            <w:proofErr w:type="spellEnd"/>
            <w:r w:rsidRPr="00DE06FF">
              <w:rPr>
                <w:i/>
                <w:szCs w:val="24"/>
              </w:rPr>
              <w:t xml:space="preserve"> </w:t>
            </w:r>
            <w:proofErr w:type="spellStart"/>
            <w:r w:rsidRPr="00DE06FF">
              <w:rPr>
                <w:i/>
                <w:szCs w:val="24"/>
              </w:rPr>
              <w:t>liệu</w:t>
            </w:r>
            <w:proofErr w:type="spellEnd"/>
            <w:r w:rsidRPr="00DE06FF">
              <w:rPr>
                <w:i/>
                <w:szCs w:val="24"/>
              </w:rPr>
              <w:t xml:space="preserve"> </w:t>
            </w:r>
            <w:proofErr w:type="spellStart"/>
            <w:r w:rsidRPr="00DE06FF">
              <w:rPr>
                <w:i/>
                <w:szCs w:val="24"/>
              </w:rPr>
              <w:t>của</w:t>
            </w:r>
            <w:proofErr w:type="spellEnd"/>
            <w:r w:rsidRPr="00DE06FF">
              <w:rPr>
                <w:i/>
                <w:szCs w:val="24"/>
              </w:rPr>
              <w:t xml:space="preserve"> </w:t>
            </w:r>
            <w:proofErr w:type="spellStart"/>
            <w:r w:rsidRPr="00DE06FF">
              <w:rPr>
                <w:i/>
                <w:szCs w:val="24"/>
              </w:rPr>
              <w:t>mình</w:t>
            </w:r>
            <w:proofErr w:type="spellEnd"/>
            <w:r w:rsidRPr="00DE06FF">
              <w:rPr>
                <w:i/>
                <w:szCs w:val="24"/>
              </w:rPr>
              <w:t xml:space="preserve"> </w:t>
            </w:r>
            <w:proofErr w:type="spellStart"/>
            <w:r w:rsidRPr="00DE06FF">
              <w:rPr>
                <w:i/>
                <w:szCs w:val="24"/>
              </w:rPr>
              <w:t>trên</w:t>
            </w:r>
            <w:proofErr w:type="spellEnd"/>
            <w:r w:rsidRPr="00DE06FF">
              <w:rPr>
                <w:i/>
                <w:szCs w:val="24"/>
              </w:rPr>
              <w:t xml:space="preserve"> </w:t>
            </w:r>
            <w:proofErr w:type="spellStart"/>
            <w:r w:rsidRPr="00DE06FF">
              <w:rPr>
                <w:i/>
                <w:szCs w:val="24"/>
              </w:rPr>
              <w:t>Hệ</w:t>
            </w:r>
            <w:proofErr w:type="spellEnd"/>
            <w:r w:rsidRPr="00DE06FF">
              <w:rPr>
                <w:i/>
                <w:szCs w:val="24"/>
              </w:rPr>
              <w:t xml:space="preserve"> </w:t>
            </w:r>
            <w:proofErr w:type="spellStart"/>
            <w:r w:rsidRPr="00DE06FF">
              <w:rPr>
                <w:i/>
                <w:szCs w:val="24"/>
              </w:rPr>
              <w:t>thống</w:t>
            </w:r>
            <w:proofErr w:type="spellEnd"/>
            <w:r w:rsidRPr="00DE06FF">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iCs/>
                <w:szCs w:val="24"/>
              </w:rPr>
            </w:pPr>
            <w:r w:rsidRPr="00DE06FF">
              <w:rPr>
                <w:i/>
                <w:iCs/>
                <w:szCs w:val="24"/>
              </w:rPr>
              <w:t>[</w:t>
            </w:r>
            <w:proofErr w:type="spellStart"/>
            <w:r w:rsidRPr="00DE06FF">
              <w:rPr>
                <w:i/>
                <w:iCs/>
                <w:szCs w:val="24"/>
              </w:rPr>
              <w:t>ghi</w:t>
            </w:r>
            <w:proofErr w:type="spellEnd"/>
            <w:r w:rsidRPr="00DE06FF">
              <w:rPr>
                <w:i/>
                <w:iCs/>
                <w:szCs w:val="24"/>
              </w:rPr>
              <w:t xml:space="preserve"> </w:t>
            </w:r>
            <w:proofErr w:type="spellStart"/>
            <w:r w:rsidRPr="00DE06FF">
              <w:rPr>
                <w:i/>
                <w:iCs/>
                <w:szCs w:val="24"/>
              </w:rPr>
              <w:t>cụ</w:t>
            </w:r>
            <w:proofErr w:type="spellEnd"/>
            <w:r w:rsidRPr="00DE06FF">
              <w:rPr>
                <w:i/>
                <w:iCs/>
                <w:szCs w:val="24"/>
              </w:rPr>
              <w:t xml:space="preserve"> </w:t>
            </w:r>
            <w:proofErr w:type="spellStart"/>
            <w:r w:rsidRPr="00DE06FF">
              <w:rPr>
                <w:i/>
                <w:iCs/>
                <w:szCs w:val="24"/>
              </w:rPr>
              <w:t>thể</w:t>
            </w:r>
            <w:proofErr w:type="spellEnd"/>
            <w:r w:rsidRPr="00DE06FF">
              <w:rPr>
                <w:i/>
                <w:iCs/>
                <w:szCs w:val="24"/>
              </w:rPr>
              <w:t xml:space="preserve"> </w:t>
            </w:r>
            <w:proofErr w:type="spellStart"/>
            <w:r w:rsidRPr="00DE06FF">
              <w:rPr>
                <w:i/>
                <w:iCs/>
                <w:szCs w:val="24"/>
              </w:rPr>
              <w:t>vị</w:t>
            </w:r>
            <w:proofErr w:type="spellEnd"/>
            <w:r w:rsidRPr="00DE06FF">
              <w:rPr>
                <w:i/>
                <w:iCs/>
                <w:szCs w:val="24"/>
              </w:rPr>
              <w:t xml:space="preserve"> </w:t>
            </w:r>
            <w:proofErr w:type="spellStart"/>
            <w:r w:rsidRPr="00DE06FF">
              <w:rPr>
                <w:i/>
                <w:iCs/>
                <w:szCs w:val="24"/>
              </w:rPr>
              <w:t>trí</w:t>
            </w:r>
            <w:proofErr w:type="spellEnd"/>
            <w:r w:rsidRPr="00DE06FF">
              <w:rPr>
                <w:i/>
                <w:iCs/>
                <w:szCs w:val="24"/>
              </w:rPr>
              <w:t xml:space="preserve"> </w:t>
            </w:r>
            <w:proofErr w:type="spellStart"/>
            <w:r w:rsidRPr="00DE06FF">
              <w:rPr>
                <w:i/>
                <w:iCs/>
                <w:szCs w:val="24"/>
              </w:rPr>
              <w:t>công</w:t>
            </w:r>
            <w:proofErr w:type="spellEnd"/>
            <w:r w:rsidRPr="00DE06FF">
              <w:rPr>
                <w:i/>
                <w:iCs/>
                <w:szCs w:val="24"/>
              </w:rPr>
              <w:t xml:space="preserve"> </w:t>
            </w:r>
            <w:proofErr w:type="spellStart"/>
            <w:r w:rsidRPr="00DE06FF">
              <w:rPr>
                <w:i/>
                <w:iCs/>
                <w:szCs w:val="24"/>
              </w:rPr>
              <w:t>việc</w:t>
            </w:r>
            <w:proofErr w:type="spellEnd"/>
            <w:r w:rsidRPr="00DE06FF">
              <w:rPr>
                <w:i/>
                <w:iCs/>
                <w:szCs w:val="24"/>
              </w:rPr>
              <w:t xml:space="preserve"> </w:t>
            </w:r>
            <w:proofErr w:type="spellStart"/>
            <w:r w:rsidRPr="00DE06FF">
              <w:rPr>
                <w:i/>
                <w:iCs/>
                <w:szCs w:val="24"/>
              </w:rPr>
              <w:t>đảm</w:t>
            </w:r>
            <w:proofErr w:type="spellEnd"/>
            <w:r w:rsidRPr="00DE06FF">
              <w:rPr>
                <w:i/>
                <w:iCs/>
                <w:szCs w:val="24"/>
              </w:rPr>
              <w:t xml:space="preserve"> </w:t>
            </w:r>
            <w:proofErr w:type="spellStart"/>
            <w:r w:rsidRPr="00DE06FF">
              <w:rPr>
                <w:i/>
                <w:iCs/>
                <w:szCs w:val="24"/>
              </w:rPr>
              <w:t>nhận</w:t>
            </w:r>
            <w:proofErr w:type="spellEnd"/>
            <w:r w:rsidRPr="00DE06FF">
              <w:rPr>
                <w:i/>
                <w:iCs/>
                <w:szCs w:val="24"/>
              </w:rPr>
              <w:t xml:space="preserve"> </w:t>
            </w:r>
            <w:proofErr w:type="spellStart"/>
            <w:r w:rsidRPr="00DE06FF">
              <w:rPr>
                <w:i/>
                <w:iCs/>
                <w:szCs w:val="24"/>
              </w:rPr>
              <w:t>trong</w:t>
            </w:r>
            <w:proofErr w:type="spellEnd"/>
            <w:r w:rsidRPr="00DE06FF">
              <w:rPr>
                <w:i/>
                <w:iCs/>
                <w:szCs w:val="24"/>
              </w:rPr>
              <w:t xml:space="preserve"> </w:t>
            </w:r>
            <w:proofErr w:type="spellStart"/>
            <w:r w:rsidRPr="00DE06FF">
              <w:rPr>
                <w:i/>
                <w:iCs/>
                <w:szCs w:val="24"/>
              </w:rPr>
              <w:t>gói</w:t>
            </w:r>
            <w:proofErr w:type="spellEnd"/>
            <w:r w:rsidRPr="00DE06FF">
              <w:rPr>
                <w:i/>
                <w:iCs/>
                <w:szCs w:val="24"/>
              </w:rPr>
              <w:t xml:space="preserve"> </w:t>
            </w:r>
            <w:proofErr w:type="spellStart"/>
            <w:r w:rsidRPr="00DE06FF">
              <w:rPr>
                <w:i/>
                <w:iCs/>
                <w:szCs w:val="24"/>
              </w:rPr>
              <w:t>thầu</w:t>
            </w:r>
            <w:proofErr w:type="spellEnd"/>
            <w:r w:rsidRPr="00DE06FF">
              <w:rPr>
                <w:i/>
                <w:iCs/>
                <w:szCs w:val="24"/>
              </w:rPr>
              <w:t xml:space="preserve">] </w:t>
            </w:r>
          </w:p>
        </w:tc>
      </w:tr>
      <w:tr w:rsidR="00C3456D" w:rsidRPr="00DE06FF"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C3456D" w:rsidRPr="00DE06FF" w:rsidRDefault="00C3456D" w:rsidP="00CF04C6">
            <w:pPr>
              <w:jc w:val="center"/>
              <w:rPr>
                <w:szCs w:val="24"/>
              </w:rPr>
            </w:pPr>
            <w:r w:rsidRPr="00DE06FF">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szCs w:val="24"/>
              </w:rPr>
            </w:pPr>
            <w:r w:rsidRPr="00DE06FF">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iCs/>
                <w:szCs w:val="24"/>
              </w:rPr>
            </w:pPr>
          </w:p>
        </w:tc>
      </w:tr>
      <w:tr w:rsidR="00C3456D" w:rsidRPr="00DE06FF"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C3456D" w:rsidRPr="00DE06FF" w:rsidRDefault="00C3456D" w:rsidP="00CF04C6">
            <w:pPr>
              <w:jc w:val="center"/>
              <w:rPr>
                <w:szCs w:val="24"/>
              </w:rPr>
            </w:pPr>
            <w:r w:rsidRPr="00DE06FF">
              <w:rPr>
                <w:szCs w:val="24"/>
              </w:rPr>
              <w:t>…</w:t>
            </w:r>
          </w:p>
        </w:tc>
        <w:tc>
          <w:tcPr>
            <w:tcW w:w="4391"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szCs w:val="24"/>
              </w:rPr>
            </w:pPr>
            <w:r w:rsidRPr="00DE06FF">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rsidR="00C3456D" w:rsidRPr="00DE06FF" w:rsidRDefault="00C3456D" w:rsidP="00CF04C6">
            <w:pPr>
              <w:rPr>
                <w:i/>
                <w:iCs/>
                <w:szCs w:val="24"/>
              </w:rPr>
            </w:pPr>
            <w:r w:rsidRPr="00DE06FF">
              <w:rPr>
                <w:i/>
                <w:iCs/>
                <w:szCs w:val="24"/>
              </w:rPr>
              <w:t> </w:t>
            </w:r>
          </w:p>
        </w:tc>
      </w:tr>
    </w:tbl>
    <w:p w:rsidR="00C3456D" w:rsidRPr="00DE06FF" w:rsidRDefault="00C3456D" w:rsidP="00C3456D">
      <w:pPr>
        <w:ind w:firstLine="567"/>
        <w:rPr>
          <w:szCs w:val="24"/>
        </w:rPr>
      </w:pPr>
    </w:p>
    <w:p w:rsidR="00C3456D" w:rsidRPr="00DE06FF" w:rsidRDefault="00C3456D" w:rsidP="00C3456D">
      <w:pPr>
        <w:jc w:val="left"/>
        <w:rPr>
          <w:szCs w:val="24"/>
        </w:rPr>
      </w:pPr>
    </w:p>
    <w:bookmarkEnd w:id="0"/>
    <w:p w:rsidR="00C3456D" w:rsidRDefault="00C3456D"/>
    <w:sectPr w:rsidR="00C34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6D"/>
    <w:rsid w:val="007F0D5F"/>
    <w:rsid w:val="00C3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A4E01-D496-4806-8717-20A2C334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6D"/>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3456D"/>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456D"/>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456D"/>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456D"/>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3456D"/>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3456D"/>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3456D"/>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3456D"/>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3456D"/>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56D"/>
    <w:rPr>
      <w:rFonts w:eastAsiaTheme="majorEastAsia" w:cstheme="majorBidi"/>
      <w:color w:val="272727" w:themeColor="text1" w:themeTint="D8"/>
    </w:rPr>
  </w:style>
  <w:style w:type="paragraph" w:styleId="Title">
    <w:name w:val="Title"/>
    <w:basedOn w:val="Normal"/>
    <w:next w:val="Normal"/>
    <w:link w:val="TitleChar"/>
    <w:uiPriority w:val="10"/>
    <w:qFormat/>
    <w:rsid w:val="00C3456D"/>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4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56D"/>
    <w:pPr>
      <w:spacing w:before="160"/>
      <w:jc w:val="center"/>
    </w:pPr>
    <w:rPr>
      <w:i/>
      <w:iCs/>
      <w:color w:val="404040" w:themeColor="text1" w:themeTint="BF"/>
    </w:rPr>
  </w:style>
  <w:style w:type="character" w:customStyle="1" w:styleId="QuoteChar">
    <w:name w:val="Quote Char"/>
    <w:basedOn w:val="DefaultParagraphFont"/>
    <w:link w:val="Quote"/>
    <w:uiPriority w:val="29"/>
    <w:rsid w:val="00C3456D"/>
    <w:rPr>
      <w:i/>
      <w:iCs/>
      <w:color w:val="404040" w:themeColor="text1" w:themeTint="BF"/>
    </w:rPr>
  </w:style>
  <w:style w:type="paragraph" w:styleId="ListParagraph">
    <w:name w:val="List Paragraph"/>
    <w:basedOn w:val="Normal"/>
    <w:uiPriority w:val="34"/>
    <w:qFormat/>
    <w:rsid w:val="00C3456D"/>
    <w:pPr>
      <w:ind w:left="720"/>
      <w:contextualSpacing/>
    </w:pPr>
  </w:style>
  <w:style w:type="character" w:styleId="IntenseEmphasis">
    <w:name w:val="Intense Emphasis"/>
    <w:basedOn w:val="DefaultParagraphFont"/>
    <w:uiPriority w:val="21"/>
    <w:qFormat/>
    <w:rsid w:val="00C3456D"/>
    <w:rPr>
      <w:i/>
      <w:iCs/>
      <w:color w:val="0F4761" w:themeColor="accent1" w:themeShade="BF"/>
    </w:rPr>
  </w:style>
  <w:style w:type="paragraph" w:styleId="IntenseQuote">
    <w:name w:val="Intense Quote"/>
    <w:basedOn w:val="Normal"/>
    <w:next w:val="Normal"/>
    <w:link w:val="IntenseQuoteChar"/>
    <w:uiPriority w:val="30"/>
    <w:qFormat/>
    <w:rsid w:val="00C34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56D"/>
    <w:rPr>
      <w:i/>
      <w:iCs/>
      <w:color w:val="0F4761" w:themeColor="accent1" w:themeShade="BF"/>
    </w:rPr>
  </w:style>
  <w:style w:type="character" w:styleId="IntenseReference">
    <w:name w:val="Intense Reference"/>
    <w:basedOn w:val="DefaultParagraphFont"/>
    <w:uiPriority w:val="32"/>
    <w:qFormat/>
    <w:rsid w:val="00C34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2024-10-30T03:43:00Z</dcterms:created>
  <dcterms:modified xsi:type="dcterms:W3CDTF">2024-10-30T03:46:00Z</dcterms:modified>
</cp:coreProperties>
</file>