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65728C" w:rsidRDefault="00FE688D" w:rsidP="00FE688D">
            <w:pPr>
              <w:pStyle w:val="NormalWeb"/>
              <w:spacing w:before="0" w:beforeAutospacing="0" w:after="0" w:afterAutospacing="0"/>
              <w:jc w:val="center"/>
              <w:rPr>
                <w:sz w:val="26"/>
                <w:szCs w:val="26"/>
                <w:lang w:val="vi-VN"/>
              </w:rPr>
            </w:pPr>
            <w:r w:rsidRPr="00FE688D">
              <w:rPr>
                <w:color w:val="000000"/>
                <w:sz w:val="26"/>
                <w:szCs w:val="26"/>
              </w:rPr>
              <w:t xml:space="preserve">ĐẢNG BỘ </w:t>
            </w:r>
            <w:r w:rsidR="0065728C">
              <w:rPr>
                <w:sz w:val="26"/>
                <w:szCs w:val="26"/>
                <w:lang w:val="vi-VN"/>
              </w:rPr>
              <w:t>...</w:t>
            </w:r>
          </w:p>
          <w:p w:rsidR="00FE688D" w:rsidRPr="0065728C" w:rsidRDefault="0065728C" w:rsidP="0065728C">
            <w:pPr>
              <w:pStyle w:val="NormalWeb"/>
              <w:spacing w:before="0" w:beforeAutospacing="0" w:after="0" w:afterAutospacing="0"/>
              <w:jc w:val="center"/>
              <w:rPr>
                <w:b/>
                <w:sz w:val="26"/>
                <w:szCs w:val="26"/>
                <w:lang w:val="vi-VN"/>
              </w:rPr>
            </w:pPr>
            <w:r>
              <w:rPr>
                <w:b/>
                <w:sz w:val="26"/>
                <w:szCs w:val="26"/>
                <w:lang w:val="vi-VN"/>
              </w:rPr>
              <w:t>(Tập thể kiểm điểm)</w:t>
            </w:r>
          </w:p>
        </w:tc>
        <w:tc>
          <w:tcPr>
            <w:tcW w:w="550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ĐẢNG CỘNG SẢN VIỆT NAM</w:t>
            </w:r>
            <w:r w:rsidRPr="00FE688D">
              <w:rPr>
                <w:rFonts w:ascii="Times New Roman" w:eastAsia="Times New Roman" w:hAnsi="Times New Roman" w:cs="Times New Roman"/>
                <w:b/>
                <w:bCs/>
                <w:color w:val="000000"/>
                <w:sz w:val="26"/>
                <w:szCs w:val="26"/>
              </w:rPr>
              <w:br/>
              <w:t>---------------</w:t>
            </w:r>
          </w:p>
        </w:tc>
      </w:tr>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5508" w:type="dxa"/>
            <w:shd w:val="clear" w:color="auto" w:fill="FFFFFF"/>
            <w:tcMar>
              <w:top w:w="0" w:type="dxa"/>
              <w:left w:w="108" w:type="dxa"/>
              <w:bottom w:w="0" w:type="dxa"/>
              <w:right w:w="108" w:type="dxa"/>
            </w:tcMar>
            <w:hideMark/>
          </w:tcPr>
          <w:p w:rsidR="00FE688D" w:rsidRPr="00FE688D" w:rsidRDefault="00F349C1" w:rsidP="00FE688D">
            <w:pPr>
              <w:spacing w:before="120" w:after="120" w:line="234" w:lineRule="atLeast"/>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i/>
                <w:iCs/>
                <w:color w:val="000000"/>
                <w:sz w:val="26"/>
                <w:szCs w:val="26"/>
                <w:lang w:val="vi-VN"/>
              </w:rPr>
              <w:t>...</w:t>
            </w:r>
            <w:r>
              <w:rPr>
                <w:rFonts w:ascii="Times New Roman" w:eastAsia="Times New Roman" w:hAnsi="Times New Roman" w:cs="Times New Roman"/>
                <w:i/>
                <w:iCs/>
                <w:color w:val="000000"/>
                <w:sz w:val="26"/>
                <w:szCs w:val="26"/>
              </w:rPr>
              <w:t>, ngày .. tháng ...</w:t>
            </w:r>
            <w:r w:rsidR="00FE688D" w:rsidRPr="00FE688D">
              <w:rPr>
                <w:rFonts w:ascii="Times New Roman" w:eastAsia="Times New Roman" w:hAnsi="Times New Roman" w:cs="Times New Roman"/>
                <w:i/>
                <w:iCs/>
                <w:color w:val="000000"/>
                <w:sz w:val="26"/>
                <w:szCs w:val="26"/>
              </w:rPr>
              <w:t xml:space="preserve"> năm</w:t>
            </w:r>
            <w:r w:rsidR="00FE688D" w:rsidRPr="007B4EB5">
              <w:rPr>
                <w:rFonts w:ascii="Times New Roman" w:eastAsia="Times New Roman" w:hAnsi="Times New Roman" w:cs="Times New Roman"/>
                <w:i/>
                <w:iCs/>
                <w:color w:val="000000"/>
                <w:sz w:val="26"/>
                <w:szCs w:val="26"/>
                <w:lang w:val="vi-VN"/>
              </w:rPr>
              <w:t xml:space="preserve"> 2024</w:t>
            </w:r>
          </w:p>
        </w:tc>
      </w:tr>
    </w:tbl>
    <w:p w:rsidR="00FE688D" w:rsidRPr="00FE688D" w:rsidRDefault="00FE688D" w:rsidP="00FE688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muc_1_name"/>
      <w:r w:rsidRPr="00FE688D">
        <w:rPr>
          <w:rFonts w:ascii="Times New Roman" w:eastAsia="Times New Roman" w:hAnsi="Times New Roman" w:cs="Times New Roman"/>
          <w:b/>
          <w:bCs/>
          <w:color w:val="000000"/>
          <w:sz w:val="26"/>
          <w:szCs w:val="26"/>
        </w:rPr>
        <w:t>BÁO CÁO KIỂM ĐIỂM TẬP THỂ</w:t>
      </w:r>
      <w:bookmarkEnd w:id="0"/>
    </w:p>
    <w:p w:rsidR="00FE688D" w:rsidRPr="00FE688D" w:rsidRDefault="00FE688D" w:rsidP="00FE688D">
      <w:pPr>
        <w:shd w:val="clear" w:color="auto" w:fill="FFFFFF"/>
        <w:spacing w:before="120" w:after="120" w:line="234" w:lineRule="atLeast"/>
        <w:jc w:val="center"/>
        <w:rPr>
          <w:rFonts w:ascii="Times New Roman" w:eastAsia="Times New Roman" w:hAnsi="Times New Roman" w:cs="Times New Roman"/>
          <w:color w:val="000000"/>
          <w:sz w:val="26"/>
          <w:szCs w:val="26"/>
          <w:lang w:val="vi-VN"/>
        </w:rPr>
      </w:pPr>
      <w:r w:rsidRPr="00FE688D">
        <w:rPr>
          <w:rFonts w:ascii="Times New Roman" w:eastAsia="Times New Roman" w:hAnsi="Times New Roman" w:cs="Times New Roman"/>
          <w:b/>
          <w:bCs/>
          <w:i/>
          <w:iCs/>
          <w:color w:val="000000"/>
          <w:sz w:val="26"/>
          <w:szCs w:val="26"/>
        </w:rPr>
        <w:t>Năm</w:t>
      </w:r>
      <w:r w:rsidRPr="007B4EB5">
        <w:rPr>
          <w:rFonts w:ascii="Times New Roman" w:eastAsia="Times New Roman" w:hAnsi="Times New Roman" w:cs="Times New Roman"/>
          <w:b/>
          <w:bCs/>
          <w:i/>
          <w:iCs/>
          <w:color w:val="000000"/>
          <w:sz w:val="26"/>
          <w:szCs w:val="26"/>
          <w:lang w:val="vi-VN"/>
        </w:rPr>
        <w:t xml:space="preserve"> 2024</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xml:space="preserve">Căn cứ kết quả lãnh đạo, chỉ đạo thực hiện nhiệm vụ chính trị tại địa phương (cơ quan, đơn vị); tập thể </w:t>
      </w:r>
      <w:r w:rsidR="0065728C" w:rsidRPr="00AD0D29">
        <w:rPr>
          <w:rFonts w:ascii="Times New Roman" w:hAnsi="Times New Roman" w:cs="Times New Roman"/>
          <w:bCs/>
          <w:sz w:val="26"/>
          <w:szCs w:val="26"/>
          <w:lang w:val="vi-VN"/>
        </w:rPr>
        <w:t>....</w:t>
      </w:r>
      <w:r w:rsidR="002C5D7E" w:rsidRPr="00AD0D29">
        <w:rPr>
          <w:rFonts w:ascii="Times New Roman" w:eastAsia="Times New Roman" w:hAnsi="Times New Roman" w:cs="Times New Roman"/>
          <w:color w:val="000000"/>
          <w:sz w:val="26"/>
          <w:szCs w:val="26"/>
        </w:rPr>
        <w:t xml:space="preserve"> </w:t>
      </w:r>
      <w:r w:rsidRPr="00AD0D29">
        <w:rPr>
          <w:rFonts w:ascii="Times New Roman" w:eastAsia="Times New Roman" w:hAnsi="Times New Roman" w:cs="Times New Roman"/>
          <w:color w:val="000000"/>
          <w:sz w:val="26"/>
          <w:szCs w:val="26"/>
        </w:rPr>
        <w:t>kiểm điểm với các nội dung chủ yếu sau:</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I. Ưu điểm, kết quả đạt được</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1.</w:t>
      </w:r>
      <w:r w:rsidRPr="00AD0D29">
        <w:rPr>
          <w:rFonts w:ascii="Times New Roman" w:eastAsia="Times New Roman" w:hAnsi="Times New Roman" w:cs="Times New Roman"/>
          <w:color w:val="000000"/>
          <w:sz w:val="26"/>
          <w:szCs w:val="26"/>
        </w:rPr>
        <w:t> Việc chấp hành nguyên tắc tổ chức và hoạt động, nhất là nguyên tắc tập trung dân chủ; thực hiện quy chế làm việc.</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AD0D29" w:rsidTr="00FE688D">
        <w:trPr>
          <w:tblCellSpacing w:w="0" w:type="dxa"/>
        </w:trPr>
        <w:tc>
          <w:tcPr>
            <w:tcW w:w="1250" w:type="pct"/>
            <w:shd w:val="clear" w:color="auto" w:fill="FFFFFF"/>
            <w:hideMark/>
          </w:tcPr>
          <w:p w:rsidR="00FE688D" w:rsidRPr="00AD0D29" w:rsidRDefault="00F349C1"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w:t>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AD0D29" w:rsidRDefault="00F349C1"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hAnsi="Times New Roman" w:cs="Times New Roman"/>
                <w:color w:val="000000"/>
                <w:sz w:val="26"/>
                <w:szCs w:val="26"/>
              </w:rPr>
              <w:sym w:font="Wingdings 2" w:char="F052"/>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Kém</w:t>
            </w:r>
          </w:p>
        </w:tc>
      </w:tr>
    </w:tbl>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2</w:t>
      </w:r>
      <w:r w:rsidRPr="00AD0D29">
        <w:rPr>
          <w:rFonts w:ascii="Times New Roman" w:eastAsia="Times New Roman" w:hAnsi="Times New Roman" w:cs="Times New Roman"/>
          <w:color w:val="000000"/>
          <w:sz w:val="26"/>
          <w:szCs w:val="26"/>
        </w:rPr>
        <w:t>. Kết quả thực hiện các mục tiêu, chỉ tiêu, nhiệm vụ được đề ra trong nghị quyết đại hội, kế hoạch, chương trình công tác năm được cấp có thẩm quyền giao, phê duyệt.</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AD0D29" w:rsidTr="00FE688D">
        <w:trPr>
          <w:tblCellSpacing w:w="0" w:type="dxa"/>
        </w:trPr>
        <w:tc>
          <w:tcPr>
            <w:tcW w:w="1250" w:type="pct"/>
            <w:shd w:val="clear" w:color="auto" w:fill="FFFFFF"/>
            <w:hideMark/>
          </w:tcPr>
          <w:p w:rsidR="00FE688D" w:rsidRPr="00AD0D29" w:rsidRDefault="00F349C1"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w:t>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AD0D29" w:rsidRDefault="00F349C1"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hAnsi="Times New Roman" w:cs="Times New Roman"/>
                <w:color w:val="000000"/>
                <w:sz w:val="26"/>
                <w:szCs w:val="26"/>
              </w:rPr>
              <w:sym w:font="Wingdings 2" w:char="F052"/>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Kém</w:t>
            </w:r>
          </w:p>
        </w:tc>
      </w:tr>
    </w:tbl>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3.</w:t>
      </w:r>
      <w:r w:rsidRPr="00AD0D29">
        <w:rPr>
          <w:rFonts w:ascii="Times New Roman" w:eastAsia="Times New Roman" w:hAnsi="Times New Roman" w:cs="Times New Roman"/>
          <w:color w:val="000000"/>
          <w:sz w:val="26"/>
          <w:szCs w:val="26"/>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AD0D29" w:rsidTr="00FE688D">
        <w:trPr>
          <w:tblCellSpacing w:w="0" w:type="dxa"/>
        </w:trPr>
        <w:tc>
          <w:tcPr>
            <w:tcW w:w="1250" w:type="pct"/>
            <w:shd w:val="clear" w:color="auto" w:fill="FFFFFF"/>
            <w:hideMark/>
          </w:tcPr>
          <w:p w:rsidR="00FE688D" w:rsidRPr="00AD0D29" w:rsidRDefault="002C5D7E"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hAnsi="Times New Roman" w:cs="Times New Roman"/>
                <w:color w:val="000000"/>
                <w:sz w:val="26"/>
                <w:szCs w:val="26"/>
              </w:rPr>
              <w:sym w:font="Wingdings 2" w:char="F052"/>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Kém</w:t>
            </w:r>
          </w:p>
        </w:tc>
      </w:tr>
    </w:tbl>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4.</w:t>
      </w:r>
      <w:r w:rsidRPr="00AD0D29">
        <w:rPr>
          <w:rFonts w:ascii="Times New Roman" w:eastAsia="Times New Roman" w:hAnsi="Times New Roman" w:cs="Times New Roman"/>
          <w:color w:val="000000"/>
          <w:sz w:val="26"/>
          <w:szCs w:val="26"/>
        </w:rPr>
        <w:t> Trách nhiệm của tập thể lãnh đạo, quản lý trong thực hiện nhiệm vụ chính trị của địa phương, tổ chức, cơ quan, đơn vị.</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AD0D29" w:rsidTr="00FE688D">
        <w:trPr>
          <w:tblCellSpacing w:w="0" w:type="dxa"/>
        </w:trPr>
        <w:tc>
          <w:tcPr>
            <w:tcW w:w="1250" w:type="pct"/>
            <w:shd w:val="clear" w:color="auto" w:fill="FFFFFF"/>
            <w:hideMark/>
          </w:tcPr>
          <w:p w:rsidR="00FE688D" w:rsidRPr="00AD0D29" w:rsidRDefault="002C5D7E"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hAnsi="Times New Roman" w:cs="Times New Roman"/>
                <w:color w:val="000000"/>
                <w:sz w:val="26"/>
                <w:szCs w:val="26"/>
              </w:rPr>
              <w:sym w:font="Wingdings 2" w:char="F052"/>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Kém</w:t>
            </w:r>
          </w:p>
        </w:tc>
      </w:tr>
    </w:tbl>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II. Hạn chế, khuyết điểm và nguyên nhân</w:t>
      </w:r>
    </w:p>
    <w:p w:rsidR="00FE688D" w:rsidRPr="00AD0D29" w:rsidRDefault="007B4EB5" w:rsidP="00AD0D29">
      <w:pPr>
        <w:shd w:val="clear" w:color="auto" w:fill="FFFFFF"/>
        <w:spacing w:after="120" w:line="360" w:lineRule="auto"/>
        <w:jc w:val="both"/>
        <w:rPr>
          <w:rFonts w:ascii="Times New Roman" w:eastAsia="Times New Roman" w:hAnsi="Times New Roman" w:cs="Times New Roman"/>
          <w:color w:val="000000"/>
          <w:sz w:val="26"/>
          <w:szCs w:val="26"/>
          <w:lang w:val="vi-VN"/>
        </w:rPr>
      </w:pPr>
      <w:r w:rsidRPr="00AD0D29">
        <w:rPr>
          <w:rFonts w:ascii="Times New Roman" w:eastAsia="Times New Roman" w:hAnsi="Times New Roman" w:cs="Times New Roman"/>
          <w:color w:val="000000"/>
          <w:sz w:val="26"/>
          <w:szCs w:val="26"/>
        </w:rPr>
        <w:lastRenderedPageBreak/>
        <w:t xml:space="preserve">1. </w:t>
      </w:r>
      <w:r w:rsidR="002C5D7E" w:rsidRPr="00AD0D29">
        <w:rPr>
          <w:rFonts w:ascii="Times New Roman" w:eastAsia="Times New Roman" w:hAnsi="Times New Roman" w:cs="Times New Roman"/>
          <w:color w:val="000000"/>
          <w:sz w:val="26"/>
          <w:szCs w:val="26"/>
        </w:rPr>
        <w:t>Hạn chế, khuyết điểm</w:t>
      </w:r>
      <w:r w:rsidR="002C5D7E" w:rsidRPr="00AD0D29">
        <w:rPr>
          <w:rFonts w:ascii="Times New Roman" w:eastAsia="Times New Roman" w:hAnsi="Times New Roman" w:cs="Times New Roman"/>
          <w:color w:val="000000"/>
          <w:sz w:val="26"/>
          <w:szCs w:val="26"/>
          <w:lang w:val="vi-VN"/>
        </w:rPr>
        <w:t>:</w:t>
      </w:r>
    </w:p>
    <w:p w:rsidR="00F349C1" w:rsidRPr="00F349C1" w:rsidRDefault="00F349C1" w:rsidP="00AD0D29">
      <w:pPr>
        <w:spacing w:after="0" w:line="360" w:lineRule="auto"/>
        <w:rPr>
          <w:rFonts w:ascii="Times New Roman" w:eastAsia="Times New Roman" w:hAnsi="Times New Roman" w:cs="Times New Roman"/>
          <w:sz w:val="26"/>
          <w:szCs w:val="26"/>
        </w:rPr>
      </w:pPr>
      <w:r w:rsidRPr="00F349C1">
        <w:rPr>
          <w:rFonts w:ascii="Times New Roman" w:eastAsia="Times New Roman" w:hAnsi="Times New Roman" w:cs="Times New Roman"/>
          <w:sz w:val="26"/>
          <w:szCs w:val="26"/>
        </w:rPr>
        <w:t>Việc triển khai nghị quyết của chi bộ còn chậm, chưa tạo được sự đồng thuận cao trong toàn thể đảng viên.</w:t>
      </w:r>
    </w:p>
    <w:p w:rsidR="00F349C1" w:rsidRPr="00F349C1" w:rsidRDefault="00F349C1" w:rsidP="00AD0D29">
      <w:pPr>
        <w:spacing w:after="0" w:line="360" w:lineRule="auto"/>
        <w:rPr>
          <w:rFonts w:ascii="Times New Roman" w:eastAsia="Times New Roman" w:hAnsi="Times New Roman" w:cs="Times New Roman"/>
          <w:sz w:val="26"/>
          <w:szCs w:val="26"/>
        </w:rPr>
      </w:pPr>
      <w:r w:rsidRPr="00F349C1">
        <w:rPr>
          <w:rFonts w:ascii="Times New Roman" w:eastAsia="Times New Roman" w:hAnsi="Times New Roman" w:cs="Times New Roman"/>
          <w:sz w:val="26"/>
          <w:szCs w:val="26"/>
        </w:rPr>
        <w:t>Chưa quan tâm đúng mức đến công tác bồi dưỡng, phát triển đảng viên mới.</w:t>
      </w:r>
    </w:p>
    <w:p w:rsidR="00F349C1" w:rsidRPr="00AD0D29" w:rsidRDefault="00F349C1" w:rsidP="00AD0D29">
      <w:pPr>
        <w:shd w:val="clear" w:color="auto" w:fill="FFFFFF"/>
        <w:spacing w:after="120" w:line="360" w:lineRule="auto"/>
        <w:jc w:val="both"/>
        <w:rPr>
          <w:rFonts w:ascii="Times New Roman" w:eastAsia="Times New Roman" w:hAnsi="Times New Roman" w:cs="Times New Roman"/>
          <w:color w:val="000000"/>
          <w:sz w:val="26"/>
          <w:szCs w:val="26"/>
          <w:lang w:val="vi-VN"/>
        </w:rPr>
      </w:pPr>
      <w:r w:rsidRPr="00AD0D29">
        <w:rPr>
          <w:rFonts w:ascii="Times New Roman" w:eastAsia="Times New Roman" w:hAnsi="Times New Roman" w:cs="Times New Roman"/>
          <w:sz w:val="26"/>
          <w:szCs w:val="26"/>
        </w:rPr>
        <w:t>Một số đảng viên chưa thực hiện nghiêm túc việc tự phê bình và phê bình trong sinh hoạt chi bộ.</w:t>
      </w:r>
    </w:p>
    <w:p w:rsidR="00FE688D" w:rsidRPr="00AD0D29" w:rsidRDefault="007B4EB5" w:rsidP="00AD0D29">
      <w:pPr>
        <w:shd w:val="clear" w:color="auto" w:fill="FFFFFF"/>
        <w:spacing w:after="120" w:line="360" w:lineRule="auto"/>
        <w:jc w:val="both"/>
        <w:rPr>
          <w:rFonts w:ascii="Times New Roman" w:eastAsia="Times New Roman" w:hAnsi="Times New Roman" w:cs="Times New Roman"/>
          <w:color w:val="000000"/>
          <w:sz w:val="26"/>
          <w:szCs w:val="26"/>
          <w:lang w:val="vi-VN"/>
        </w:rPr>
      </w:pPr>
      <w:r w:rsidRPr="00AD0D29">
        <w:rPr>
          <w:rFonts w:ascii="Times New Roman" w:eastAsia="Times New Roman" w:hAnsi="Times New Roman" w:cs="Times New Roman"/>
          <w:color w:val="000000"/>
          <w:sz w:val="26"/>
          <w:szCs w:val="26"/>
        </w:rPr>
        <w:t xml:space="preserve">2. </w:t>
      </w:r>
      <w:r w:rsidR="00FE688D" w:rsidRPr="00AD0D29">
        <w:rPr>
          <w:rFonts w:ascii="Times New Roman" w:eastAsia="Times New Roman" w:hAnsi="Times New Roman" w:cs="Times New Roman"/>
          <w:color w:val="000000"/>
          <w:sz w:val="26"/>
          <w:szCs w:val="26"/>
        </w:rPr>
        <w:t>Nguyê</w:t>
      </w:r>
      <w:r w:rsidR="002C5D7E" w:rsidRPr="00AD0D29">
        <w:rPr>
          <w:rFonts w:ascii="Times New Roman" w:eastAsia="Times New Roman" w:hAnsi="Times New Roman" w:cs="Times New Roman"/>
          <w:color w:val="000000"/>
          <w:sz w:val="26"/>
          <w:szCs w:val="26"/>
        </w:rPr>
        <w:t>n nhân của hạn chế, khuyết điểm</w:t>
      </w:r>
      <w:r w:rsidR="002C5D7E" w:rsidRPr="00AD0D29">
        <w:rPr>
          <w:rFonts w:ascii="Times New Roman" w:eastAsia="Times New Roman" w:hAnsi="Times New Roman" w:cs="Times New Roman"/>
          <w:color w:val="000000"/>
          <w:sz w:val="26"/>
          <w:szCs w:val="26"/>
          <w:lang w:val="vi-VN"/>
        </w:rPr>
        <w:t>:</w:t>
      </w:r>
    </w:p>
    <w:p w:rsidR="00F349C1" w:rsidRPr="00F349C1" w:rsidRDefault="00F349C1" w:rsidP="00AD0D29">
      <w:pPr>
        <w:spacing w:after="0" w:line="360" w:lineRule="auto"/>
        <w:rPr>
          <w:rFonts w:ascii="Times New Roman" w:eastAsia="Times New Roman" w:hAnsi="Times New Roman" w:cs="Times New Roman"/>
          <w:sz w:val="26"/>
          <w:szCs w:val="26"/>
        </w:rPr>
      </w:pPr>
      <w:r w:rsidRPr="00F349C1">
        <w:rPr>
          <w:rFonts w:ascii="Times New Roman" w:eastAsia="Times New Roman" w:hAnsi="Times New Roman" w:cs="Times New Roman"/>
          <w:sz w:val="26"/>
          <w:szCs w:val="26"/>
        </w:rPr>
        <w:t>Khách quan: Do thay đổi chính sách mới nên một số nhiệm vụ gặp khó khăn trong thực hiện.</w:t>
      </w:r>
    </w:p>
    <w:p w:rsidR="00F349C1" w:rsidRPr="00AD0D29" w:rsidRDefault="00F349C1" w:rsidP="00AD0D29">
      <w:pPr>
        <w:shd w:val="clear" w:color="auto" w:fill="FFFFFF"/>
        <w:spacing w:after="120" w:line="360" w:lineRule="auto"/>
        <w:jc w:val="both"/>
        <w:rPr>
          <w:rFonts w:ascii="Times New Roman" w:eastAsia="Times New Roman" w:hAnsi="Times New Roman" w:cs="Times New Roman"/>
          <w:color w:val="000000"/>
          <w:sz w:val="26"/>
          <w:szCs w:val="26"/>
          <w:lang w:val="vi-VN"/>
        </w:rPr>
      </w:pPr>
      <w:r w:rsidRPr="00AD0D29">
        <w:rPr>
          <w:rFonts w:ascii="Times New Roman" w:eastAsia="Times New Roman" w:hAnsi="Times New Roman" w:cs="Times New Roman"/>
          <w:sz w:val="26"/>
          <w:szCs w:val="26"/>
        </w:rPr>
        <w:t>Chủ quan: Công tác kiểm tra, giám sát chưa thường xuyên và chưa kịp thời chấn chỉnh những sai phạm.</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III. Kết quả khắc phục những hạn chế, khuyết điểm đã được cấp có thẩm quyền kết luận hoặc được chỉ ra ở các kỳ kiểm điểm trước</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AD0D29" w:rsidTr="00FE688D">
        <w:trPr>
          <w:tblCellSpacing w:w="0" w:type="dxa"/>
        </w:trPr>
        <w:tc>
          <w:tcPr>
            <w:tcW w:w="1250" w:type="pct"/>
            <w:shd w:val="clear" w:color="auto" w:fill="FFFFFF"/>
            <w:hideMark/>
          </w:tcPr>
          <w:p w:rsidR="00FE688D" w:rsidRPr="00AD0D29" w:rsidRDefault="00F349C1"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w:t>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AD0D29" w:rsidRDefault="00F349C1"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hAnsi="Times New Roman" w:cs="Times New Roman"/>
                <w:color w:val="000000"/>
                <w:sz w:val="26"/>
                <w:szCs w:val="26"/>
              </w:rPr>
              <w:sym w:font="Wingdings 2" w:char="F052"/>
            </w:r>
            <w:r w:rsidR="00FE688D" w:rsidRPr="00AD0D29">
              <w:rPr>
                <w:rFonts w:ascii="Times New Roman" w:eastAsia="Times New Roman" w:hAnsi="Times New Roman" w:cs="Times New Roman"/>
                <w:color w:val="000000"/>
                <w:sz w:val="26"/>
                <w:szCs w:val="26"/>
              </w:rPr>
              <w:t> </w:t>
            </w:r>
            <w:r w:rsidR="00FE688D" w:rsidRPr="00AD0D29">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AD0D29" w:rsidRDefault="00FE688D" w:rsidP="00AD0D29">
            <w:pPr>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color w:val="000000"/>
                <w:sz w:val="26"/>
                <w:szCs w:val="26"/>
              </w:rPr>
              <w:t>□ </w:t>
            </w:r>
            <w:r w:rsidRPr="00AD0D29">
              <w:rPr>
                <w:rFonts w:ascii="Times New Roman" w:eastAsia="Times New Roman" w:hAnsi="Times New Roman" w:cs="Times New Roman"/>
                <w:i/>
                <w:iCs/>
                <w:color w:val="000000"/>
                <w:sz w:val="26"/>
                <w:szCs w:val="26"/>
              </w:rPr>
              <w:t>Kém</w:t>
            </w:r>
          </w:p>
        </w:tc>
      </w:tr>
    </w:tbl>
    <w:p w:rsidR="00FE688D" w:rsidRPr="00AD0D29" w:rsidRDefault="00FE688D" w:rsidP="00AD0D29">
      <w:pPr>
        <w:shd w:val="clear" w:color="auto" w:fill="FFFFFF"/>
        <w:spacing w:after="120" w:line="360" w:lineRule="auto"/>
        <w:jc w:val="both"/>
        <w:rPr>
          <w:rFonts w:ascii="Times New Roman" w:eastAsia="Times New Roman" w:hAnsi="Times New Roman" w:cs="Times New Roman"/>
          <w:b/>
          <w:bCs/>
          <w:i/>
          <w:iCs/>
          <w:color w:val="000000"/>
          <w:sz w:val="26"/>
          <w:szCs w:val="26"/>
        </w:rPr>
      </w:pPr>
      <w:r w:rsidRPr="00AD0D29">
        <w:rPr>
          <w:rFonts w:ascii="Times New Roman" w:eastAsia="Times New Roman" w:hAnsi="Times New Roman" w:cs="Times New Roman"/>
          <w:b/>
          <w:bCs/>
          <w:color w:val="000000"/>
          <w:sz w:val="26"/>
          <w:szCs w:val="26"/>
        </w:rPr>
        <w:t>IV. Giải trình những vấn đề được gợi ý kiểm điểm </w:t>
      </w:r>
      <w:r w:rsidRPr="00AD0D29">
        <w:rPr>
          <w:rFonts w:ascii="Times New Roman" w:eastAsia="Times New Roman" w:hAnsi="Times New Roman" w:cs="Times New Roman"/>
          <w:b/>
          <w:bCs/>
          <w:i/>
          <w:iCs/>
          <w:color w:val="000000"/>
          <w:sz w:val="26"/>
          <w:szCs w:val="26"/>
        </w:rPr>
        <w:t>(nếu có)</w:t>
      </w:r>
    </w:p>
    <w:p w:rsidR="00AD0D29" w:rsidRPr="00AD0D29" w:rsidRDefault="00AD0D29" w:rsidP="00AD0D29">
      <w:pPr>
        <w:spacing w:after="0" w:line="360" w:lineRule="auto"/>
        <w:rPr>
          <w:rFonts w:ascii="Times New Roman" w:eastAsia="Times New Roman" w:hAnsi="Times New Roman" w:cs="Times New Roman"/>
          <w:sz w:val="26"/>
          <w:szCs w:val="26"/>
        </w:rPr>
      </w:pPr>
      <w:r w:rsidRPr="00AD0D29">
        <w:rPr>
          <w:rFonts w:ascii="Times New Roman" w:eastAsia="Times New Roman" w:hAnsi="Times New Roman" w:cs="Times New Roman"/>
          <w:sz w:val="26"/>
          <w:szCs w:val="26"/>
        </w:rPr>
        <w:t>Một số ý kiến cho rằng công tác kiểm tra, giám sát của chi bộ chưa được thực hiện thường xuyên và hiệu quả.</w:t>
      </w:r>
    </w:p>
    <w:p w:rsidR="00AD0D29" w:rsidRPr="00AD0D29" w:rsidRDefault="00AD0D29" w:rsidP="00AD0D29">
      <w:pPr>
        <w:shd w:val="clear" w:color="auto" w:fill="FFFFFF"/>
        <w:spacing w:after="120" w:line="360" w:lineRule="auto"/>
        <w:jc w:val="both"/>
        <w:rPr>
          <w:rFonts w:ascii="Times New Roman" w:eastAsia="Times New Roman" w:hAnsi="Times New Roman" w:cs="Times New Roman"/>
          <w:sz w:val="26"/>
          <w:szCs w:val="26"/>
        </w:rPr>
      </w:pPr>
      <w:r w:rsidRPr="00AD0D29">
        <w:rPr>
          <w:rFonts w:ascii="Times New Roman" w:eastAsia="Times New Roman" w:hAnsi="Times New Roman" w:cs="Times New Roman"/>
          <w:sz w:val="26"/>
          <w:szCs w:val="26"/>
        </w:rPr>
        <w:t>Có ý kiến phản ánh rằng việc phát triển đảng viên chưa đạt chỉ tiêu do chi bộ chưa quan tâm đúng mức đến công tác tạo nguồn.</w:t>
      </w:r>
    </w:p>
    <w:p w:rsidR="00AD0D29" w:rsidRPr="00AD0D29" w:rsidRDefault="00AD0D29" w:rsidP="00AD0D29">
      <w:pPr>
        <w:spacing w:after="0" w:line="360" w:lineRule="auto"/>
        <w:rPr>
          <w:rFonts w:ascii="Times New Roman" w:eastAsia="Times New Roman" w:hAnsi="Times New Roman" w:cs="Times New Roman"/>
          <w:sz w:val="26"/>
          <w:szCs w:val="26"/>
        </w:rPr>
      </w:pPr>
      <w:r w:rsidRPr="00AD0D29">
        <w:rPr>
          <w:rFonts w:ascii="Times New Roman" w:eastAsia="Times New Roman" w:hAnsi="Times New Roman" w:cs="Times New Roman"/>
          <w:sz w:val="26"/>
          <w:szCs w:val="26"/>
        </w:rPr>
        <w:t>Về công tác kiểm tra, giám sát: Nguyên nhân chủ yếu do số lượng đảng viên trong chi ủy ít, đồng chí phụ trách kiểm tra còn kiêm nhiệm nhiều công việc khác nên việc tổ chức kiểm tra chưa thực sự toàn diện.</w:t>
      </w:r>
    </w:p>
    <w:p w:rsidR="00AD0D29" w:rsidRPr="00AD0D29" w:rsidRDefault="00AD0D29" w:rsidP="00AD0D29">
      <w:pPr>
        <w:shd w:val="clear" w:color="auto" w:fill="FFFFFF"/>
        <w:spacing w:after="120" w:line="360" w:lineRule="auto"/>
        <w:jc w:val="both"/>
        <w:rPr>
          <w:rFonts w:ascii="Times New Roman" w:eastAsia="Times New Roman" w:hAnsi="Times New Roman" w:cs="Times New Roman"/>
          <w:sz w:val="26"/>
          <w:szCs w:val="26"/>
        </w:rPr>
      </w:pPr>
      <w:r w:rsidRPr="00AD0D29">
        <w:rPr>
          <w:rFonts w:ascii="Times New Roman" w:eastAsia="Times New Roman" w:hAnsi="Times New Roman" w:cs="Times New Roman"/>
          <w:sz w:val="26"/>
          <w:szCs w:val="26"/>
        </w:rPr>
        <w:t>Về công tác phát triển đảng viên: Trong năm, địa phương có nhiều biến động về nhân sự, một số quần chúng ưu tú đã chuyển công tác nên khó đạt chỉ tiêu kết nạp.</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b/>
          <w:bCs/>
          <w:color w:val="000000"/>
          <w:sz w:val="26"/>
          <w:szCs w:val="26"/>
        </w:rPr>
      </w:pPr>
      <w:r w:rsidRPr="00AD0D29">
        <w:rPr>
          <w:rFonts w:ascii="Times New Roman" w:eastAsia="Times New Roman" w:hAnsi="Times New Roman" w:cs="Times New Roman"/>
          <w:b/>
          <w:bCs/>
          <w:color w:val="000000"/>
          <w:sz w:val="26"/>
          <w:szCs w:val="26"/>
        </w:rPr>
        <w:t>V. Trách nhiệm của tập thể, cá nhân</w:t>
      </w:r>
    </w:p>
    <w:p w:rsidR="007B4EB5" w:rsidRPr="00AD0D29" w:rsidRDefault="007B4EB5" w:rsidP="00AD0D29">
      <w:pPr>
        <w:shd w:val="clear" w:color="auto" w:fill="FFFFFF"/>
        <w:spacing w:after="120" w:line="360" w:lineRule="auto"/>
        <w:jc w:val="both"/>
        <w:rPr>
          <w:rFonts w:ascii="Times New Roman" w:eastAsia="Times New Roman" w:hAnsi="Times New Roman" w:cs="Times New Roman"/>
          <w:bCs/>
          <w:color w:val="000000"/>
          <w:sz w:val="26"/>
          <w:szCs w:val="26"/>
          <w:lang w:val="vi-VN"/>
        </w:rPr>
      </w:pPr>
      <w:r w:rsidRPr="00AD0D29">
        <w:rPr>
          <w:rFonts w:ascii="Times New Roman" w:eastAsia="Times New Roman" w:hAnsi="Times New Roman" w:cs="Times New Roman"/>
          <w:bCs/>
          <w:color w:val="000000"/>
          <w:sz w:val="26"/>
          <w:szCs w:val="26"/>
          <w:lang w:val="vi-VN"/>
        </w:rPr>
        <w:lastRenderedPageBreak/>
        <w:t>1.</w:t>
      </w:r>
      <w:r w:rsidRPr="00AD0D29">
        <w:rPr>
          <w:rFonts w:ascii="Times New Roman" w:eastAsia="Times New Roman" w:hAnsi="Times New Roman" w:cs="Times New Roman"/>
          <w:b/>
          <w:bCs/>
          <w:color w:val="000000"/>
          <w:sz w:val="26"/>
          <w:szCs w:val="26"/>
          <w:lang w:val="vi-VN"/>
        </w:rPr>
        <w:t xml:space="preserve"> </w:t>
      </w:r>
      <w:r w:rsidRPr="00AD0D29">
        <w:rPr>
          <w:rFonts w:ascii="Times New Roman" w:eastAsia="Times New Roman" w:hAnsi="Times New Roman" w:cs="Times New Roman"/>
          <w:bCs/>
          <w:color w:val="000000"/>
          <w:sz w:val="26"/>
          <w:szCs w:val="26"/>
          <w:lang w:val="vi-VN"/>
        </w:rPr>
        <w:t>Những hạn chế, khuyết điểm:</w:t>
      </w:r>
    </w:p>
    <w:p w:rsidR="00AD0D29" w:rsidRPr="00AD0D29" w:rsidRDefault="00AD0D29" w:rsidP="00AD0D29">
      <w:pPr>
        <w:pStyle w:val="NormalWeb"/>
        <w:spacing w:line="360" w:lineRule="auto"/>
        <w:rPr>
          <w:sz w:val="26"/>
          <w:szCs w:val="26"/>
        </w:rPr>
      </w:pPr>
      <w:r w:rsidRPr="00AD0D29">
        <w:rPr>
          <w:rStyle w:val="Strong"/>
          <w:b w:val="0"/>
          <w:sz w:val="26"/>
          <w:szCs w:val="26"/>
        </w:rPr>
        <w:t>Công tác lãnh</w:t>
      </w:r>
      <w:bookmarkStart w:id="1" w:name="_GoBack"/>
      <w:bookmarkEnd w:id="1"/>
      <w:r w:rsidRPr="00AD0D29">
        <w:rPr>
          <w:rStyle w:val="Strong"/>
          <w:b w:val="0"/>
          <w:sz w:val="26"/>
          <w:szCs w:val="26"/>
        </w:rPr>
        <w:t xml:space="preserve"> đạo, chỉ đạo:</w:t>
      </w:r>
      <w:r>
        <w:rPr>
          <w:rStyle w:val="Strong"/>
          <w:sz w:val="26"/>
          <w:szCs w:val="26"/>
          <w:lang w:val="vi-VN"/>
        </w:rPr>
        <w:t xml:space="preserve"> </w:t>
      </w:r>
      <w:r w:rsidRPr="00AD0D29">
        <w:rPr>
          <w:sz w:val="26"/>
          <w:szCs w:val="26"/>
        </w:rPr>
        <w:t>Việc triển khai một số nghị quyết và chỉ thị của cấp trên còn chậm, chưa sát với tình hình thực tế, dẫn đến hiệu quả triển khai chưa cao.</w:t>
      </w:r>
    </w:p>
    <w:p w:rsidR="00AD0D29" w:rsidRPr="00AD0D29" w:rsidRDefault="00AD0D29" w:rsidP="00AD0D29">
      <w:pPr>
        <w:spacing w:before="100" w:beforeAutospacing="1" w:after="100" w:afterAutospacing="1" w:line="360" w:lineRule="auto"/>
        <w:rPr>
          <w:rFonts w:ascii="Times New Roman" w:hAnsi="Times New Roman" w:cs="Times New Roman"/>
          <w:sz w:val="26"/>
          <w:szCs w:val="26"/>
        </w:rPr>
      </w:pPr>
      <w:r w:rsidRPr="00AD0D29">
        <w:rPr>
          <w:rFonts w:ascii="Times New Roman" w:hAnsi="Times New Roman" w:cs="Times New Roman"/>
          <w:sz w:val="26"/>
          <w:szCs w:val="26"/>
        </w:rPr>
        <w:t>Một số nhiệm vụ trọng tâm được giao chưa đạt tiến độ do thiếu sự giám sát chặt chẽ trong quá trình thực hiện.</w:t>
      </w:r>
    </w:p>
    <w:p w:rsidR="00AD0D29" w:rsidRPr="00AD0D29" w:rsidRDefault="00AD0D29" w:rsidP="00AD0D29">
      <w:pPr>
        <w:pStyle w:val="NormalWeb"/>
        <w:spacing w:line="360" w:lineRule="auto"/>
        <w:rPr>
          <w:sz w:val="26"/>
          <w:szCs w:val="26"/>
        </w:rPr>
      </w:pPr>
      <w:r w:rsidRPr="00AD0D29">
        <w:rPr>
          <w:rStyle w:val="Strong"/>
          <w:b w:val="0"/>
          <w:sz w:val="26"/>
          <w:szCs w:val="26"/>
        </w:rPr>
        <w:t>Công tác kiểm tra, giám sát:</w:t>
      </w:r>
      <w:r w:rsidRPr="00AD0D29">
        <w:rPr>
          <w:rStyle w:val="Strong"/>
          <w:sz w:val="26"/>
          <w:szCs w:val="26"/>
          <w:lang w:val="vi-VN"/>
        </w:rPr>
        <w:t xml:space="preserve"> </w:t>
      </w:r>
      <w:r w:rsidRPr="00AD0D29">
        <w:rPr>
          <w:sz w:val="26"/>
          <w:szCs w:val="26"/>
        </w:rPr>
        <w:t>Trong năm, chưa tổ chức được các đợt kiểm tra, giám sát định kỳ theo kế hoạch; nhiều lĩnh vực quan trọng như quản lý tài chính, thực hiện quy chế dân chủ chưa được chú trọng đúng mức.</w:t>
      </w:r>
    </w:p>
    <w:p w:rsidR="00AD0D29" w:rsidRPr="00AD0D29" w:rsidRDefault="00AD0D29" w:rsidP="00AD0D29">
      <w:pPr>
        <w:spacing w:before="100" w:beforeAutospacing="1" w:after="100" w:afterAutospacing="1" w:line="360" w:lineRule="auto"/>
        <w:rPr>
          <w:rFonts w:ascii="Times New Roman" w:hAnsi="Times New Roman" w:cs="Times New Roman"/>
          <w:sz w:val="26"/>
          <w:szCs w:val="26"/>
        </w:rPr>
      </w:pPr>
      <w:r w:rsidRPr="00AD0D29">
        <w:rPr>
          <w:rFonts w:ascii="Times New Roman" w:hAnsi="Times New Roman" w:cs="Times New Roman"/>
          <w:sz w:val="26"/>
          <w:szCs w:val="26"/>
        </w:rPr>
        <w:t>Công tác giám sát trong nội bộ còn mang tính hình thức, chưa sâu sát, kịp thời phát hiện các sai phạm nhỏ.</w:t>
      </w:r>
    </w:p>
    <w:p w:rsidR="00AD0D29" w:rsidRPr="00AD0D29" w:rsidRDefault="00AD0D29" w:rsidP="00AD0D29">
      <w:pPr>
        <w:pStyle w:val="NormalWeb"/>
        <w:spacing w:line="360" w:lineRule="auto"/>
        <w:rPr>
          <w:sz w:val="26"/>
          <w:szCs w:val="26"/>
        </w:rPr>
      </w:pPr>
      <w:r w:rsidRPr="00AD0D29">
        <w:rPr>
          <w:rStyle w:val="Strong"/>
          <w:b w:val="0"/>
          <w:sz w:val="26"/>
          <w:szCs w:val="26"/>
        </w:rPr>
        <w:t>Công tác xây dựng đoàn kết nội bộ:</w:t>
      </w:r>
      <w:r w:rsidRPr="00AD0D29">
        <w:rPr>
          <w:rStyle w:val="Strong"/>
          <w:sz w:val="26"/>
          <w:szCs w:val="26"/>
          <w:lang w:val="vi-VN"/>
        </w:rPr>
        <w:t xml:space="preserve"> </w:t>
      </w:r>
      <w:r w:rsidRPr="00AD0D29">
        <w:rPr>
          <w:sz w:val="26"/>
          <w:szCs w:val="26"/>
        </w:rPr>
        <w:t>Trong một số trường hợp, sự phối hợp giữa các thành viên trong tập thể chưa đồng bộ, ảnh hưởng đến hiệu quả giải quyết công việc.</w:t>
      </w:r>
    </w:p>
    <w:p w:rsidR="007B4EB5" w:rsidRPr="00AD0D29" w:rsidRDefault="00AD0D29" w:rsidP="00AD0D29">
      <w:pPr>
        <w:shd w:val="clear" w:color="auto" w:fill="FFFFFF"/>
        <w:spacing w:after="120" w:line="360" w:lineRule="auto"/>
        <w:jc w:val="both"/>
        <w:rPr>
          <w:rFonts w:ascii="Times New Roman" w:hAnsi="Times New Roman" w:cs="Times New Roman"/>
          <w:color w:val="0D0D0D"/>
          <w:sz w:val="26"/>
          <w:szCs w:val="26"/>
          <w:shd w:val="clear" w:color="auto" w:fill="FFFFFF"/>
          <w:lang w:val="vi-VN"/>
        </w:rPr>
      </w:pPr>
      <w:r w:rsidRPr="00AD0D29">
        <w:rPr>
          <w:rFonts w:ascii="Times New Roman" w:hAnsi="Times New Roman" w:cs="Times New Roman"/>
          <w:color w:val="0D0D0D"/>
          <w:sz w:val="26"/>
          <w:szCs w:val="26"/>
          <w:shd w:val="clear" w:color="auto" w:fill="FFFFFF"/>
          <w:lang w:val="vi-VN"/>
        </w:rPr>
        <w:t xml:space="preserve"> </w:t>
      </w:r>
      <w:r w:rsidR="007B4EB5" w:rsidRPr="00AD0D29">
        <w:rPr>
          <w:rFonts w:ascii="Times New Roman" w:hAnsi="Times New Roman" w:cs="Times New Roman"/>
          <w:color w:val="0D0D0D"/>
          <w:sz w:val="26"/>
          <w:szCs w:val="26"/>
          <w:shd w:val="clear" w:color="auto" w:fill="FFFFFF"/>
          <w:lang w:val="vi-VN"/>
        </w:rPr>
        <w:t>2. Nguyên nhân:</w:t>
      </w:r>
    </w:p>
    <w:p w:rsidR="00AD0D29" w:rsidRPr="00AD0D29" w:rsidRDefault="00AD0D29" w:rsidP="00AD0D29">
      <w:pPr>
        <w:spacing w:line="360" w:lineRule="auto"/>
        <w:rPr>
          <w:rFonts w:ascii="Times New Roman" w:hAnsi="Times New Roman" w:cs="Times New Roman"/>
          <w:sz w:val="26"/>
          <w:szCs w:val="26"/>
        </w:rPr>
      </w:pPr>
      <w:r w:rsidRPr="00AD0D29">
        <w:rPr>
          <w:rStyle w:val="Strong"/>
          <w:rFonts w:ascii="Times New Roman" w:hAnsi="Times New Roman" w:cs="Times New Roman"/>
          <w:b w:val="0"/>
          <w:sz w:val="26"/>
          <w:szCs w:val="26"/>
        </w:rPr>
        <w:t>Khách quan:</w:t>
      </w:r>
      <w:r w:rsidRPr="00AD0D29">
        <w:rPr>
          <w:rFonts w:ascii="Times New Roman" w:hAnsi="Times New Roman" w:cs="Times New Roman"/>
          <w:sz w:val="26"/>
          <w:szCs w:val="26"/>
        </w:rPr>
        <w:t xml:space="preserve"> Do khối lượng công việc lớn, đội ngũ cán bộ phải xử lý nhiều nhiệm vụ đột xuất, dẫn đến khó đảm bảo tính toàn diện trong chỉ đạo và triển khai.</w:t>
      </w:r>
    </w:p>
    <w:p w:rsidR="00AD0D29" w:rsidRPr="00AD0D29" w:rsidRDefault="00AD0D29" w:rsidP="00AD0D29">
      <w:pPr>
        <w:shd w:val="clear" w:color="auto" w:fill="FFFFFF"/>
        <w:spacing w:after="120" w:line="360" w:lineRule="auto"/>
        <w:jc w:val="both"/>
        <w:rPr>
          <w:rFonts w:ascii="Times New Roman" w:eastAsia="Times New Roman" w:hAnsi="Times New Roman" w:cs="Times New Roman"/>
          <w:b/>
          <w:bCs/>
          <w:color w:val="000000"/>
          <w:sz w:val="26"/>
          <w:szCs w:val="26"/>
        </w:rPr>
      </w:pPr>
      <w:r w:rsidRPr="00AD0D29">
        <w:rPr>
          <w:rStyle w:val="Strong"/>
          <w:rFonts w:ascii="Times New Roman" w:hAnsi="Times New Roman" w:cs="Times New Roman"/>
          <w:b w:val="0"/>
          <w:sz w:val="26"/>
          <w:szCs w:val="26"/>
        </w:rPr>
        <w:t>Chủ quan:</w:t>
      </w:r>
      <w:r w:rsidRPr="00AD0D29">
        <w:rPr>
          <w:rFonts w:ascii="Times New Roman" w:hAnsi="Times New Roman" w:cs="Times New Roman"/>
          <w:sz w:val="26"/>
          <w:szCs w:val="26"/>
        </w:rPr>
        <w:t xml:space="preserve"> Chi ủy chưa thực sự quyết liệt trong công tác lãnh đạo; việc xây dựng kế hoạch kiểm tra, giám sát chưa cụ thể, thiếu sự phân công nhiệm vụ rõ ràng giữa các đồng chí.</w:t>
      </w:r>
      <w:r w:rsidRPr="00AD0D29">
        <w:rPr>
          <w:rFonts w:ascii="Times New Roman" w:eastAsia="Times New Roman" w:hAnsi="Times New Roman" w:cs="Times New Roman"/>
          <w:b/>
          <w:bCs/>
          <w:color w:val="000000"/>
          <w:sz w:val="26"/>
          <w:szCs w:val="26"/>
        </w:rPr>
        <w:t xml:space="preserve"> </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b/>
          <w:bCs/>
          <w:color w:val="000000"/>
          <w:sz w:val="26"/>
          <w:szCs w:val="26"/>
        </w:rPr>
      </w:pPr>
      <w:r w:rsidRPr="00AD0D29">
        <w:rPr>
          <w:rFonts w:ascii="Times New Roman" w:eastAsia="Times New Roman" w:hAnsi="Times New Roman" w:cs="Times New Roman"/>
          <w:b/>
          <w:bCs/>
          <w:color w:val="000000"/>
          <w:sz w:val="26"/>
          <w:szCs w:val="26"/>
        </w:rPr>
        <w:t>VI. Phương hướng, biện pháp khắc phục hạn chế, khuyết điểm</w:t>
      </w:r>
    </w:p>
    <w:p w:rsidR="002C5D7E" w:rsidRPr="00AD0D29" w:rsidRDefault="002C5D7E" w:rsidP="00AD0D29">
      <w:pPr>
        <w:pStyle w:val="NormalWeb"/>
        <w:shd w:val="clear" w:color="auto" w:fill="FFFFFF"/>
        <w:spacing w:before="0" w:beforeAutospacing="0" w:after="240" w:afterAutospacing="0" w:line="360" w:lineRule="auto"/>
        <w:jc w:val="both"/>
        <w:rPr>
          <w:color w:val="000000"/>
          <w:sz w:val="26"/>
          <w:szCs w:val="26"/>
        </w:rPr>
      </w:pPr>
      <w:r w:rsidRPr="00AD0D29">
        <w:rPr>
          <w:color w:val="000000"/>
          <w:sz w:val="26"/>
          <w:szCs w:val="26"/>
          <w:lang w:val="vi-VN"/>
        </w:rPr>
        <w:t>1.</w:t>
      </w:r>
      <w:r w:rsidRPr="00AD0D29">
        <w:rPr>
          <w:color w:val="000000"/>
          <w:sz w:val="26"/>
          <w:szCs w:val="26"/>
        </w:rPr>
        <w:t xml:space="preserve"> Phương hướng: </w:t>
      </w:r>
    </w:p>
    <w:p w:rsidR="00AD0D29" w:rsidRPr="00AD0D29" w:rsidRDefault="00AD0D29" w:rsidP="00AD0D29">
      <w:pPr>
        <w:spacing w:after="0" w:line="360" w:lineRule="auto"/>
        <w:rPr>
          <w:rFonts w:ascii="Times New Roman" w:eastAsia="Times New Roman" w:hAnsi="Times New Roman" w:cs="Times New Roman"/>
          <w:sz w:val="26"/>
          <w:szCs w:val="26"/>
        </w:rPr>
      </w:pPr>
      <w:r w:rsidRPr="00AD0D29">
        <w:rPr>
          <w:rFonts w:ascii="Times New Roman" w:eastAsia="Times New Roman" w:hAnsi="Times New Roman" w:cs="Times New Roman"/>
          <w:sz w:val="26"/>
          <w:szCs w:val="26"/>
        </w:rPr>
        <w:t>Tăng cường công tác lãnh đạo, chỉ đạo trong việc triển khai nghị quyết, kế hoạch công tác; nâng cao vai trò giám sát và kiểm tra của chi bộ trong việc thực hiện các nhiệm vụ chính trị.</w:t>
      </w:r>
    </w:p>
    <w:p w:rsidR="002C5D7E" w:rsidRPr="00AD0D29" w:rsidRDefault="00AD0D29" w:rsidP="00AD0D29">
      <w:pPr>
        <w:pStyle w:val="NormalWeb"/>
        <w:shd w:val="clear" w:color="auto" w:fill="FFFFFF"/>
        <w:spacing w:before="0" w:beforeAutospacing="0" w:after="240" w:afterAutospacing="0" w:line="360" w:lineRule="auto"/>
        <w:jc w:val="both"/>
        <w:rPr>
          <w:color w:val="000000"/>
          <w:sz w:val="26"/>
          <w:szCs w:val="26"/>
        </w:rPr>
      </w:pPr>
      <w:r w:rsidRPr="00AD0D29">
        <w:rPr>
          <w:sz w:val="26"/>
          <w:szCs w:val="26"/>
        </w:rPr>
        <w:t>Cải thiện công tác đoàn kết nội bộ, nâng cao chất lượng các cuộc họp chi bộ và tăng cường giao tiếp giữa các thành viên trong chi ủy.</w:t>
      </w:r>
    </w:p>
    <w:p w:rsidR="002C5D7E" w:rsidRPr="00AD0D29" w:rsidRDefault="002C5D7E" w:rsidP="00AD0D29">
      <w:pPr>
        <w:pStyle w:val="NormalWeb"/>
        <w:shd w:val="clear" w:color="auto" w:fill="FFFFFF"/>
        <w:spacing w:before="0" w:beforeAutospacing="0" w:after="240" w:afterAutospacing="0" w:line="360" w:lineRule="auto"/>
        <w:jc w:val="both"/>
        <w:rPr>
          <w:color w:val="000000"/>
          <w:sz w:val="26"/>
          <w:szCs w:val="26"/>
        </w:rPr>
      </w:pPr>
      <w:r w:rsidRPr="00AD0D29">
        <w:rPr>
          <w:color w:val="000000"/>
          <w:sz w:val="26"/>
          <w:szCs w:val="26"/>
          <w:lang w:val="vi-VN"/>
        </w:rPr>
        <w:t xml:space="preserve">2. </w:t>
      </w:r>
      <w:r w:rsidRPr="00AD0D29">
        <w:rPr>
          <w:color w:val="000000"/>
          <w:sz w:val="26"/>
          <w:szCs w:val="26"/>
        </w:rPr>
        <w:t xml:space="preserve">Biện pháp: </w:t>
      </w:r>
    </w:p>
    <w:p w:rsidR="00AD0D29" w:rsidRPr="00AD0D29" w:rsidRDefault="00AD0D29" w:rsidP="00AD0D29">
      <w:pPr>
        <w:pStyle w:val="NormalWeb"/>
        <w:shd w:val="clear" w:color="auto" w:fill="FFFFFF"/>
        <w:spacing w:before="0" w:beforeAutospacing="0" w:after="240" w:afterAutospacing="0" w:line="360" w:lineRule="auto"/>
        <w:jc w:val="both"/>
        <w:rPr>
          <w:sz w:val="26"/>
          <w:szCs w:val="26"/>
        </w:rPr>
      </w:pPr>
      <w:r w:rsidRPr="00AD0D29">
        <w:rPr>
          <w:sz w:val="26"/>
          <w:szCs w:val="26"/>
        </w:rPr>
        <w:lastRenderedPageBreak/>
        <w:t>Công tác lãnh đạo, chỉ đạo:</w:t>
      </w:r>
      <w:r w:rsidRPr="00AD0D29">
        <w:rPr>
          <w:rStyle w:val="Strong"/>
          <w:sz w:val="26"/>
          <w:szCs w:val="26"/>
        </w:rPr>
        <w:t xml:space="preserve"> </w:t>
      </w:r>
      <w:r w:rsidRPr="00AD0D29">
        <w:rPr>
          <w:sz w:val="26"/>
          <w:szCs w:val="26"/>
        </w:rPr>
        <w:t>Tổ chức họp chi ủy hàng tháng để rà soát tình hình triển khai nghị quyết và chỉ thị của cấp trên; phân công nhiệm vụ rõ ràng cho các đồng chí trong chi ủy và đảng viên.</w:t>
      </w:r>
    </w:p>
    <w:p w:rsidR="00AD0D29" w:rsidRPr="00AD0D29" w:rsidRDefault="00AD0D29" w:rsidP="00AD0D29">
      <w:pPr>
        <w:pStyle w:val="NormalWeb"/>
        <w:shd w:val="clear" w:color="auto" w:fill="FFFFFF"/>
        <w:spacing w:before="0" w:beforeAutospacing="0" w:after="240" w:afterAutospacing="0" w:line="360" w:lineRule="auto"/>
        <w:jc w:val="both"/>
        <w:rPr>
          <w:sz w:val="26"/>
          <w:szCs w:val="26"/>
        </w:rPr>
      </w:pPr>
      <w:r w:rsidRPr="00AD0D29">
        <w:rPr>
          <w:sz w:val="26"/>
          <w:szCs w:val="26"/>
        </w:rPr>
        <w:t>Công tác kiểm tra, giám sát:</w:t>
      </w:r>
      <w:r w:rsidRPr="00AD0D29">
        <w:rPr>
          <w:sz w:val="26"/>
          <w:szCs w:val="26"/>
          <w:lang w:val="vi-VN"/>
        </w:rPr>
        <w:t xml:space="preserve"> </w:t>
      </w:r>
      <w:r w:rsidRPr="00AD0D29">
        <w:rPr>
          <w:sz w:val="26"/>
          <w:szCs w:val="26"/>
        </w:rPr>
        <w:t>Xây dựng kế hoạch kiểm tra, giám sát cụ thể trong năm, tổ chức kiểm tra ít nhất hai đợt trong năm đối với các đảng viên, tổ chức các cuộc giám sát về công tác tài chính, quy chế dân chủ.</w:t>
      </w:r>
    </w:p>
    <w:p w:rsidR="00AD0D29" w:rsidRPr="00AD0D29" w:rsidRDefault="00AD0D29" w:rsidP="00AD0D29">
      <w:pPr>
        <w:pStyle w:val="NormalWeb"/>
        <w:shd w:val="clear" w:color="auto" w:fill="FFFFFF"/>
        <w:spacing w:before="0" w:beforeAutospacing="0" w:after="240" w:afterAutospacing="0" w:line="360" w:lineRule="auto"/>
        <w:jc w:val="both"/>
        <w:rPr>
          <w:color w:val="000000"/>
          <w:sz w:val="26"/>
          <w:szCs w:val="26"/>
          <w:lang w:val="vi-VN"/>
        </w:rPr>
      </w:pPr>
      <w:r w:rsidRPr="00AD0D29">
        <w:rPr>
          <w:sz w:val="26"/>
          <w:szCs w:val="26"/>
        </w:rPr>
        <w:t>Công tác xây dựng đoàn kết nội bộ:</w:t>
      </w:r>
      <w:r w:rsidRPr="00AD0D29">
        <w:rPr>
          <w:sz w:val="26"/>
          <w:szCs w:val="26"/>
          <w:lang w:val="vi-VN"/>
        </w:rPr>
        <w:t xml:space="preserve"> </w:t>
      </w:r>
      <w:r w:rsidRPr="00AD0D29">
        <w:rPr>
          <w:sz w:val="26"/>
          <w:szCs w:val="26"/>
        </w:rPr>
        <w:t>Tăng cường giao lưu, thảo luận, trao đổi kinh nghiệm giữa các thành viên trong chi ủy. Tổ chức các buổi sinh hoạt chi bộ gắn với việc kiểm điểm công tác cá nhân và tập thể, qua đó tạo cơ hội để giải quyết các khúc mắc.</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b/>
          <w:bCs/>
          <w:color w:val="000000"/>
          <w:sz w:val="26"/>
          <w:szCs w:val="26"/>
        </w:rPr>
        <w:t>VII. Đề nghị xếp loại mức chất lượng:</w:t>
      </w:r>
    </w:p>
    <w:p w:rsidR="00FE688D" w:rsidRPr="00AD0D29" w:rsidRDefault="007B4EB5"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w:t>
      </w:r>
      <w:r w:rsidR="00FE688D" w:rsidRPr="00AD0D29">
        <w:rPr>
          <w:rFonts w:ascii="Times New Roman" w:eastAsia="Times New Roman" w:hAnsi="Times New Roman" w:cs="Times New Roman"/>
          <w:i/>
          <w:iCs/>
          <w:color w:val="000000"/>
          <w:sz w:val="26"/>
          <w:szCs w:val="26"/>
        </w:rPr>
        <w:t xml:space="preserve"> Hoàn thành xuất sắc nhiệm vụ</w:t>
      </w:r>
    </w:p>
    <w:p w:rsidR="00FE688D" w:rsidRPr="00AD0D29" w:rsidRDefault="00AD0D29"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w:t>
      </w:r>
      <w:r w:rsidR="00FE688D" w:rsidRPr="00AD0D29">
        <w:rPr>
          <w:rFonts w:ascii="Times New Roman" w:eastAsia="Times New Roman" w:hAnsi="Times New Roman" w:cs="Times New Roman"/>
          <w:i/>
          <w:iCs/>
          <w:color w:val="000000"/>
          <w:sz w:val="26"/>
          <w:szCs w:val="26"/>
        </w:rPr>
        <w:t xml:space="preserve"> Hoàn thành tốt nhiệm vụ</w:t>
      </w:r>
    </w:p>
    <w:p w:rsidR="00FE688D" w:rsidRPr="00AD0D29" w:rsidRDefault="00AD0D29"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hAnsi="Times New Roman" w:cs="Times New Roman"/>
          <w:color w:val="000000"/>
          <w:sz w:val="26"/>
          <w:szCs w:val="26"/>
        </w:rPr>
        <w:sym w:font="Wingdings 2" w:char="F052"/>
      </w:r>
      <w:r w:rsidR="00FE688D" w:rsidRPr="00AD0D29">
        <w:rPr>
          <w:rFonts w:ascii="Times New Roman" w:eastAsia="Times New Roman" w:hAnsi="Times New Roman" w:cs="Times New Roman"/>
          <w:i/>
          <w:iCs/>
          <w:color w:val="000000"/>
          <w:sz w:val="26"/>
          <w:szCs w:val="26"/>
        </w:rPr>
        <w:t xml:space="preserve"> Hoàn thành nhiệm vụ</w:t>
      </w:r>
    </w:p>
    <w:p w:rsidR="00FE688D" w:rsidRPr="00AD0D29" w:rsidRDefault="00FE688D" w:rsidP="00AD0D29">
      <w:pPr>
        <w:shd w:val="clear" w:color="auto" w:fill="FFFFFF"/>
        <w:spacing w:after="120" w:line="360" w:lineRule="auto"/>
        <w:jc w:val="both"/>
        <w:rPr>
          <w:rFonts w:ascii="Times New Roman" w:eastAsia="Times New Roman" w:hAnsi="Times New Roman" w:cs="Times New Roman"/>
          <w:color w:val="000000"/>
          <w:sz w:val="26"/>
          <w:szCs w:val="26"/>
        </w:rPr>
      </w:pPr>
      <w:r w:rsidRPr="00AD0D29">
        <w:rPr>
          <w:rFonts w:ascii="Times New Roman" w:eastAsia="Times New Roman" w:hAnsi="Times New Roman" w:cs="Times New Roman"/>
          <w:i/>
          <w:iCs/>
          <w:color w:val="000000"/>
          <w:sz w:val="26"/>
          <w:szCs w:val="26"/>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688D" w:rsidRPr="00FE688D" w:rsidTr="00FE688D">
        <w:trPr>
          <w:tblCellSpacing w:w="0" w:type="dxa"/>
        </w:trPr>
        <w:tc>
          <w:tcPr>
            <w:tcW w:w="442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T/M TẬP THỂ LÃNH ĐẠO, QUẢN LÝ</w:t>
            </w:r>
            <w:r w:rsidRPr="00FE688D">
              <w:rPr>
                <w:rFonts w:ascii="Times New Roman" w:eastAsia="Times New Roman" w:hAnsi="Times New Roman" w:cs="Times New Roman"/>
                <w:b/>
                <w:bCs/>
                <w:color w:val="000000"/>
                <w:sz w:val="26"/>
                <w:szCs w:val="26"/>
              </w:rPr>
              <w:br/>
            </w:r>
            <w:r w:rsidRPr="00FE688D">
              <w:rPr>
                <w:rFonts w:ascii="Times New Roman" w:eastAsia="Times New Roman" w:hAnsi="Times New Roman" w:cs="Times New Roman"/>
                <w:i/>
                <w:iCs/>
                <w:color w:val="000000"/>
                <w:sz w:val="26"/>
                <w:szCs w:val="26"/>
              </w:rPr>
              <w:t>(Ký, ghi rõ họ tên và đóng dấu)</w:t>
            </w:r>
          </w:p>
        </w:tc>
      </w:tr>
    </w:tbl>
    <w:p w:rsidR="003B28C3" w:rsidRPr="007B4EB5" w:rsidRDefault="00AD0D29">
      <w:pPr>
        <w:rPr>
          <w:rFonts w:ascii="Times New Roman" w:hAnsi="Times New Roman" w:cs="Times New Roman"/>
          <w:sz w:val="26"/>
          <w:szCs w:val="26"/>
        </w:rPr>
      </w:pPr>
    </w:p>
    <w:sectPr w:rsidR="003B28C3" w:rsidRPr="007B4EB5" w:rsidSect="007B4EB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327EA"/>
    <w:multiLevelType w:val="multilevel"/>
    <w:tmpl w:val="D58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134AB"/>
    <w:multiLevelType w:val="multilevel"/>
    <w:tmpl w:val="842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6F472A"/>
    <w:multiLevelType w:val="multilevel"/>
    <w:tmpl w:val="B9B4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34A95"/>
    <w:multiLevelType w:val="hybridMultilevel"/>
    <w:tmpl w:val="E652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26EC7"/>
    <w:multiLevelType w:val="multilevel"/>
    <w:tmpl w:val="1910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1528C"/>
    <w:multiLevelType w:val="multilevel"/>
    <w:tmpl w:val="F8F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B5"/>
    <w:rsid w:val="001936B5"/>
    <w:rsid w:val="002C5D7E"/>
    <w:rsid w:val="002D7DE2"/>
    <w:rsid w:val="0065728C"/>
    <w:rsid w:val="007B4EB5"/>
    <w:rsid w:val="008432D2"/>
    <w:rsid w:val="00A54C08"/>
    <w:rsid w:val="00AD0D29"/>
    <w:rsid w:val="00F349C1"/>
    <w:rsid w:val="00FE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6ED1-41C5-4E4C-82D5-F46CF16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68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866">
      <w:bodyDiv w:val="1"/>
      <w:marLeft w:val="0"/>
      <w:marRight w:val="0"/>
      <w:marTop w:val="0"/>
      <w:marBottom w:val="0"/>
      <w:divBdr>
        <w:top w:val="none" w:sz="0" w:space="0" w:color="auto"/>
        <w:left w:val="none" w:sz="0" w:space="0" w:color="auto"/>
        <w:bottom w:val="none" w:sz="0" w:space="0" w:color="auto"/>
        <w:right w:val="none" w:sz="0" w:space="0" w:color="auto"/>
      </w:divBdr>
    </w:div>
    <w:div w:id="81992816">
      <w:bodyDiv w:val="1"/>
      <w:marLeft w:val="0"/>
      <w:marRight w:val="0"/>
      <w:marTop w:val="0"/>
      <w:marBottom w:val="0"/>
      <w:divBdr>
        <w:top w:val="none" w:sz="0" w:space="0" w:color="auto"/>
        <w:left w:val="none" w:sz="0" w:space="0" w:color="auto"/>
        <w:bottom w:val="none" w:sz="0" w:space="0" w:color="auto"/>
        <w:right w:val="none" w:sz="0" w:space="0" w:color="auto"/>
      </w:divBdr>
    </w:div>
    <w:div w:id="93864619">
      <w:bodyDiv w:val="1"/>
      <w:marLeft w:val="0"/>
      <w:marRight w:val="0"/>
      <w:marTop w:val="0"/>
      <w:marBottom w:val="0"/>
      <w:divBdr>
        <w:top w:val="none" w:sz="0" w:space="0" w:color="auto"/>
        <w:left w:val="none" w:sz="0" w:space="0" w:color="auto"/>
        <w:bottom w:val="none" w:sz="0" w:space="0" w:color="auto"/>
        <w:right w:val="none" w:sz="0" w:space="0" w:color="auto"/>
      </w:divBdr>
    </w:div>
    <w:div w:id="530730878">
      <w:bodyDiv w:val="1"/>
      <w:marLeft w:val="0"/>
      <w:marRight w:val="0"/>
      <w:marTop w:val="0"/>
      <w:marBottom w:val="0"/>
      <w:divBdr>
        <w:top w:val="none" w:sz="0" w:space="0" w:color="auto"/>
        <w:left w:val="none" w:sz="0" w:space="0" w:color="auto"/>
        <w:bottom w:val="none" w:sz="0" w:space="0" w:color="auto"/>
        <w:right w:val="none" w:sz="0" w:space="0" w:color="auto"/>
      </w:divBdr>
    </w:div>
    <w:div w:id="583800629">
      <w:bodyDiv w:val="1"/>
      <w:marLeft w:val="0"/>
      <w:marRight w:val="0"/>
      <w:marTop w:val="0"/>
      <w:marBottom w:val="0"/>
      <w:divBdr>
        <w:top w:val="none" w:sz="0" w:space="0" w:color="auto"/>
        <w:left w:val="none" w:sz="0" w:space="0" w:color="auto"/>
        <w:bottom w:val="none" w:sz="0" w:space="0" w:color="auto"/>
        <w:right w:val="none" w:sz="0" w:space="0" w:color="auto"/>
      </w:divBdr>
    </w:div>
    <w:div w:id="671875632">
      <w:bodyDiv w:val="1"/>
      <w:marLeft w:val="0"/>
      <w:marRight w:val="0"/>
      <w:marTop w:val="0"/>
      <w:marBottom w:val="0"/>
      <w:divBdr>
        <w:top w:val="none" w:sz="0" w:space="0" w:color="auto"/>
        <w:left w:val="none" w:sz="0" w:space="0" w:color="auto"/>
        <w:bottom w:val="none" w:sz="0" w:space="0" w:color="auto"/>
        <w:right w:val="none" w:sz="0" w:space="0" w:color="auto"/>
      </w:divBdr>
    </w:div>
    <w:div w:id="745108005">
      <w:bodyDiv w:val="1"/>
      <w:marLeft w:val="0"/>
      <w:marRight w:val="0"/>
      <w:marTop w:val="0"/>
      <w:marBottom w:val="0"/>
      <w:divBdr>
        <w:top w:val="none" w:sz="0" w:space="0" w:color="auto"/>
        <w:left w:val="none" w:sz="0" w:space="0" w:color="auto"/>
        <w:bottom w:val="none" w:sz="0" w:space="0" w:color="auto"/>
        <w:right w:val="none" w:sz="0" w:space="0" w:color="auto"/>
      </w:divBdr>
    </w:div>
    <w:div w:id="1025790877">
      <w:bodyDiv w:val="1"/>
      <w:marLeft w:val="0"/>
      <w:marRight w:val="0"/>
      <w:marTop w:val="0"/>
      <w:marBottom w:val="0"/>
      <w:divBdr>
        <w:top w:val="none" w:sz="0" w:space="0" w:color="auto"/>
        <w:left w:val="none" w:sz="0" w:space="0" w:color="auto"/>
        <w:bottom w:val="none" w:sz="0" w:space="0" w:color="auto"/>
        <w:right w:val="none" w:sz="0" w:space="0" w:color="auto"/>
      </w:divBdr>
    </w:div>
    <w:div w:id="1143961235">
      <w:bodyDiv w:val="1"/>
      <w:marLeft w:val="0"/>
      <w:marRight w:val="0"/>
      <w:marTop w:val="0"/>
      <w:marBottom w:val="0"/>
      <w:divBdr>
        <w:top w:val="none" w:sz="0" w:space="0" w:color="auto"/>
        <w:left w:val="none" w:sz="0" w:space="0" w:color="auto"/>
        <w:bottom w:val="none" w:sz="0" w:space="0" w:color="auto"/>
        <w:right w:val="none" w:sz="0" w:space="0" w:color="auto"/>
      </w:divBdr>
    </w:div>
    <w:div w:id="1294599203">
      <w:bodyDiv w:val="1"/>
      <w:marLeft w:val="0"/>
      <w:marRight w:val="0"/>
      <w:marTop w:val="0"/>
      <w:marBottom w:val="0"/>
      <w:divBdr>
        <w:top w:val="none" w:sz="0" w:space="0" w:color="auto"/>
        <w:left w:val="none" w:sz="0" w:space="0" w:color="auto"/>
        <w:bottom w:val="none" w:sz="0" w:space="0" w:color="auto"/>
        <w:right w:val="none" w:sz="0" w:space="0" w:color="auto"/>
      </w:divBdr>
    </w:div>
    <w:div w:id="1380201085">
      <w:bodyDiv w:val="1"/>
      <w:marLeft w:val="0"/>
      <w:marRight w:val="0"/>
      <w:marTop w:val="0"/>
      <w:marBottom w:val="0"/>
      <w:divBdr>
        <w:top w:val="none" w:sz="0" w:space="0" w:color="auto"/>
        <w:left w:val="none" w:sz="0" w:space="0" w:color="auto"/>
        <w:bottom w:val="none" w:sz="0" w:space="0" w:color="auto"/>
        <w:right w:val="none" w:sz="0" w:space="0" w:color="auto"/>
      </w:divBdr>
    </w:div>
    <w:div w:id="1404720009">
      <w:bodyDiv w:val="1"/>
      <w:marLeft w:val="0"/>
      <w:marRight w:val="0"/>
      <w:marTop w:val="0"/>
      <w:marBottom w:val="0"/>
      <w:divBdr>
        <w:top w:val="none" w:sz="0" w:space="0" w:color="auto"/>
        <w:left w:val="none" w:sz="0" w:space="0" w:color="auto"/>
        <w:bottom w:val="none" w:sz="0" w:space="0" w:color="auto"/>
        <w:right w:val="none" w:sz="0" w:space="0" w:color="auto"/>
      </w:divBdr>
    </w:div>
    <w:div w:id="1481729461">
      <w:bodyDiv w:val="1"/>
      <w:marLeft w:val="0"/>
      <w:marRight w:val="0"/>
      <w:marTop w:val="0"/>
      <w:marBottom w:val="0"/>
      <w:divBdr>
        <w:top w:val="none" w:sz="0" w:space="0" w:color="auto"/>
        <w:left w:val="none" w:sz="0" w:space="0" w:color="auto"/>
        <w:bottom w:val="none" w:sz="0" w:space="0" w:color="auto"/>
        <w:right w:val="none" w:sz="0" w:space="0" w:color="auto"/>
      </w:divBdr>
    </w:div>
    <w:div w:id="1621304039">
      <w:bodyDiv w:val="1"/>
      <w:marLeft w:val="0"/>
      <w:marRight w:val="0"/>
      <w:marTop w:val="0"/>
      <w:marBottom w:val="0"/>
      <w:divBdr>
        <w:top w:val="none" w:sz="0" w:space="0" w:color="auto"/>
        <w:left w:val="none" w:sz="0" w:space="0" w:color="auto"/>
        <w:bottom w:val="none" w:sz="0" w:space="0" w:color="auto"/>
        <w:right w:val="none" w:sz="0" w:space="0" w:color="auto"/>
      </w:divBdr>
    </w:div>
    <w:div w:id="1669013390">
      <w:bodyDiv w:val="1"/>
      <w:marLeft w:val="0"/>
      <w:marRight w:val="0"/>
      <w:marTop w:val="0"/>
      <w:marBottom w:val="0"/>
      <w:divBdr>
        <w:top w:val="none" w:sz="0" w:space="0" w:color="auto"/>
        <w:left w:val="none" w:sz="0" w:space="0" w:color="auto"/>
        <w:bottom w:val="none" w:sz="0" w:space="0" w:color="auto"/>
        <w:right w:val="none" w:sz="0" w:space="0" w:color="auto"/>
      </w:divBdr>
    </w:div>
    <w:div w:id="1806653948">
      <w:bodyDiv w:val="1"/>
      <w:marLeft w:val="0"/>
      <w:marRight w:val="0"/>
      <w:marTop w:val="0"/>
      <w:marBottom w:val="0"/>
      <w:divBdr>
        <w:top w:val="none" w:sz="0" w:space="0" w:color="auto"/>
        <w:left w:val="none" w:sz="0" w:space="0" w:color="auto"/>
        <w:bottom w:val="none" w:sz="0" w:space="0" w:color="auto"/>
        <w:right w:val="none" w:sz="0" w:space="0" w:color="auto"/>
      </w:divBdr>
    </w:div>
    <w:div w:id="18280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2024-12-09T05:27:00Z</dcterms:created>
  <dcterms:modified xsi:type="dcterms:W3CDTF">2024-12-09T05:27:00Z</dcterms:modified>
</cp:coreProperties>
</file>