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2FE" w:rsidRPr="00A942FE" w:rsidRDefault="00A942FE" w:rsidP="00A942FE">
      <w:pPr>
        <w:shd w:val="clear" w:color="auto" w:fill="FFFFFF"/>
        <w:spacing w:after="0" w:line="240" w:lineRule="auto"/>
        <w:jc w:val="center"/>
        <w:rPr>
          <w:rFonts w:ascii="Arial" w:eastAsia="Times New Roman" w:hAnsi="Arial" w:cs="Arial"/>
          <w:color w:val="222222"/>
          <w:sz w:val="26"/>
          <w:szCs w:val="26"/>
        </w:rPr>
      </w:pPr>
      <w:r w:rsidRPr="00A942FE">
        <w:rPr>
          <w:rFonts w:ascii="Arial" w:eastAsia="Times New Roman" w:hAnsi="Arial" w:cs="Arial"/>
          <w:b/>
          <w:bCs/>
          <w:color w:val="222222"/>
          <w:sz w:val="26"/>
          <w:szCs w:val="26"/>
        </w:rPr>
        <w:t>Mẫu số 04b</w:t>
      </w:r>
    </w:p>
    <w:p w:rsidR="00A942FE" w:rsidRPr="00A942FE" w:rsidRDefault="00A942FE" w:rsidP="00A942FE">
      <w:pPr>
        <w:shd w:val="clear" w:color="auto" w:fill="FFFFFF"/>
        <w:spacing w:after="0" w:line="240" w:lineRule="auto"/>
        <w:jc w:val="center"/>
        <w:rPr>
          <w:rFonts w:ascii="Arial" w:eastAsia="Times New Roman" w:hAnsi="Arial" w:cs="Arial"/>
          <w:color w:val="222222"/>
          <w:sz w:val="26"/>
          <w:szCs w:val="26"/>
        </w:rPr>
      </w:pPr>
      <w:r w:rsidRPr="00A942FE">
        <w:rPr>
          <w:rFonts w:ascii="Arial" w:eastAsia="Times New Roman" w:hAnsi="Arial" w:cs="Arial"/>
          <w:color w:val="222222"/>
          <w:sz w:val="26"/>
          <w:szCs w:val="26"/>
        </w:rPr>
        <w:t>(Kèm theo Thông tư số: 01/2022/TT-BVHTTDL ngày 31 tháng 5 năm 2022 của Bộ trưởng Bộ Văn hóa, Thể thao và Du lịch)</w:t>
      </w:r>
    </w:p>
    <w:tbl>
      <w:tblPr>
        <w:tblW w:w="12075" w:type="dxa"/>
        <w:jc w:val="center"/>
        <w:shd w:val="clear" w:color="auto" w:fill="FFFFFF"/>
        <w:tblCellMar>
          <w:left w:w="0" w:type="dxa"/>
          <w:right w:w="0" w:type="dxa"/>
        </w:tblCellMar>
        <w:tblLook w:val="04A0" w:firstRow="1" w:lastRow="0" w:firstColumn="1" w:lastColumn="0" w:noHBand="0" w:noVBand="1"/>
      </w:tblPr>
      <w:tblGrid>
        <w:gridCol w:w="5172"/>
        <w:gridCol w:w="6903"/>
      </w:tblGrid>
      <w:tr w:rsidR="00A942FE" w:rsidRPr="00A942FE" w:rsidTr="00A942FE">
        <w:trPr>
          <w:trHeight w:val="720"/>
          <w:jc w:val="center"/>
        </w:trPr>
        <w:tc>
          <w:tcPr>
            <w:tcW w:w="3855" w:type="dxa"/>
            <w:shd w:val="clear" w:color="auto" w:fill="FFFFFF"/>
            <w:tcMar>
              <w:top w:w="0" w:type="dxa"/>
              <w:left w:w="108" w:type="dxa"/>
              <w:bottom w:w="0" w:type="dxa"/>
              <w:right w:w="108" w:type="dxa"/>
            </w:tcMar>
            <w:hideMark/>
          </w:tcPr>
          <w:p w:rsidR="00A942FE" w:rsidRPr="00A942FE" w:rsidRDefault="00A942FE" w:rsidP="00A942FE">
            <w:pPr>
              <w:spacing w:after="0" w:line="240" w:lineRule="auto"/>
              <w:jc w:val="center"/>
              <w:rPr>
                <w:rFonts w:ascii="Arial" w:eastAsia="Times New Roman" w:hAnsi="Arial" w:cs="Arial"/>
                <w:color w:val="222222"/>
                <w:sz w:val="26"/>
                <w:szCs w:val="26"/>
              </w:rPr>
            </w:pPr>
            <w:r w:rsidRPr="00A942FE">
              <w:rPr>
                <w:rFonts w:ascii="Arial" w:eastAsia="Times New Roman" w:hAnsi="Arial" w:cs="Arial"/>
                <w:color w:val="333333"/>
                <w:sz w:val="20"/>
                <w:szCs w:val="20"/>
              </w:rPr>
              <w:t>(1) ......................</w:t>
            </w:r>
          </w:p>
          <w:p w:rsidR="00A942FE" w:rsidRPr="00A942FE" w:rsidRDefault="00A942FE" w:rsidP="00A942FE">
            <w:pPr>
              <w:spacing w:after="0" w:line="240" w:lineRule="auto"/>
              <w:jc w:val="center"/>
              <w:rPr>
                <w:rFonts w:ascii="Arial" w:eastAsia="Times New Roman" w:hAnsi="Arial" w:cs="Arial"/>
                <w:color w:val="222222"/>
                <w:sz w:val="26"/>
                <w:szCs w:val="26"/>
              </w:rPr>
            </w:pPr>
            <w:r w:rsidRPr="00A942FE">
              <w:rPr>
                <w:rFonts w:ascii="Arial" w:eastAsia="Times New Roman" w:hAnsi="Arial" w:cs="Arial"/>
                <w:b/>
                <w:bCs/>
                <w:color w:val="333333"/>
                <w:sz w:val="20"/>
                <w:szCs w:val="20"/>
              </w:rPr>
              <w:t>GIÁM ĐỊNH TẬP THỂ</w:t>
            </w:r>
          </w:p>
          <w:p w:rsidR="00A942FE" w:rsidRPr="00A942FE" w:rsidRDefault="00A942FE" w:rsidP="00A942FE">
            <w:pPr>
              <w:spacing w:after="0" w:line="240" w:lineRule="auto"/>
              <w:jc w:val="center"/>
              <w:rPr>
                <w:rFonts w:ascii="Arial" w:eastAsia="Times New Roman" w:hAnsi="Arial" w:cs="Arial"/>
                <w:color w:val="222222"/>
                <w:sz w:val="26"/>
                <w:szCs w:val="26"/>
              </w:rPr>
            </w:pPr>
            <w:r w:rsidRPr="00A942FE">
              <w:rPr>
                <w:rFonts w:ascii="Arial" w:eastAsia="Times New Roman" w:hAnsi="Arial" w:cs="Arial"/>
                <w:b/>
                <w:bCs/>
                <w:color w:val="333333"/>
                <w:sz w:val="20"/>
                <w:szCs w:val="20"/>
              </w:rPr>
              <w:t>(hoặc HỘI ĐỒNG GIÁM ĐỊNH)</w:t>
            </w:r>
            <w:r w:rsidRPr="00A942FE">
              <w:rPr>
                <w:rFonts w:ascii="Arial" w:eastAsia="Times New Roman" w:hAnsi="Arial" w:cs="Arial"/>
                <w:b/>
                <w:bCs/>
                <w:color w:val="333333"/>
                <w:sz w:val="20"/>
                <w:szCs w:val="20"/>
              </w:rPr>
              <w:br/>
              <w:t>_______</w:t>
            </w:r>
          </w:p>
        </w:tc>
        <w:tc>
          <w:tcPr>
            <w:tcW w:w="5145" w:type="dxa"/>
            <w:shd w:val="clear" w:color="auto" w:fill="FFFFFF"/>
            <w:tcMar>
              <w:top w:w="0" w:type="dxa"/>
              <w:left w:w="108" w:type="dxa"/>
              <w:bottom w:w="0" w:type="dxa"/>
              <w:right w:w="108" w:type="dxa"/>
            </w:tcMar>
            <w:hideMark/>
          </w:tcPr>
          <w:p w:rsidR="00A942FE" w:rsidRPr="00A942FE" w:rsidRDefault="00A942FE" w:rsidP="00A942FE">
            <w:pPr>
              <w:spacing w:after="0" w:line="240" w:lineRule="auto"/>
              <w:jc w:val="center"/>
              <w:rPr>
                <w:rFonts w:ascii="Arial" w:eastAsia="Times New Roman" w:hAnsi="Arial" w:cs="Arial"/>
                <w:color w:val="222222"/>
                <w:sz w:val="26"/>
                <w:szCs w:val="26"/>
              </w:rPr>
            </w:pPr>
            <w:r w:rsidRPr="00A942FE">
              <w:rPr>
                <w:rFonts w:ascii="Arial" w:eastAsia="Times New Roman" w:hAnsi="Arial" w:cs="Arial"/>
                <w:b/>
                <w:bCs/>
                <w:color w:val="333333"/>
                <w:sz w:val="20"/>
                <w:szCs w:val="20"/>
              </w:rPr>
              <w:t>CỘNG HÒA XÃ HỘI CHỦ NGHĨA VIỆT NAM</w:t>
            </w:r>
            <w:r w:rsidRPr="00A942FE">
              <w:rPr>
                <w:rFonts w:ascii="Arial" w:eastAsia="Times New Roman" w:hAnsi="Arial" w:cs="Arial"/>
                <w:b/>
                <w:bCs/>
                <w:color w:val="333333"/>
                <w:sz w:val="20"/>
                <w:szCs w:val="20"/>
              </w:rPr>
              <w:br/>
              <w:t>Độc lập - Tự do - Hạnh phúc</w:t>
            </w:r>
            <w:r w:rsidRPr="00A942FE">
              <w:rPr>
                <w:rFonts w:ascii="Arial" w:eastAsia="Times New Roman" w:hAnsi="Arial" w:cs="Arial"/>
                <w:b/>
                <w:bCs/>
                <w:color w:val="333333"/>
                <w:sz w:val="20"/>
                <w:szCs w:val="20"/>
              </w:rPr>
              <w:br/>
              <w:t>________________________</w:t>
            </w:r>
          </w:p>
        </w:tc>
      </w:tr>
    </w:tbl>
    <w:p w:rsidR="00A942FE" w:rsidRPr="00A942FE" w:rsidRDefault="00A942FE" w:rsidP="00A942FE">
      <w:pPr>
        <w:shd w:val="clear" w:color="auto" w:fill="FFFFFF"/>
        <w:spacing w:after="0" w:line="240" w:lineRule="auto"/>
        <w:jc w:val="center"/>
        <w:rPr>
          <w:rFonts w:ascii="Arial" w:eastAsia="Times New Roman" w:hAnsi="Arial" w:cs="Arial"/>
          <w:color w:val="222222"/>
          <w:sz w:val="26"/>
          <w:szCs w:val="26"/>
        </w:rPr>
      </w:pPr>
      <w:r w:rsidRPr="00A942FE">
        <w:rPr>
          <w:rFonts w:ascii="Arial" w:eastAsia="Times New Roman" w:hAnsi="Arial" w:cs="Arial"/>
          <w:color w:val="222222"/>
          <w:sz w:val="26"/>
          <w:szCs w:val="26"/>
        </w:rPr>
        <w:br/>
      </w:r>
      <w:r w:rsidRPr="00A942FE">
        <w:rPr>
          <w:rFonts w:ascii="Arial" w:eastAsia="Times New Roman" w:hAnsi="Arial" w:cs="Arial"/>
          <w:b/>
          <w:bCs/>
          <w:color w:val="222222"/>
          <w:sz w:val="26"/>
          <w:szCs w:val="26"/>
        </w:rPr>
        <w:t>KẾT LUẬN GIÁM ĐỊNH</w:t>
      </w:r>
    </w:p>
    <w:p w:rsidR="00A942FE" w:rsidRPr="00A942FE" w:rsidRDefault="00A942FE" w:rsidP="00A942FE">
      <w:pPr>
        <w:shd w:val="clear" w:color="auto" w:fill="FFFFFF"/>
        <w:spacing w:after="0" w:line="240" w:lineRule="auto"/>
        <w:jc w:val="center"/>
        <w:rPr>
          <w:rFonts w:ascii="Arial" w:eastAsia="Times New Roman" w:hAnsi="Arial" w:cs="Arial"/>
          <w:color w:val="222222"/>
          <w:sz w:val="26"/>
          <w:szCs w:val="26"/>
        </w:rPr>
      </w:pPr>
      <w:r w:rsidRPr="00A942FE">
        <w:rPr>
          <w:rFonts w:ascii="Arial" w:eastAsia="Times New Roman" w:hAnsi="Arial" w:cs="Arial"/>
          <w:color w:val="222222"/>
          <w:sz w:val="26"/>
          <w:szCs w:val="26"/>
        </w:rPr>
        <w:t>CÁC NỘI DUNG THEO TRƯNG CẦU/YÊU CẦU GIÁM ĐỊNH ... (2)</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color w:val="222222"/>
          <w:sz w:val="26"/>
          <w:szCs w:val="26"/>
        </w:rPr>
        <w:t>Căn cứ Quyết định số ....(3) về việc tiếp nhận trưng cầu và Quyết định cử người tham gia giám định tư pháp theo hình thức giám định tập thể (hoặc Hội đồng giám định) đối với trưng cầu giám định ....(2), các thành viên giám định tập thể (hoặc Hội đồng giám định) đã tiến hành giám định các nội dung yêu cầu và kết luận giám định như sau:</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b/>
          <w:bCs/>
          <w:color w:val="222222"/>
          <w:sz w:val="26"/>
          <w:szCs w:val="26"/>
        </w:rPr>
        <w:t>1. Người giám định tư pháp:</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color w:val="222222"/>
          <w:sz w:val="26"/>
          <w:szCs w:val="26"/>
        </w:rPr>
        <w:t>(Ghi rõ họ, tên từng giám định viên hoặc người giám định theo vụ việc)</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b/>
          <w:bCs/>
          <w:color w:val="222222"/>
          <w:sz w:val="26"/>
          <w:szCs w:val="26"/>
        </w:rPr>
        <w:t>2. Người trưng cầu/yêu cầu giám định:</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color w:val="222222"/>
          <w:sz w:val="26"/>
          <w:szCs w:val="26"/>
        </w:rPr>
        <w:t>a) Cơ quan tiến hành tố tụng:</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color w:val="222222"/>
          <w:sz w:val="26"/>
          <w:szCs w:val="26"/>
        </w:rPr>
        <w:t>b) Người tiến hành tố tụng:</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color w:val="222222"/>
          <w:sz w:val="26"/>
          <w:szCs w:val="26"/>
        </w:rPr>
        <w:t>c) Văn bản trưng cầu giám định số:</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color w:val="222222"/>
          <w:sz w:val="26"/>
          <w:szCs w:val="26"/>
        </w:rPr>
        <w:t>d) Người yêu cầu giám định:</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b/>
          <w:bCs/>
          <w:color w:val="222222"/>
          <w:sz w:val="26"/>
          <w:szCs w:val="26"/>
        </w:rPr>
        <w:t>3. Thông tin xác định đối tượng giám định:</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b/>
          <w:bCs/>
          <w:color w:val="222222"/>
          <w:sz w:val="26"/>
          <w:szCs w:val="26"/>
        </w:rPr>
        <w:t>4. Thời gian tiếp nhận văn bản trưng cầu, yêu cầu giám định:</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b/>
          <w:bCs/>
          <w:color w:val="222222"/>
          <w:sz w:val="26"/>
          <w:szCs w:val="26"/>
        </w:rPr>
        <w:t>5. Nội dung yêu cầu giám định:</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b/>
          <w:bCs/>
          <w:color w:val="222222"/>
          <w:sz w:val="26"/>
          <w:szCs w:val="26"/>
        </w:rPr>
        <w:t>6. Phương pháp thực hiện giám định:</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b/>
          <w:bCs/>
          <w:color w:val="222222"/>
          <w:sz w:val="26"/>
          <w:szCs w:val="26"/>
        </w:rPr>
        <w:t>7. Kết luận về đối tượng giám định:</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b/>
          <w:bCs/>
          <w:color w:val="222222"/>
          <w:sz w:val="26"/>
          <w:szCs w:val="26"/>
        </w:rPr>
        <w:t>8. Thời gian, địa điểm hoàn thành việc giám định:</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color w:val="222222"/>
          <w:sz w:val="26"/>
          <w:szCs w:val="26"/>
        </w:rPr>
        <w:t>Kết luận giám định hoàn thành ngày:...</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color w:val="222222"/>
          <w:sz w:val="26"/>
          <w:szCs w:val="26"/>
        </w:rPr>
        <w:t>Địa điểm hoàn thành kết luận giám định:</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color w:val="222222"/>
          <w:sz w:val="26"/>
          <w:szCs w:val="26"/>
        </w:rPr>
        <w:t>Kết luận giám định này gồm .... trang, được làm thành ... bản có giá trị như nhau và được gửi cho:</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color w:val="222222"/>
          <w:sz w:val="26"/>
          <w:szCs w:val="26"/>
        </w:rPr>
        <w:t>- Cơ quan trưng cầu giám định: 02 (hai) bản;</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color w:val="222222"/>
          <w:sz w:val="26"/>
          <w:szCs w:val="26"/>
        </w:rPr>
        <w:t>- Lưu hồ sơ giám định: 02 (hai) bản.</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color w:val="222222"/>
          <w:sz w:val="26"/>
          <w:szCs w:val="26"/>
        </w:rPr>
        <w:t>Bản kết luận giám định này đã được tập thể các thành viên giám định thảo luận, thông qua, đồng ký tên và chịu trách nhiệm như nhau trước pháp luật./.</w:t>
      </w:r>
    </w:p>
    <w:p w:rsidR="00A942FE" w:rsidRPr="00A942FE" w:rsidRDefault="00A942FE" w:rsidP="00A942FE">
      <w:pPr>
        <w:shd w:val="clear" w:color="auto" w:fill="FFFFFF"/>
        <w:spacing w:after="0" w:line="240" w:lineRule="auto"/>
        <w:jc w:val="center"/>
        <w:rPr>
          <w:rFonts w:ascii="Arial" w:eastAsia="Times New Roman" w:hAnsi="Arial" w:cs="Arial"/>
          <w:color w:val="222222"/>
          <w:sz w:val="26"/>
          <w:szCs w:val="26"/>
        </w:rPr>
      </w:pPr>
      <w:r w:rsidRPr="00A942FE">
        <w:rPr>
          <w:rFonts w:ascii="Arial" w:eastAsia="Times New Roman" w:hAnsi="Arial" w:cs="Arial"/>
          <w:b/>
          <w:bCs/>
          <w:color w:val="222222"/>
          <w:sz w:val="26"/>
          <w:szCs w:val="26"/>
        </w:rPr>
        <w:t>CHỮ KÝ CÁC THÀNH VIÊN GIÁM ĐỊNH TẬP THỂ (hoặc Hội đồng giám định)</w:t>
      </w:r>
    </w:p>
    <w:p w:rsidR="00A942FE" w:rsidRPr="00A942FE" w:rsidRDefault="00A942FE" w:rsidP="00A942FE">
      <w:pPr>
        <w:shd w:val="clear" w:color="auto" w:fill="FFFFFF"/>
        <w:spacing w:after="0" w:line="240" w:lineRule="auto"/>
        <w:jc w:val="center"/>
        <w:rPr>
          <w:rFonts w:ascii="Arial" w:eastAsia="Times New Roman" w:hAnsi="Arial" w:cs="Arial"/>
          <w:color w:val="222222"/>
          <w:sz w:val="26"/>
          <w:szCs w:val="26"/>
        </w:rPr>
      </w:pPr>
      <w:r w:rsidRPr="00A942FE">
        <w:rPr>
          <w:rFonts w:ascii="Arial" w:eastAsia="Times New Roman" w:hAnsi="Arial" w:cs="Arial"/>
          <w:color w:val="222222"/>
          <w:sz w:val="26"/>
          <w:szCs w:val="26"/>
        </w:rPr>
        <w:t>(Ký và ghi rõ họ, tên)</w:t>
      </w:r>
    </w:p>
    <w:p w:rsidR="00A942FE" w:rsidRPr="00A942FE" w:rsidRDefault="00A942FE" w:rsidP="00A942FE">
      <w:pPr>
        <w:shd w:val="clear" w:color="auto" w:fill="FFFFFF"/>
        <w:spacing w:after="0" w:line="240" w:lineRule="auto"/>
        <w:jc w:val="center"/>
        <w:rPr>
          <w:rFonts w:ascii="Arial" w:eastAsia="Times New Roman" w:hAnsi="Arial" w:cs="Arial"/>
          <w:color w:val="222222"/>
          <w:sz w:val="26"/>
          <w:szCs w:val="26"/>
        </w:rPr>
      </w:pPr>
      <w:r w:rsidRPr="00A942FE">
        <w:rPr>
          <w:rFonts w:ascii="Arial" w:eastAsia="Times New Roman" w:hAnsi="Arial" w:cs="Arial"/>
          <w:color w:val="222222"/>
          <w:sz w:val="26"/>
          <w:szCs w:val="26"/>
        </w:rPr>
        <w:t>XÁC NHẬN CỦA (1)</w:t>
      </w:r>
    </w:p>
    <w:p w:rsidR="00A942FE" w:rsidRPr="00A942FE" w:rsidRDefault="00A942FE" w:rsidP="00A942FE">
      <w:pPr>
        <w:shd w:val="clear" w:color="auto" w:fill="FFFFFF"/>
        <w:spacing w:after="0" w:line="240" w:lineRule="auto"/>
        <w:jc w:val="center"/>
        <w:rPr>
          <w:rFonts w:ascii="Arial" w:eastAsia="Times New Roman" w:hAnsi="Arial" w:cs="Arial"/>
          <w:color w:val="222222"/>
          <w:sz w:val="26"/>
          <w:szCs w:val="26"/>
        </w:rPr>
      </w:pPr>
      <w:r w:rsidRPr="00A942FE">
        <w:rPr>
          <w:rFonts w:ascii="Arial" w:eastAsia="Times New Roman" w:hAnsi="Arial" w:cs="Arial"/>
          <w:color w:val="222222"/>
          <w:sz w:val="26"/>
          <w:szCs w:val="26"/>
        </w:rPr>
        <w:t>(1) .... xác nhận các thành viên đã thực hiện giám định theo Quyết định số .... (3).</w:t>
      </w:r>
    </w:p>
    <w:p w:rsidR="00A942FE" w:rsidRPr="00A942FE" w:rsidRDefault="00A942FE" w:rsidP="00A942FE">
      <w:pPr>
        <w:shd w:val="clear" w:color="auto" w:fill="FFFFFF"/>
        <w:spacing w:after="0" w:line="240" w:lineRule="auto"/>
        <w:jc w:val="center"/>
        <w:rPr>
          <w:rFonts w:ascii="Arial" w:eastAsia="Times New Roman" w:hAnsi="Arial" w:cs="Arial"/>
          <w:color w:val="222222"/>
          <w:sz w:val="26"/>
          <w:szCs w:val="26"/>
        </w:rPr>
      </w:pPr>
      <w:r w:rsidRPr="00A942FE">
        <w:rPr>
          <w:rFonts w:ascii="Arial" w:eastAsia="Times New Roman" w:hAnsi="Arial" w:cs="Arial"/>
          <w:color w:val="222222"/>
          <w:sz w:val="26"/>
          <w:szCs w:val="26"/>
        </w:rPr>
        <w:t>(4) .........., ngày   tháng   năm</w:t>
      </w:r>
    </w:p>
    <w:p w:rsidR="00A942FE" w:rsidRPr="00A942FE" w:rsidRDefault="00A942FE" w:rsidP="00A942FE">
      <w:pPr>
        <w:shd w:val="clear" w:color="auto" w:fill="FFFFFF"/>
        <w:spacing w:after="0" w:line="240" w:lineRule="auto"/>
        <w:jc w:val="center"/>
        <w:rPr>
          <w:rFonts w:ascii="Arial" w:eastAsia="Times New Roman" w:hAnsi="Arial" w:cs="Arial"/>
          <w:color w:val="222222"/>
          <w:sz w:val="26"/>
          <w:szCs w:val="26"/>
        </w:rPr>
      </w:pPr>
      <w:r w:rsidRPr="00A942FE">
        <w:rPr>
          <w:rFonts w:ascii="Arial" w:eastAsia="Times New Roman" w:hAnsi="Arial" w:cs="Arial"/>
          <w:color w:val="222222"/>
          <w:sz w:val="26"/>
          <w:szCs w:val="26"/>
        </w:rPr>
        <w:t>(Ký tên, đóng dấu)(5)</w:t>
      </w:r>
      <w:r w:rsidRPr="00A942FE">
        <w:rPr>
          <w:rFonts w:ascii="Arial" w:eastAsia="Times New Roman" w:hAnsi="Arial" w:cs="Arial"/>
          <w:color w:val="222222"/>
          <w:sz w:val="26"/>
          <w:szCs w:val="26"/>
        </w:rPr>
        <w:br/>
        <w:t> </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color w:val="222222"/>
          <w:sz w:val="26"/>
          <w:szCs w:val="26"/>
        </w:rPr>
        <w:t>-----------------------------</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i/>
          <w:iCs/>
          <w:color w:val="222222"/>
          <w:sz w:val="26"/>
          <w:szCs w:val="26"/>
        </w:rPr>
        <w:lastRenderedPageBreak/>
        <w:t>(1) Tên cơ quan tiếp nhận trưng cầu.</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i/>
          <w:iCs/>
          <w:color w:val="222222"/>
          <w:sz w:val="26"/>
          <w:szCs w:val="26"/>
        </w:rPr>
        <w:t>(2) Số văn bản trưng cầu (hoặc yêu cầu) giám định.</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i/>
          <w:iCs/>
          <w:color w:val="222222"/>
          <w:sz w:val="26"/>
          <w:szCs w:val="26"/>
        </w:rPr>
        <w:t>(3) Số Quyết định về việc tiếp nhận trưng cầu và cử người tham gia giám định tư pháp theo hình thức giám định tập thể (hoặc Hội đồng giám định).</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i/>
          <w:iCs/>
          <w:color w:val="222222"/>
          <w:sz w:val="26"/>
          <w:szCs w:val="26"/>
        </w:rPr>
        <w:t>(4) Địa điểm hành chính nơi diễn ra việc thực hiện giám định.</w:t>
      </w:r>
    </w:p>
    <w:p w:rsidR="00A942FE" w:rsidRPr="00A942FE" w:rsidRDefault="00A942FE" w:rsidP="00A942FE">
      <w:pPr>
        <w:shd w:val="clear" w:color="auto" w:fill="FFFFFF"/>
        <w:spacing w:after="0" w:line="240" w:lineRule="auto"/>
        <w:ind w:firstLine="720"/>
        <w:rPr>
          <w:rFonts w:ascii="Arial" w:eastAsia="Times New Roman" w:hAnsi="Arial" w:cs="Arial"/>
          <w:color w:val="222222"/>
          <w:sz w:val="26"/>
          <w:szCs w:val="26"/>
        </w:rPr>
      </w:pPr>
      <w:r w:rsidRPr="00A942FE">
        <w:rPr>
          <w:rFonts w:ascii="Arial" w:eastAsia="Times New Roman" w:hAnsi="Arial" w:cs="Arial"/>
          <w:i/>
          <w:iCs/>
          <w:color w:val="222222"/>
          <w:sz w:val="26"/>
          <w:szCs w:val="26"/>
        </w:rPr>
        <w:t>(5) Người đứng đầu cơ quan tiếp nhận trưng cầu. Trường hợp cơ quan tiếp nhận trưng cầu là Bộ Văn hóa, Thể thao và Du lịch thì Vụ trưởng Vụ Pháp chế thừa lệnh Bộ trưởng ký xác nhận và sử dụng con dấu của Bộ Văn hóa, Thể thao và Du lịch.</w:t>
      </w:r>
    </w:p>
    <w:p w:rsidR="00830B25" w:rsidRDefault="00830B25">
      <w:bookmarkStart w:id="0" w:name="_GoBack"/>
      <w:bookmarkEnd w:id="0"/>
    </w:p>
    <w:sectPr w:rsidR="00830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2FE"/>
    <w:rsid w:val="00830B25"/>
    <w:rsid w:val="00A9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293C3-0527-46D5-ABF4-68E36691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42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42FE"/>
    <w:rPr>
      <w:b/>
      <w:bCs/>
    </w:rPr>
  </w:style>
  <w:style w:type="character" w:styleId="Emphasis">
    <w:name w:val="Emphasis"/>
    <w:basedOn w:val="DefaultParagraphFont"/>
    <w:uiPriority w:val="20"/>
    <w:qFormat/>
    <w:rsid w:val="00A942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85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PLKN03</dc:creator>
  <cp:keywords/>
  <dc:description/>
  <cp:lastModifiedBy>PLKN03</cp:lastModifiedBy>
  <cp:revision>1</cp:revision>
  <dcterms:created xsi:type="dcterms:W3CDTF">2022-06-01T03:12:00Z</dcterms:created>
  <dcterms:modified xsi:type="dcterms:W3CDTF">2022-06-01T03:12:00Z</dcterms:modified>
</cp:coreProperties>
</file>