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0EA" w:rsidRPr="006D5880" w:rsidRDefault="006D70EA" w:rsidP="006D70EA">
      <w:pPr>
        <w:pStyle w:val="Vnbnnidung60"/>
        <w:adjustRightInd w:val="0"/>
        <w:snapToGrid w:val="0"/>
        <w:spacing w:before="120" w:line="240" w:lineRule="auto"/>
        <w:rPr>
          <w:rFonts w:ascii="Arial" w:hAnsi="Arial" w:cs="Arial"/>
          <w:sz w:val="20"/>
          <w:szCs w:val="20"/>
        </w:rPr>
      </w:pPr>
      <w:r w:rsidRPr="006D5880">
        <w:rPr>
          <w:rStyle w:val="Vnbnnidung6"/>
          <w:rFonts w:ascii="Arial" w:hAnsi="Arial" w:cs="Arial"/>
          <w:b/>
          <w:bCs/>
          <w:sz w:val="20"/>
          <w:szCs w:val="20"/>
          <w:lang w:eastAsia="vi-VN"/>
        </w:rPr>
        <w:t xml:space="preserve">Mẫu </w:t>
      </w:r>
      <w:r w:rsidRPr="006D5880">
        <w:rPr>
          <w:rStyle w:val="Vnbnnidung6"/>
          <w:rFonts w:ascii="Arial" w:hAnsi="Arial" w:cs="Arial"/>
          <w:b/>
          <w:bCs/>
          <w:sz w:val="20"/>
          <w:szCs w:val="20"/>
        </w:rPr>
        <w:t xml:space="preserve">số </w:t>
      </w:r>
      <w:r w:rsidRPr="006D5880">
        <w:rPr>
          <w:rStyle w:val="Vnbnnidung6"/>
          <w:rFonts w:ascii="Arial" w:hAnsi="Arial" w:cs="Arial"/>
          <w:b/>
          <w:bCs/>
          <w:sz w:val="20"/>
          <w:szCs w:val="20"/>
          <w:lang w:eastAsia="vi-VN"/>
        </w:rPr>
        <w:t>09/QTDA</w:t>
      </w:r>
    </w:p>
    <w:p w:rsidR="006D70EA" w:rsidRPr="006D5880" w:rsidRDefault="006D70EA" w:rsidP="006D70EA">
      <w:pPr>
        <w:pStyle w:val="Vnbnnidung40"/>
        <w:adjustRightInd w:val="0"/>
        <w:snapToGrid w:val="0"/>
        <w:spacing w:before="120" w:after="0"/>
        <w:rPr>
          <w:rStyle w:val="Vnbnnidung4"/>
          <w:rFonts w:ascii="Arial" w:hAnsi="Arial" w:cs="Arial"/>
          <w:i/>
          <w:iCs/>
          <w:sz w:val="20"/>
          <w:szCs w:val="20"/>
          <w:lang w:eastAsia="vi-VN"/>
        </w:rPr>
      </w:pPr>
      <w:r w:rsidRPr="006D5880">
        <w:rPr>
          <w:rStyle w:val="Vnbnnidung4"/>
          <w:rFonts w:ascii="Arial" w:hAnsi="Arial" w:cs="Arial"/>
          <w:i/>
          <w:iCs/>
          <w:sz w:val="20"/>
          <w:szCs w:val="20"/>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6D70EA" w:rsidRPr="006D5880" w:rsidTr="001A59D5">
        <w:tc>
          <w:tcPr>
            <w:tcW w:w="3348" w:type="dxa"/>
          </w:tcPr>
          <w:p w:rsidR="006D70EA" w:rsidRPr="006D5880" w:rsidRDefault="006D70EA" w:rsidP="001A59D5">
            <w:pPr>
              <w:spacing w:before="120"/>
              <w:jc w:val="center"/>
              <w:rPr>
                <w:rFonts w:ascii="Arial" w:hAnsi="Arial" w:cs="Arial"/>
                <w:b/>
                <w:sz w:val="20"/>
                <w:szCs w:val="20"/>
              </w:rPr>
            </w:pPr>
            <w:r w:rsidRPr="006D5880">
              <w:rPr>
                <w:rStyle w:val="Vnbnnidung10"/>
                <w:rFonts w:ascii="Arial" w:hAnsi="Arial" w:cs="Arial"/>
                <w:b/>
                <w:bCs/>
                <w:i w:val="0"/>
                <w:sz w:val="20"/>
                <w:szCs w:val="20"/>
              </w:rPr>
              <w:t>CHỦ ĐẦU TƯ</w:t>
            </w:r>
            <w:r w:rsidRPr="006D5880">
              <w:rPr>
                <w:rFonts w:ascii="Arial" w:hAnsi="Arial" w:cs="Arial"/>
                <w:b/>
                <w:sz w:val="20"/>
                <w:szCs w:val="20"/>
              </w:rPr>
              <w:br/>
              <w:t>-------</w:t>
            </w:r>
          </w:p>
        </w:tc>
        <w:tc>
          <w:tcPr>
            <w:tcW w:w="5508" w:type="dxa"/>
          </w:tcPr>
          <w:p w:rsidR="006D70EA" w:rsidRPr="006D5880" w:rsidRDefault="006D70EA" w:rsidP="001A59D5">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r w:rsidR="006D70EA" w:rsidRPr="006D5880" w:rsidTr="001A59D5">
        <w:tc>
          <w:tcPr>
            <w:tcW w:w="3348" w:type="dxa"/>
          </w:tcPr>
          <w:p w:rsidR="006D70EA" w:rsidRPr="006D5880" w:rsidRDefault="006D70EA" w:rsidP="001A59D5">
            <w:pPr>
              <w:spacing w:before="120"/>
              <w:jc w:val="center"/>
              <w:rPr>
                <w:rFonts w:ascii="Arial" w:hAnsi="Arial" w:cs="Arial"/>
                <w:sz w:val="20"/>
                <w:szCs w:val="20"/>
              </w:rPr>
            </w:pPr>
            <w:r w:rsidRPr="006D5880">
              <w:rPr>
                <w:rFonts w:ascii="Arial" w:hAnsi="Arial" w:cs="Arial"/>
                <w:sz w:val="20"/>
                <w:szCs w:val="20"/>
              </w:rPr>
              <w:t xml:space="preserve">Số: </w:t>
            </w:r>
          </w:p>
        </w:tc>
        <w:tc>
          <w:tcPr>
            <w:tcW w:w="5508" w:type="dxa"/>
          </w:tcPr>
          <w:p w:rsidR="006D70EA" w:rsidRPr="006D5880" w:rsidRDefault="006D70EA" w:rsidP="001A59D5">
            <w:pPr>
              <w:spacing w:before="120"/>
              <w:jc w:val="right"/>
              <w:rPr>
                <w:rFonts w:ascii="Arial" w:hAnsi="Arial" w:cs="Arial"/>
                <w:i/>
                <w:sz w:val="20"/>
                <w:szCs w:val="20"/>
              </w:rPr>
            </w:pPr>
            <w:r w:rsidRPr="006D5880">
              <w:rPr>
                <w:rStyle w:val="Vnbnnidung10"/>
                <w:rFonts w:ascii="Arial" w:hAnsi="Arial" w:cs="Arial"/>
                <w:iCs w:val="0"/>
                <w:sz w:val="20"/>
                <w:szCs w:val="20"/>
              </w:rPr>
              <w:t>..., ngày... tháng... năm...</w:t>
            </w:r>
          </w:p>
        </w:tc>
      </w:tr>
    </w:tbl>
    <w:p w:rsidR="006D70EA" w:rsidRPr="006D5880" w:rsidRDefault="006D70EA" w:rsidP="006D70EA">
      <w:pPr>
        <w:pStyle w:val="Tiu10"/>
        <w:adjustRightInd w:val="0"/>
        <w:snapToGrid w:val="0"/>
        <w:spacing w:before="120" w:after="0" w:line="240" w:lineRule="auto"/>
        <w:outlineLvl w:val="9"/>
        <w:rPr>
          <w:rStyle w:val="Tiu1"/>
          <w:rFonts w:ascii="Arial" w:hAnsi="Arial" w:cs="Arial"/>
          <w:b/>
          <w:bCs/>
          <w:sz w:val="20"/>
          <w:szCs w:val="20"/>
          <w:lang w:eastAsia="vi-VN"/>
        </w:rPr>
      </w:pPr>
      <w:bookmarkStart w:id="0" w:name="bookmark53"/>
      <w:bookmarkStart w:id="1" w:name="bookmark54"/>
      <w:bookmarkStart w:id="2" w:name="bookmark55"/>
    </w:p>
    <w:p w:rsidR="006D70EA" w:rsidRPr="006D5880" w:rsidRDefault="006D70EA" w:rsidP="006D70EA">
      <w:pPr>
        <w:pStyle w:val="Tiu10"/>
        <w:adjustRightInd w:val="0"/>
        <w:snapToGrid w:val="0"/>
        <w:spacing w:before="120" w:after="0" w:line="240" w:lineRule="auto"/>
        <w:outlineLvl w:val="9"/>
        <w:rPr>
          <w:rFonts w:ascii="Arial" w:hAnsi="Arial" w:cs="Arial"/>
          <w:sz w:val="20"/>
          <w:szCs w:val="20"/>
        </w:rPr>
      </w:pPr>
      <w:r w:rsidRPr="006D5880">
        <w:rPr>
          <w:rStyle w:val="Tiu1"/>
          <w:rFonts w:ascii="Arial" w:hAnsi="Arial" w:cs="Arial"/>
          <w:b/>
          <w:bCs/>
          <w:sz w:val="20"/>
          <w:szCs w:val="20"/>
          <w:lang w:eastAsia="vi-VN"/>
        </w:rPr>
        <w:t>BÁO CÁO</w:t>
      </w:r>
      <w:bookmarkEnd w:id="0"/>
      <w:bookmarkEnd w:id="1"/>
      <w:bookmarkEnd w:id="2"/>
    </w:p>
    <w:p w:rsidR="006D70EA" w:rsidRPr="006D5880" w:rsidRDefault="006D70EA" w:rsidP="006D70EA">
      <w:pPr>
        <w:pStyle w:val="Tiu10"/>
        <w:adjustRightInd w:val="0"/>
        <w:snapToGrid w:val="0"/>
        <w:spacing w:before="120" w:after="0" w:line="240" w:lineRule="auto"/>
        <w:outlineLvl w:val="9"/>
        <w:rPr>
          <w:rStyle w:val="Tiu1"/>
          <w:rFonts w:ascii="Arial" w:hAnsi="Arial" w:cs="Arial"/>
          <w:b/>
          <w:bCs/>
          <w:sz w:val="20"/>
          <w:szCs w:val="20"/>
          <w:lang w:eastAsia="vi-VN"/>
        </w:rPr>
      </w:pPr>
      <w:bookmarkStart w:id="3" w:name="bookmark58"/>
      <w:r w:rsidRPr="006D5880">
        <w:rPr>
          <w:rStyle w:val="Tiu1"/>
          <w:rFonts w:ascii="Arial" w:hAnsi="Arial" w:cs="Arial"/>
          <w:b/>
          <w:bCs/>
          <w:sz w:val="20"/>
          <w:szCs w:val="20"/>
          <w:lang w:eastAsia="vi-VN"/>
        </w:rPr>
        <w:t>Quyết toán vốn đầu tư dự án hoàn thành</w:t>
      </w:r>
      <w:bookmarkEnd w:id="3"/>
    </w:p>
    <w:p w:rsidR="006D70EA" w:rsidRPr="006D5880" w:rsidRDefault="006D70EA" w:rsidP="006D70EA">
      <w:pPr>
        <w:pStyle w:val="Tiu10"/>
        <w:adjustRightInd w:val="0"/>
        <w:snapToGrid w:val="0"/>
        <w:spacing w:before="120" w:after="0" w:line="240" w:lineRule="auto"/>
        <w:outlineLvl w:val="9"/>
        <w:rPr>
          <w:rFonts w:ascii="Arial" w:hAnsi="Arial" w:cs="Arial"/>
          <w:sz w:val="20"/>
          <w:szCs w:val="20"/>
        </w:rPr>
      </w:pPr>
      <w:bookmarkStart w:id="4" w:name="bookmark56"/>
      <w:bookmarkStart w:id="5" w:name="bookmark57"/>
      <w:bookmarkStart w:id="6" w:name="bookmark59"/>
      <w:r w:rsidRPr="006D5880">
        <w:rPr>
          <w:rStyle w:val="Tiu1"/>
          <w:rFonts w:ascii="Arial" w:hAnsi="Arial" w:cs="Arial"/>
          <w:b/>
          <w:bCs/>
          <w:sz w:val="20"/>
          <w:szCs w:val="20"/>
          <w:lang w:eastAsia="vi-VN"/>
        </w:rPr>
        <w:t>Dự án:...</w:t>
      </w:r>
      <w:bookmarkEnd w:id="4"/>
      <w:bookmarkEnd w:id="5"/>
      <w:bookmarkEnd w:id="6"/>
    </w:p>
    <w:p w:rsidR="006D70EA" w:rsidRPr="006D5880" w:rsidRDefault="006D70EA" w:rsidP="006D70EA">
      <w:pPr>
        <w:pStyle w:val="Vnbnnidung100"/>
        <w:adjustRightInd w:val="0"/>
        <w:snapToGrid w:val="0"/>
        <w:spacing w:before="120"/>
        <w:rPr>
          <w:rStyle w:val="Vnbnnidung10"/>
          <w:rFonts w:ascii="Arial" w:hAnsi="Arial" w:cs="Arial"/>
          <w:i/>
          <w:iCs/>
          <w:sz w:val="20"/>
          <w:szCs w:val="20"/>
          <w:lang w:eastAsia="vi-VN"/>
        </w:rPr>
      </w:pPr>
      <w:r w:rsidRPr="006D5880">
        <w:rPr>
          <w:rStyle w:val="Vnbnnidung10"/>
          <w:rFonts w:ascii="Arial" w:hAnsi="Arial" w:cs="Arial"/>
          <w:i/>
          <w:iCs/>
          <w:sz w:val="20"/>
          <w:szCs w:val="20"/>
          <w:lang w:eastAsia="vi-VN"/>
        </w:rPr>
        <w:t>(Dùng cho dự án quy hoạch, chuẩn bị đầu tư và dự án bị dừng thực hiện vĩnh viễn không có khối lượng thi công xây dựng, lắp đặt thiết bị được nghiệm thu)</w:t>
      </w:r>
    </w:p>
    <w:p w:rsidR="006D70EA" w:rsidRPr="006D5880" w:rsidRDefault="006D70EA" w:rsidP="006D70EA">
      <w:pPr>
        <w:pStyle w:val="Tiu10"/>
        <w:adjustRightInd w:val="0"/>
        <w:snapToGrid w:val="0"/>
        <w:spacing w:before="120" w:after="0" w:line="240" w:lineRule="auto"/>
        <w:jc w:val="left"/>
        <w:outlineLvl w:val="9"/>
        <w:rPr>
          <w:rFonts w:ascii="Arial" w:hAnsi="Arial" w:cs="Arial"/>
          <w:sz w:val="20"/>
          <w:szCs w:val="20"/>
        </w:rPr>
      </w:pPr>
      <w:bookmarkStart w:id="7" w:name="bookmark60"/>
      <w:bookmarkStart w:id="8" w:name="bookmark61"/>
      <w:bookmarkStart w:id="9" w:name="bookmark62"/>
      <w:r w:rsidRPr="006D5880">
        <w:rPr>
          <w:rStyle w:val="Tiu1"/>
          <w:rFonts w:ascii="Arial" w:hAnsi="Arial" w:cs="Arial"/>
          <w:b/>
          <w:bCs/>
          <w:sz w:val="20"/>
          <w:szCs w:val="20"/>
          <w:lang w:eastAsia="vi-VN"/>
        </w:rPr>
        <w:t>I. Văn bản pháp lý:</w:t>
      </w:r>
      <w:bookmarkEnd w:id="7"/>
      <w:bookmarkEnd w:id="8"/>
      <w:bookmarkEnd w:id="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26"/>
        <w:gridCol w:w="4253"/>
        <w:gridCol w:w="1887"/>
        <w:gridCol w:w="2354"/>
      </w:tblGrid>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2357"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Tên văn bản</w:t>
            </w:r>
          </w:p>
        </w:tc>
        <w:tc>
          <w:tcPr>
            <w:tcW w:w="10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Số, ngày, tháng, năm ban hành</w:t>
            </w:r>
          </w:p>
        </w:tc>
        <w:tc>
          <w:tcPr>
            <w:tcW w:w="1305"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Tên cơ quan ban hành</w:t>
            </w: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I</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sz w:val="20"/>
                <w:szCs w:val="20"/>
                <w:lang w:eastAsia="vi-VN"/>
              </w:rPr>
              <w:t>Hồ sơ pháp lý</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1</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Quyết định phê duyệt dự án, dự toán</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2</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Chủ trương lập quy hoạch hoặc chuẩn bị đầu tư dự án</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3</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Văn bản phê duyệt đề cương (đối với nhiệm vụ quy hoạch)</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4</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Văn bản phê duyệt dự toán chi phí</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5</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Văn bản phê duyệt nhiệm vụ quy hoạch hoặc nhiệm vụ chuẩn bị đầu tư</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6</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Văn bản cho phép huỷ bỏ hoặc dừng thực hiện vĩnh viễn</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7</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Các văn bản khác có liên quan</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Cs/>
                <w:sz w:val="20"/>
                <w:szCs w:val="20"/>
                <w:lang w:eastAsia="vi-VN"/>
              </w:rPr>
              <w:t>...</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II</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sz w:val="20"/>
                <w:szCs w:val="20"/>
                <w:lang w:eastAsia="vi-VN"/>
              </w:rPr>
              <w:t>Hợp đồng, phụ lục hợp đồng (nếu có)</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1</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2357" w:type="pct"/>
            <w:shd w:val="clear" w:color="auto" w:fill="FFFFFF"/>
            <w:vAlign w:val="center"/>
          </w:tcPr>
          <w:p w:rsidR="006D70EA" w:rsidRPr="006D5880" w:rsidRDefault="006D70EA" w:rsidP="001A59D5">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III</w:t>
            </w:r>
          </w:p>
        </w:tc>
        <w:tc>
          <w:tcPr>
            <w:tcW w:w="2357"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sz w:val="20"/>
                <w:szCs w:val="20"/>
                <w:lang w:eastAsia="vi-VN"/>
              </w:rPr>
              <w:t xml:space="preserve">Kết luận của cơ quan Thanh tra, Kiểm toán nhà nước, kiểm tra, kết quả điều tra của các cơ quan pháp luật </w:t>
            </w:r>
            <w:r w:rsidRPr="006D5880">
              <w:rPr>
                <w:rStyle w:val="Khc"/>
                <w:sz w:val="20"/>
                <w:szCs w:val="20"/>
                <w:lang w:eastAsia="vi-VN"/>
              </w:rPr>
              <w:t xml:space="preserve">(trường hợp không có thì phải ghi cụ thể là </w:t>
            </w:r>
            <w:r w:rsidRPr="006D5880">
              <w:rPr>
                <w:rStyle w:val="Khc"/>
                <w:i/>
                <w:iCs/>
                <w:sz w:val="20"/>
                <w:szCs w:val="20"/>
                <w:lang w:eastAsia="vi-VN"/>
              </w:rPr>
              <w:t>“không có”)</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2357" w:type="pct"/>
            <w:shd w:val="clear" w:color="auto" w:fill="FFFFFF"/>
            <w:vAlign w:val="center"/>
          </w:tcPr>
          <w:p w:rsidR="006D70EA" w:rsidRPr="006D5880" w:rsidRDefault="006D70EA" w:rsidP="001A59D5">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291"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2357" w:type="pct"/>
            <w:shd w:val="clear" w:color="auto" w:fill="FFFFFF"/>
            <w:vAlign w:val="center"/>
          </w:tcPr>
          <w:p w:rsidR="006D70EA" w:rsidRPr="006D5880" w:rsidRDefault="006D70EA" w:rsidP="001A59D5">
            <w:pPr>
              <w:adjustRightInd w:val="0"/>
              <w:snapToGrid w:val="0"/>
              <w:spacing w:before="120"/>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0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305"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bl>
    <w:p w:rsidR="006D70EA" w:rsidRPr="006D5880" w:rsidRDefault="006D70EA" w:rsidP="006D70EA">
      <w:pPr>
        <w:pStyle w:val="Tiu10"/>
        <w:adjustRightInd w:val="0"/>
        <w:snapToGrid w:val="0"/>
        <w:spacing w:before="120" w:after="0" w:line="240" w:lineRule="auto"/>
        <w:jc w:val="left"/>
        <w:outlineLvl w:val="9"/>
        <w:rPr>
          <w:rFonts w:ascii="Arial" w:hAnsi="Arial" w:cs="Arial"/>
          <w:sz w:val="20"/>
          <w:szCs w:val="20"/>
        </w:rPr>
      </w:pPr>
      <w:bookmarkStart w:id="10" w:name="bookmark65"/>
      <w:bookmarkStart w:id="11" w:name="bookmark63"/>
      <w:bookmarkStart w:id="12" w:name="bookmark64"/>
      <w:bookmarkStart w:id="13" w:name="bookmark66"/>
      <w:r w:rsidRPr="006D5880">
        <w:rPr>
          <w:rStyle w:val="Tiu1"/>
          <w:rFonts w:ascii="Arial" w:hAnsi="Arial" w:cs="Arial"/>
          <w:b/>
          <w:bCs/>
          <w:sz w:val="20"/>
          <w:szCs w:val="20"/>
          <w:highlight w:val="white"/>
        </w:rPr>
        <w:t>I</w:t>
      </w:r>
      <w:bookmarkEnd w:id="10"/>
      <w:r w:rsidRPr="006D5880">
        <w:rPr>
          <w:rStyle w:val="Tiu1"/>
          <w:rFonts w:ascii="Arial" w:hAnsi="Arial" w:cs="Arial"/>
          <w:b/>
          <w:bCs/>
          <w:sz w:val="20"/>
          <w:szCs w:val="20"/>
          <w:highlight w:val="white"/>
        </w:rPr>
        <w:t>I.</w:t>
      </w:r>
      <w:r w:rsidRPr="006D5880">
        <w:rPr>
          <w:rStyle w:val="Tiu1"/>
          <w:rFonts w:ascii="Arial" w:hAnsi="Arial" w:cs="Arial"/>
          <w:b/>
          <w:bCs/>
          <w:sz w:val="20"/>
          <w:szCs w:val="20"/>
        </w:rPr>
        <w:t xml:space="preserve"> </w:t>
      </w:r>
      <w:r w:rsidRPr="006D5880">
        <w:rPr>
          <w:rStyle w:val="Tiu1"/>
          <w:rFonts w:ascii="Arial" w:hAnsi="Arial" w:cs="Arial"/>
          <w:b/>
          <w:bCs/>
          <w:sz w:val="20"/>
          <w:szCs w:val="20"/>
          <w:lang w:eastAsia="vi-VN"/>
        </w:rPr>
        <w:t>Thực hiện đầu tư</w:t>
      </w:r>
      <w:bookmarkEnd w:id="11"/>
      <w:bookmarkEnd w:id="12"/>
      <w:bookmarkEnd w:id="13"/>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14" w:name="bookmark67"/>
      <w:r w:rsidRPr="006D5880">
        <w:rPr>
          <w:rStyle w:val="Vnbnnidung9"/>
          <w:rFonts w:ascii="Arial" w:hAnsi="Arial" w:cs="Arial"/>
          <w:sz w:val="20"/>
          <w:szCs w:val="20"/>
          <w:highlight w:val="white"/>
          <w:lang w:eastAsia="vi-VN"/>
        </w:rPr>
        <w:t>1</w:t>
      </w:r>
      <w:bookmarkEnd w:id="14"/>
      <w:r w:rsidRPr="006D5880">
        <w:rPr>
          <w:rStyle w:val="Vnbnnidung9"/>
          <w:rFonts w:ascii="Arial" w:hAnsi="Arial" w:cs="Arial"/>
          <w:sz w:val="20"/>
          <w:szCs w:val="20"/>
          <w:highlight w:val="white"/>
          <w:lang w:eastAsia="vi-VN"/>
        </w:rPr>
        <w:t>.</w:t>
      </w:r>
      <w:r w:rsidRPr="006D5880">
        <w:rPr>
          <w:rStyle w:val="Vnbnnidung9"/>
          <w:rFonts w:ascii="Arial" w:hAnsi="Arial" w:cs="Arial"/>
          <w:sz w:val="20"/>
          <w:szCs w:val="20"/>
          <w:lang w:eastAsia="vi-VN"/>
        </w:rPr>
        <w:t xml:space="preserve"> Vốn đầu tư:</w:t>
      </w:r>
    </w:p>
    <w:p w:rsidR="006D70EA" w:rsidRPr="006D5880" w:rsidRDefault="006D70EA" w:rsidP="006D70EA">
      <w:pPr>
        <w:pStyle w:val="Chthchbng0"/>
        <w:adjustRightInd w:val="0"/>
        <w:snapToGrid w:val="0"/>
        <w:spacing w:before="120"/>
        <w:jc w:val="right"/>
        <w:rPr>
          <w:rFonts w:ascii="Arial" w:hAnsi="Arial" w:cs="Arial"/>
          <w:sz w:val="20"/>
          <w:szCs w:val="20"/>
        </w:rPr>
      </w:pPr>
      <w:r w:rsidRPr="006D5880">
        <w:rPr>
          <w:rStyle w:val="Chthchbng"/>
          <w:rFonts w:ascii="Arial" w:hAnsi="Arial" w:cs="Arial"/>
          <w:i/>
          <w:iCs/>
          <w:sz w:val="20"/>
          <w:szCs w:val="20"/>
          <w:lang w:eastAsia="vi-VN"/>
        </w:rPr>
        <w:t>Đơn vị tính: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9"/>
        <w:gridCol w:w="4530"/>
        <w:gridCol w:w="2163"/>
        <w:gridCol w:w="797"/>
        <w:gridCol w:w="861"/>
      </w:tblGrid>
      <w:tr w:rsidR="006D70EA" w:rsidRPr="006D5880" w:rsidTr="001A59D5">
        <w:tblPrEx>
          <w:tblCellMar>
            <w:top w:w="0" w:type="dxa"/>
            <w:left w:w="0" w:type="dxa"/>
            <w:bottom w:w="0" w:type="dxa"/>
            <w:right w:w="0" w:type="dxa"/>
          </w:tblCellMar>
        </w:tblPrEx>
        <w:tc>
          <w:tcPr>
            <w:tcW w:w="37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251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Nội dung</w:t>
            </w:r>
          </w:p>
        </w:tc>
        <w:tc>
          <w:tcPr>
            <w:tcW w:w="1199"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 xml:space="preserve">Tổng mức đầu tư của dự án (dự án thành phần, tiểu dự án độc </w:t>
            </w:r>
            <w:r w:rsidRPr="006D5880">
              <w:rPr>
                <w:rStyle w:val="Khc"/>
                <w:b/>
                <w:bCs/>
                <w:sz w:val="20"/>
                <w:szCs w:val="20"/>
                <w:lang w:eastAsia="vi-VN"/>
              </w:rPr>
              <w:lastRenderedPageBreak/>
              <w:t>lập) hoặc dự toán (công trình, hạng mục công trình độc lập) được phê duyệt hoặc điều chỉnh lần cuối</w:t>
            </w:r>
          </w:p>
        </w:tc>
        <w:tc>
          <w:tcPr>
            <w:tcW w:w="442"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lastRenderedPageBreak/>
              <w:t xml:space="preserve">Vốn kế hoạch được </w:t>
            </w:r>
            <w:r w:rsidRPr="006D5880">
              <w:rPr>
                <w:rStyle w:val="Khc"/>
                <w:b/>
                <w:bCs/>
                <w:sz w:val="20"/>
                <w:szCs w:val="20"/>
                <w:lang w:eastAsia="vi-VN"/>
              </w:rPr>
              <w:lastRenderedPageBreak/>
              <w:t>giao</w:t>
            </w:r>
          </w:p>
        </w:tc>
        <w:tc>
          <w:tcPr>
            <w:tcW w:w="477"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lastRenderedPageBreak/>
              <w:t>Vốn đã giải ngân</w:t>
            </w:r>
          </w:p>
        </w:tc>
      </w:tr>
      <w:tr w:rsidR="006D70EA" w:rsidRPr="006D5880" w:rsidTr="001A59D5">
        <w:tblPrEx>
          <w:tblCellMar>
            <w:top w:w="0" w:type="dxa"/>
            <w:left w:w="0" w:type="dxa"/>
            <w:bottom w:w="0" w:type="dxa"/>
            <w:right w:w="0" w:type="dxa"/>
          </w:tblCellMar>
        </w:tblPrEx>
        <w:tc>
          <w:tcPr>
            <w:tcW w:w="371"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2511"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sz w:val="20"/>
                <w:szCs w:val="20"/>
                <w:lang w:eastAsia="vi-VN"/>
              </w:rPr>
              <w:t>Tổng cộng</w:t>
            </w:r>
          </w:p>
        </w:tc>
        <w:tc>
          <w:tcPr>
            <w:tcW w:w="1199"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42"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7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2511"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sz w:val="20"/>
                <w:szCs w:val="20"/>
                <w:lang w:eastAsia="vi-VN"/>
              </w:rPr>
              <w:t>Vốn đầu tư công</w:t>
            </w:r>
          </w:p>
        </w:tc>
        <w:tc>
          <w:tcPr>
            <w:tcW w:w="1199"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42"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7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i/>
                <w:iCs/>
                <w:sz w:val="20"/>
                <w:szCs w:val="20"/>
                <w:lang w:eastAsia="vi-VN"/>
              </w:rPr>
              <w:t>1.1</w:t>
            </w:r>
          </w:p>
        </w:tc>
        <w:tc>
          <w:tcPr>
            <w:tcW w:w="2511"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i/>
                <w:iCs/>
                <w:sz w:val="20"/>
                <w:szCs w:val="20"/>
                <w:lang w:eastAsia="vi-VN"/>
              </w:rPr>
              <w:t>Vốn ngân sách nhà nước</w:t>
            </w:r>
          </w:p>
        </w:tc>
        <w:tc>
          <w:tcPr>
            <w:tcW w:w="1199"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42"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71"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2511" w:type="pct"/>
            <w:shd w:val="clear" w:color="auto" w:fill="FFFFFF"/>
            <w:vAlign w:val="center"/>
          </w:tcPr>
          <w:p w:rsidR="006D70EA" w:rsidRPr="006D5880" w:rsidRDefault="006D70EA" w:rsidP="001A59D5">
            <w:pPr>
              <w:pStyle w:val="Khc0"/>
              <w:adjustRightInd w:val="0"/>
              <w:snapToGrid w:val="0"/>
              <w:spacing w:before="120"/>
              <w:rPr>
                <w:rStyle w:val="Khc"/>
                <w:sz w:val="20"/>
                <w:szCs w:val="20"/>
                <w:lang w:eastAsia="vi-VN"/>
              </w:rPr>
            </w:pPr>
            <w:r w:rsidRPr="006D5880">
              <w:rPr>
                <w:rStyle w:val="Khc"/>
                <w:sz w:val="20"/>
                <w:szCs w:val="20"/>
                <w:lang w:eastAsia="vi-VN"/>
              </w:rPr>
              <w:t>- Vốn ngân sách trung ương (ghi chi tiết vốn)</w:t>
            </w:r>
          </w:p>
          <w:p w:rsidR="006D70EA" w:rsidRPr="006D5880" w:rsidRDefault="006D70EA" w:rsidP="001A59D5">
            <w:pPr>
              <w:pStyle w:val="Khc0"/>
              <w:adjustRightInd w:val="0"/>
              <w:snapToGrid w:val="0"/>
              <w:spacing w:before="120"/>
              <w:rPr>
                <w:sz w:val="20"/>
                <w:szCs w:val="20"/>
              </w:rPr>
            </w:pPr>
            <w:r w:rsidRPr="006D5880">
              <w:rPr>
                <w:rStyle w:val="Khc"/>
                <w:bCs/>
                <w:i/>
                <w:iCs/>
                <w:sz w:val="20"/>
                <w:szCs w:val="20"/>
                <w:lang w:eastAsia="vi-VN"/>
              </w:rPr>
              <w:t>+ Vốn...</w:t>
            </w:r>
          </w:p>
          <w:p w:rsidR="006D70EA" w:rsidRPr="006D5880" w:rsidRDefault="006D70EA" w:rsidP="001A59D5">
            <w:pPr>
              <w:pStyle w:val="Khc0"/>
              <w:adjustRightInd w:val="0"/>
              <w:snapToGrid w:val="0"/>
              <w:spacing w:before="120"/>
              <w:rPr>
                <w:sz w:val="20"/>
                <w:szCs w:val="20"/>
              </w:rPr>
            </w:pPr>
            <w:r w:rsidRPr="006D5880">
              <w:rPr>
                <w:rStyle w:val="Khc"/>
                <w:bCs/>
                <w:i/>
                <w:iCs/>
                <w:sz w:val="20"/>
                <w:szCs w:val="20"/>
                <w:lang w:eastAsia="vi-VN"/>
              </w:rPr>
              <w:t>+ Vốn...</w:t>
            </w:r>
          </w:p>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 Vốn ngân sách địa phương</w:t>
            </w:r>
          </w:p>
        </w:tc>
        <w:tc>
          <w:tcPr>
            <w:tcW w:w="1199"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42"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7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i/>
                <w:iCs/>
                <w:sz w:val="20"/>
                <w:szCs w:val="20"/>
                <w:lang w:eastAsia="vi-VN"/>
              </w:rPr>
              <w:t>1.2</w:t>
            </w:r>
          </w:p>
        </w:tc>
        <w:tc>
          <w:tcPr>
            <w:tcW w:w="2511"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i/>
                <w:iCs/>
                <w:sz w:val="20"/>
                <w:szCs w:val="20"/>
                <w:lang w:eastAsia="vi-VN"/>
              </w:rPr>
              <w:t>Vốn từ nguồn thu hợp pháp của các cơ quan nhà nước, đơn vị sự nghiệp công lập dành để đầu tư theo quy định của pháp luật</w:t>
            </w:r>
          </w:p>
        </w:tc>
        <w:tc>
          <w:tcPr>
            <w:tcW w:w="1199"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42"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7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2</w:t>
            </w:r>
          </w:p>
        </w:tc>
        <w:tc>
          <w:tcPr>
            <w:tcW w:w="2511"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sz w:val="20"/>
                <w:szCs w:val="20"/>
                <w:lang w:eastAsia="vi-VN"/>
              </w:rPr>
              <w:t>Vốn khác (nếu có)</w:t>
            </w:r>
          </w:p>
        </w:tc>
        <w:tc>
          <w:tcPr>
            <w:tcW w:w="1199"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42"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7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i/>
                <w:iCs/>
                <w:sz w:val="20"/>
                <w:szCs w:val="20"/>
                <w:lang w:eastAsia="vi-VN"/>
              </w:rPr>
              <w:t>2.1</w:t>
            </w:r>
          </w:p>
        </w:tc>
        <w:tc>
          <w:tcPr>
            <w:tcW w:w="2511"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i/>
                <w:iCs/>
                <w:sz w:val="20"/>
                <w:szCs w:val="20"/>
                <w:lang w:eastAsia="vi-VN"/>
              </w:rPr>
              <w:t>Vốn...</w:t>
            </w:r>
          </w:p>
        </w:tc>
        <w:tc>
          <w:tcPr>
            <w:tcW w:w="1199"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42"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71"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i/>
                <w:iCs/>
                <w:sz w:val="20"/>
                <w:szCs w:val="20"/>
                <w:lang w:eastAsia="vi-VN"/>
              </w:rPr>
              <w:t>2.2</w:t>
            </w:r>
          </w:p>
        </w:tc>
        <w:tc>
          <w:tcPr>
            <w:tcW w:w="2511"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b/>
                <w:bCs/>
                <w:i/>
                <w:iCs/>
                <w:sz w:val="20"/>
                <w:szCs w:val="20"/>
                <w:lang w:eastAsia="vi-VN"/>
              </w:rPr>
              <w:t>Vốn...</w:t>
            </w:r>
          </w:p>
        </w:tc>
        <w:tc>
          <w:tcPr>
            <w:tcW w:w="1199"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42"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bl>
    <w:p w:rsidR="006D70EA" w:rsidRPr="006D5880" w:rsidRDefault="006D70EA" w:rsidP="006D70EA">
      <w:pPr>
        <w:pStyle w:val="Vnbnnidung90"/>
        <w:adjustRightInd w:val="0"/>
        <w:snapToGrid w:val="0"/>
        <w:spacing w:before="120"/>
        <w:ind w:firstLine="0"/>
        <w:rPr>
          <w:rFonts w:ascii="Arial" w:hAnsi="Arial" w:cs="Arial"/>
          <w:sz w:val="20"/>
          <w:szCs w:val="20"/>
        </w:rPr>
      </w:pPr>
      <w:bookmarkStart w:id="15" w:name="bookmark68"/>
      <w:r w:rsidRPr="006D5880">
        <w:rPr>
          <w:rStyle w:val="Vnbnnidung9"/>
          <w:rFonts w:ascii="Arial" w:hAnsi="Arial" w:cs="Arial"/>
          <w:sz w:val="20"/>
          <w:szCs w:val="20"/>
          <w:highlight w:val="white"/>
          <w:lang w:eastAsia="vi-VN"/>
        </w:rPr>
        <w:t>2</w:t>
      </w:r>
      <w:bookmarkEnd w:id="15"/>
      <w:r w:rsidRPr="006D5880">
        <w:rPr>
          <w:rStyle w:val="Vnbnnidung9"/>
          <w:rFonts w:ascii="Arial" w:hAnsi="Arial" w:cs="Arial"/>
          <w:sz w:val="20"/>
          <w:szCs w:val="20"/>
          <w:highlight w:val="white"/>
          <w:lang w:eastAsia="vi-VN"/>
        </w:rPr>
        <w:t>.</w:t>
      </w:r>
      <w:r w:rsidRPr="006D5880">
        <w:rPr>
          <w:rStyle w:val="Vnbnnidung9"/>
          <w:rFonts w:ascii="Arial" w:hAnsi="Arial" w:cs="Arial"/>
          <w:sz w:val="20"/>
          <w:szCs w:val="20"/>
          <w:lang w:eastAsia="vi-VN"/>
        </w:rPr>
        <w:t xml:space="preserve"> Chi phí đầu tư:</w:t>
      </w:r>
    </w:p>
    <w:p w:rsidR="006D70EA" w:rsidRPr="006D5880" w:rsidRDefault="006D70EA" w:rsidP="006D70EA">
      <w:pPr>
        <w:pStyle w:val="Chthchbng0"/>
        <w:adjustRightInd w:val="0"/>
        <w:snapToGrid w:val="0"/>
        <w:spacing w:before="120"/>
        <w:jc w:val="right"/>
        <w:rPr>
          <w:rFonts w:ascii="Arial" w:hAnsi="Arial" w:cs="Arial"/>
          <w:sz w:val="20"/>
          <w:szCs w:val="20"/>
        </w:rPr>
      </w:pPr>
      <w:r w:rsidRPr="006D5880">
        <w:rPr>
          <w:rStyle w:val="Chthchbng"/>
          <w:rFonts w:ascii="Arial" w:hAnsi="Arial" w:cs="Arial"/>
          <w:i/>
          <w:iCs/>
          <w:sz w:val="20"/>
          <w:szCs w:val="20"/>
          <w:lang w:eastAsia="vi-VN"/>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4"/>
        <w:gridCol w:w="1966"/>
        <w:gridCol w:w="2688"/>
        <w:gridCol w:w="897"/>
        <w:gridCol w:w="2845"/>
      </w:tblGrid>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1090"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Nội dung chi phí</w:t>
            </w:r>
          </w:p>
        </w:tc>
        <w:tc>
          <w:tcPr>
            <w:tcW w:w="1490"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Tổng mức đầu tư của dự án (dự án thành phần, tiểu dự án độc lập) hoặc dự toán (công trình, hạng mục công trình độc lập) được phê duyệt hoặc điều chỉnh lần cuối</w:t>
            </w:r>
          </w:p>
        </w:tc>
        <w:tc>
          <w:tcPr>
            <w:tcW w:w="497"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Giá trị đề nghị quyết toán</w:t>
            </w:r>
          </w:p>
        </w:tc>
        <w:tc>
          <w:tcPr>
            <w:tcW w:w="1577"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Giá trị đề nghị quyết toán tăng (+), giảm (-) so với tổng mức đầu tư của dự án (dự án thành phần, tiểu dự án độc lập), dự toán (công trình, hạng mục công trình độc lập) được phê duyệt phê hoặc điều chỉnh lần cuối</w:t>
            </w:r>
          </w:p>
        </w:tc>
      </w:tr>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1</w:t>
            </w:r>
          </w:p>
        </w:tc>
        <w:tc>
          <w:tcPr>
            <w:tcW w:w="1090"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2</w:t>
            </w:r>
          </w:p>
        </w:tc>
        <w:tc>
          <w:tcPr>
            <w:tcW w:w="1490"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3</w:t>
            </w:r>
          </w:p>
        </w:tc>
        <w:tc>
          <w:tcPr>
            <w:tcW w:w="497"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4</w:t>
            </w:r>
          </w:p>
        </w:tc>
        <w:tc>
          <w:tcPr>
            <w:tcW w:w="1577"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5 = 4-3</w:t>
            </w:r>
          </w:p>
        </w:tc>
      </w:tr>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090"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Tổng số</w:t>
            </w:r>
          </w:p>
        </w:tc>
        <w:tc>
          <w:tcPr>
            <w:tcW w:w="1490"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9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5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1</w:t>
            </w:r>
          </w:p>
        </w:tc>
        <w:tc>
          <w:tcPr>
            <w:tcW w:w="1090"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Bồi thường, hỗ trợ và tái định cư</w:t>
            </w:r>
          </w:p>
        </w:tc>
        <w:tc>
          <w:tcPr>
            <w:tcW w:w="1490"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9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5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2</w:t>
            </w:r>
          </w:p>
        </w:tc>
        <w:tc>
          <w:tcPr>
            <w:tcW w:w="1090"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Xây dựng</w:t>
            </w:r>
          </w:p>
        </w:tc>
        <w:tc>
          <w:tcPr>
            <w:tcW w:w="1490"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9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5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3</w:t>
            </w:r>
          </w:p>
        </w:tc>
        <w:tc>
          <w:tcPr>
            <w:tcW w:w="1090"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Thiết bị</w:t>
            </w:r>
          </w:p>
        </w:tc>
        <w:tc>
          <w:tcPr>
            <w:tcW w:w="1490"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9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5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4</w:t>
            </w:r>
          </w:p>
        </w:tc>
        <w:tc>
          <w:tcPr>
            <w:tcW w:w="1090"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Quản lý dự án</w:t>
            </w:r>
          </w:p>
        </w:tc>
        <w:tc>
          <w:tcPr>
            <w:tcW w:w="1490"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9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5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5</w:t>
            </w:r>
          </w:p>
        </w:tc>
        <w:tc>
          <w:tcPr>
            <w:tcW w:w="1090"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Tư vấn</w:t>
            </w:r>
          </w:p>
        </w:tc>
        <w:tc>
          <w:tcPr>
            <w:tcW w:w="1490"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9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5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6</w:t>
            </w:r>
          </w:p>
        </w:tc>
        <w:tc>
          <w:tcPr>
            <w:tcW w:w="1090"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Chi phí khác</w:t>
            </w:r>
          </w:p>
        </w:tc>
        <w:tc>
          <w:tcPr>
            <w:tcW w:w="1490"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9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5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346" w:type="pct"/>
            <w:shd w:val="clear" w:color="auto" w:fill="FFFFFF"/>
            <w:vAlign w:val="center"/>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7</w:t>
            </w:r>
          </w:p>
        </w:tc>
        <w:tc>
          <w:tcPr>
            <w:tcW w:w="1090" w:type="pct"/>
            <w:shd w:val="clear" w:color="auto" w:fill="FFFFFF"/>
            <w:vAlign w:val="center"/>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Dự phòng</w:t>
            </w:r>
          </w:p>
        </w:tc>
        <w:tc>
          <w:tcPr>
            <w:tcW w:w="1490"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49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c>
          <w:tcPr>
            <w:tcW w:w="1577" w:type="pct"/>
            <w:shd w:val="clear" w:color="auto" w:fill="FFFFFF"/>
            <w:vAlign w:val="center"/>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bl>
    <w:p w:rsidR="006D70EA" w:rsidRPr="006D5880" w:rsidRDefault="006D70EA" w:rsidP="006D70EA">
      <w:pPr>
        <w:pStyle w:val="Vnbnnidung90"/>
        <w:adjustRightInd w:val="0"/>
        <w:snapToGrid w:val="0"/>
        <w:spacing w:before="120"/>
        <w:ind w:firstLine="0"/>
        <w:rPr>
          <w:rFonts w:ascii="Arial" w:hAnsi="Arial" w:cs="Arial"/>
          <w:sz w:val="20"/>
          <w:szCs w:val="20"/>
        </w:rPr>
      </w:pPr>
      <w:bookmarkStart w:id="16" w:name="bookmark69"/>
      <w:r w:rsidRPr="006D5880">
        <w:rPr>
          <w:rStyle w:val="Vnbnnidung9"/>
          <w:rFonts w:ascii="Arial" w:hAnsi="Arial" w:cs="Arial"/>
          <w:iCs/>
          <w:sz w:val="20"/>
          <w:szCs w:val="20"/>
          <w:highlight w:val="white"/>
          <w:lang w:eastAsia="vi-VN"/>
        </w:rPr>
        <w:t>3</w:t>
      </w:r>
      <w:bookmarkEnd w:id="16"/>
      <w:r w:rsidRPr="006D5880">
        <w:rPr>
          <w:rStyle w:val="Vnbnnidung9"/>
          <w:rFonts w:ascii="Arial" w:hAnsi="Arial" w:cs="Arial"/>
          <w:iCs/>
          <w:sz w:val="20"/>
          <w:szCs w:val="20"/>
          <w:highlight w:val="white"/>
          <w:lang w:eastAsia="vi-VN"/>
        </w:rPr>
        <w:t>.</w:t>
      </w:r>
      <w:r w:rsidRPr="006D5880">
        <w:rPr>
          <w:rStyle w:val="Vnbnnidung9"/>
          <w:rFonts w:ascii="Arial" w:hAnsi="Arial" w:cs="Arial"/>
          <w:sz w:val="20"/>
          <w:szCs w:val="20"/>
          <w:lang w:eastAsia="vi-VN"/>
        </w:rPr>
        <w:t xml:space="preserve"> Giá trị tài sản hình thành sau đầu tư (nếu có):</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78"/>
        <w:gridCol w:w="4898"/>
        <w:gridCol w:w="3244"/>
      </w:tblGrid>
      <w:tr w:rsidR="006D70EA" w:rsidRPr="006D5880" w:rsidTr="001A59D5">
        <w:tblPrEx>
          <w:tblCellMar>
            <w:top w:w="0" w:type="dxa"/>
            <w:left w:w="0" w:type="dxa"/>
            <w:bottom w:w="0" w:type="dxa"/>
            <w:right w:w="0" w:type="dxa"/>
          </w:tblCellMar>
        </w:tblPrEx>
        <w:tc>
          <w:tcPr>
            <w:tcW w:w="487" w:type="pct"/>
            <w:shd w:val="clear" w:color="auto" w:fill="FFFFFF"/>
            <w:vAlign w:val="bottom"/>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2715" w:type="pct"/>
            <w:shd w:val="clear" w:color="auto" w:fill="FFFFFF"/>
            <w:vAlign w:val="bottom"/>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Nhóm</w:t>
            </w:r>
          </w:p>
        </w:tc>
        <w:tc>
          <w:tcPr>
            <w:tcW w:w="1798" w:type="pct"/>
            <w:shd w:val="clear" w:color="auto" w:fill="FFFFFF"/>
            <w:vAlign w:val="bottom"/>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 xml:space="preserve">Giá trị tài sản </w:t>
            </w:r>
            <w:r w:rsidRPr="006D5880">
              <w:rPr>
                <w:rStyle w:val="Khc"/>
                <w:sz w:val="20"/>
                <w:szCs w:val="20"/>
                <w:lang w:eastAsia="vi-VN"/>
              </w:rPr>
              <w:t>(đồng)</w:t>
            </w:r>
          </w:p>
        </w:tc>
      </w:tr>
      <w:tr w:rsidR="006D70EA" w:rsidRPr="006D5880" w:rsidTr="001A59D5">
        <w:tblPrEx>
          <w:tblCellMar>
            <w:top w:w="0" w:type="dxa"/>
            <w:left w:w="0" w:type="dxa"/>
            <w:bottom w:w="0" w:type="dxa"/>
            <w:right w:w="0" w:type="dxa"/>
          </w:tblCellMar>
        </w:tblPrEx>
        <w:tc>
          <w:tcPr>
            <w:tcW w:w="3202" w:type="pct"/>
            <w:gridSpan w:val="2"/>
            <w:shd w:val="clear" w:color="auto" w:fill="FFFFFF"/>
          </w:tcPr>
          <w:p w:rsidR="006D70EA" w:rsidRPr="006D5880" w:rsidRDefault="006D70EA" w:rsidP="001A59D5">
            <w:pPr>
              <w:pStyle w:val="Khc0"/>
              <w:adjustRightInd w:val="0"/>
              <w:snapToGrid w:val="0"/>
              <w:spacing w:before="120"/>
              <w:jc w:val="center"/>
              <w:rPr>
                <w:sz w:val="20"/>
                <w:szCs w:val="20"/>
              </w:rPr>
            </w:pPr>
            <w:r w:rsidRPr="006D5880">
              <w:rPr>
                <w:rStyle w:val="Khc"/>
                <w:b/>
                <w:bCs/>
                <w:sz w:val="20"/>
                <w:szCs w:val="20"/>
                <w:lang w:eastAsia="vi-VN"/>
              </w:rPr>
              <w:t>Tổng số</w:t>
            </w:r>
          </w:p>
        </w:tc>
        <w:tc>
          <w:tcPr>
            <w:tcW w:w="1798" w:type="pct"/>
            <w:shd w:val="clear" w:color="auto" w:fill="FFFFFF"/>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487" w:type="pct"/>
            <w:shd w:val="clear" w:color="auto" w:fill="FFFFFF"/>
            <w:vAlign w:val="bottom"/>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1</w:t>
            </w:r>
          </w:p>
        </w:tc>
        <w:tc>
          <w:tcPr>
            <w:tcW w:w="2715" w:type="pct"/>
            <w:shd w:val="clear" w:color="auto" w:fill="FFFFFF"/>
            <w:vAlign w:val="bottom"/>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Tài sản dài hạn (tài sản cố định)</w:t>
            </w:r>
          </w:p>
        </w:tc>
        <w:tc>
          <w:tcPr>
            <w:tcW w:w="1798" w:type="pct"/>
            <w:shd w:val="clear" w:color="auto" w:fill="FFFFFF"/>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r w:rsidR="006D70EA" w:rsidRPr="006D5880" w:rsidTr="001A59D5">
        <w:tblPrEx>
          <w:tblCellMar>
            <w:top w:w="0" w:type="dxa"/>
            <w:left w:w="0" w:type="dxa"/>
            <w:bottom w:w="0" w:type="dxa"/>
            <w:right w:w="0" w:type="dxa"/>
          </w:tblCellMar>
        </w:tblPrEx>
        <w:tc>
          <w:tcPr>
            <w:tcW w:w="487" w:type="pct"/>
            <w:shd w:val="clear" w:color="auto" w:fill="FFFFFF"/>
            <w:vAlign w:val="bottom"/>
          </w:tcPr>
          <w:p w:rsidR="006D70EA" w:rsidRPr="006D5880" w:rsidRDefault="006D70EA" w:rsidP="001A59D5">
            <w:pPr>
              <w:pStyle w:val="Khc0"/>
              <w:adjustRightInd w:val="0"/>
              <w:snapToGrid w:val="0"/>
              <w:spacing w:before="120"/>
              <w:jc w:val="center"/>
              <w:rPr>
                <w:sz w:val="20"/>
                <w:szCs w:val="20"/>
              </w:rPr>
            </w:pPr>
            <w:r w:rsidRPr="006D5880">
              <w:rPr>
                <w:rStyle w:val="Khc"/>
                <w:sz w:val="20"/>
                <w:szCs w:val="20"/>
                <w:lang w:eastAsia="vi-VN"/>
              </w:rPr>
              <w:t>2</w:t>
            </w:r>
          </w:p>
        </w:tc>
        <w:tc>
          <w:tcPr>
            <w:tcW w:w="2715" w:type="pct"/>
            <w:shd w:val="clear" w:color="auto" w:fill="FFFFFF"/>
            <w:vAlign w:val="bottom"/>
          </w:tcPr>
          <w:p w:rsidR="006D70EA" w:rsidRPr="006D5880" w:rsidRDefault="006D70EA" w:rsidP="001A59D5">
            <w:pPr>
              <w:pStyle w:val="Khc0"/>
              <w:adjustRightInd w:val="0"/>
              <w:snapToGrid w:val="0"/>
              <w:spacing w:before="120"/>
              <w:rPr>
                <w:sz w:val="20"/>
                <w:szCs w:val="20"/>
              </w:rPr>
            </w:pPr>
            <w:r w:rsidRPr="006D5880">
              <w:rPr>
                <w:rStyle w:val="Khc"/>
                <w:sz w:val="20"/>
                <w:szCs w:val="20"/>
                <w:lang w:eastAsia="vi-VN"/>
              </w:rPr>
              <w:t>Tài sản ngắn hạn</w:t>
            </w:r>
          </w:p>
        </w:tc>
        <w:tc>
          <w:tcPr>
            <w:tcW w:w="1798" w:type="pct"/>
            <w:shd w:val="clear" w:color="auto" w:fill="FFFFFF"/>
          </w:tcPr>
          <w:p w:rsidR="006D70EA" w:rsidRPr="006D5880" w:rsidRDefault="006D70EA" w:rsidP="001A59D5">
            <w:pPr>
              <w:adjustRightInd w:val="0"/>
              <w:snapToGrid w:val="0"/>
              <w:spacing w:before="120"/>
              <w:jc w:val="center"/>
              <w:rPr>
                <w:rFonts w:ascii="Arial" w:hAnsi="Arial" w:cs="Arial"/>
                <w:color w:val="auto"/>
                <w:sz w:val="20"/>
                <w:szCs w:val="20"/>
                <w:lang w:eastAsia="zh-CN"/>
              </w:rPr>
            </w:pPr>
          </w:p>
        </w:tc>
      </w:tr>
    </w:tbl>
    <w:p w:rsidR="006D70EA" w:rsidRPr="006D5880" w:rsidRDefault="006D70EA" w:rsidP="006D70EA">
      <w:pPr>
        <w:pStyle w:val="Vnbnnidung90"/>
        <w:adjustRightInd w:val="0"/>
        <w:snapToGrid w:val="0"/>
        <w:spacing w:before="120"/>
        <w:ind w:firstLine="0"/>
        <w:rPr>
          <w:rFonts w:ascii="Arial" w:hAnsi="Arial" w:cs="Arial"/>
          <w:sz w:val="20"/>
          <w:szCs w:val="20"/>
        </w:rPr>
      </w:pPr>
      <w:bookmarkStart w:id="17" w:name="bookmark70"/>
      <w:r w:rsidRPr="006D5880">
        <w:rPr>
          <w:rStyle w:val="Vnbnnidung9"/>
          <w:rFonts w:ascii="Arial" w:hAnsi="Arial" w:cs="Arial"/>
          <w:sz w:val="20"/>
          <w:szCs w:val="20"/>
        </w:rPr>
        <w:t>4</w:t>
      </w:r>
      <w:bookmarkEnd w:id="17"/>
      <w:r w:rsidRPr="006D5880">
        <w:rPr>
          <w:rStyle w:val="Vnbnnidung9"/>
          <w:rFonts w:ascii="Arial" w:hAnsi="Arial" w:cs="Arial"/>
          <w:sz w:val="20"/>
          <w:szCs w:val="20"/>
        </w:rPr>
        <w:t xml:space="preserve">. </w:t>
      </w:r>
      <w:r w:rsidRPr="006D5880">
        <w:rPr>
          <w:rStyle w:val="Vnbnnidung9"/>
          <w:rFonts w:ascii="Arial" w:hAnsi="Arial" w:cs="Arial"/>
          <w:sz w:val="20"/>
          <w:szCs w:val="20"/>
          <w:lang w:eastAsia="vi-VN"/>
        </w:rPr>
        <w:t>Chi phí đầu tư không tính vào giá trị tài sản hình thành sau đầu tư:</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18" w:name="bookmark71"/>
      <w:r w:rsidRPr="006D5880">
        <w:rPr>
          <w:rStyle w:val="Vnbnnidung9"/>
          <w:rFonts w:ascii="Arial" w:hAnsi="Arial" w:cs="Arial"/>
          <w:sz w:val="20"/>
          <w:szCs w:val="20"/>
          <w:lang w:eastAsia="vi-VN"/>
        </w:rPr>
        <w:lastRenderedPageBreak/>
        <w:t>4</w:t>
      </w:r>
      <w:bookmarkEnd w:id="18"/>
      <w:r w:rsidRPr="006D5880">
        <w:rPr>
          <w:rStyle w:val="Vnbnnidung9"/>
          <w:rFonts w:ascii="Arial" w:hAnsi="Arial" w:cs="Arial"/>
          <w:sz w:val="20"/>
          <w:szCs w:val="20"/>
          <w:lang w:eastAsia="vi-VN"/>
        </w:rPr>
        <w:t>.1. Chi phí thiệt hại do các nguyên nhân bất khả kháng:</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19" w:name="bookmark72"/>
      <w:r w:rsidRPr="006D5880">
        <w:rPr>
          <w:rStyle w:val="Vnbnnidung9"/>
          <w:rFonts w:ascii="Arial" w:hAnsi="Arial" w:cs="Arial"/>
          <w:sz w:val="20"/>
          <w:szCs w:val="20"/>
          <w:lang w:eastAsia="vi-VN"/>
        </w:rPr>
        <w:t>4</w:t>
      </w:r>
      <w:bookmarkEnd w:id="19"/>
      <w:r w:rsidRPr="006D5880">
        <w:rPr>
          <w:rStyle w:val="Vnbnnidung9"/>
          <w:rFonts w:ascii="Arial" w:hAnsi="Arial" w:cs="Arial"/>
          <w:sz w:val="20"/>
          <w:szCs w:val="20"/>
          <w:lang w:eastAsia="vi-VN"/>
        </w:rPr>
        <w:t>.2. Chi phí không tạo nên tài sản:</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20" w:name="bookmark73"/>
      <w:r w:rsidRPr="006D5880">
        <w:rPr>
          <w:rStyle w:val="Vnbnnidung9"/>
          <w:rFonts w:ascii="Arial" w:hAnsi="Arial" w:cs="Arial"/>
          <w:sz w:val="20"/>
          <w:szCs w:val="20"/>
          <w:lang w:eastAsia="vi-VN"/>
        </w:rPr>
        <w:t>5</w:t>
      </w:r>
      <w:bookmarkEnd w:id="20"/>
      <w:r w:rsidRPr="006D5880">
        <w:rPr>
          <w:rStyle w:val="Vnbnnidung9"/>
          <w:rFonts w:ascii="Arial" w:hAnsi="Arial" w:cs="Arial"/>
          <w:sz w:val="20"/>
          <w:szCs w:val="20"/>
          <w:lang w:eastAsia="vi-VN"/>
        </w:rPr>
        <w:t>. Các nội dung khác: (nếu có).</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21" w:name="bookmark74"/>
      <w:r w:rsidRPr="006D5880">
        <w:rPr>
          <w:rStyle w:val="Vnbnnidung9"/>
          <w:rFonts w:ascii="Arial" w:hAnsi="Arial" w:cs="Arial"/>
          <w:b/>
          <w:bCs/>
          <w:sz w:val="20"/>
          <w:szCs w:val="20"/>
          <w:highlight w:val="white"/>
          <w:lang w:eastAsia="vi-VN"/>
        </w:rPr>
        <w:t>I</w:t>
      </w:r>
      <w:bookmarkEnd w:id="21"/>
      <w:r w:rsidRPr="006D5880">
        <w:rPr>
          <w:rStyle w:val="Vnbnnidung9"/>
          <w:rFonts w:ascii="Arial" w:hAnsi="Arial" w:cs="Arial"/>
          <w:b/>
          <w:bCs/>
          <w:sz w:val="20"/>
          <w:szCs w:val="20"/>
          <w:highlight w:val="white"/>
          <w:lang w:eastAsia="vi-VN"/>
        </w:rPr>
        <w:t>II.</w:t>
      </w:r>
      <w:r w:rsidRPr="006D5880">
        <w:rPr>
          <w:rStyle w:val="Vnbnnidung9"/>
          <w:rFonts w:ascii="Arial" w:hAnsi="Arial" w:cs="Arial"/>
          <w:b/>
          <w:bCs/>
          <w:sz w:val="20"/>
          <w:szCs w:val="20"/>
          <w:lang w:eastAsia="vi-VN"/>
        </w:rPr>
        <w:t xml:space="preserve"> Thuyết minh báo cáo quyết toán:</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22" w:name="bookmark75"/>
      <w:r w:rsidRPr="006D5880">
        <w:rPr>
          <w:rStyle w:val="Vnbnnidung9"/>
          <w:rFonts w:ascii="Arial" w:hAnsi="Arial" w:cs="Arial"/>
          <w:sz w:val="20"/>
          <w:szCs w:val="20"/>
          <w:lang w:eastAsia="vi-VN"/>
        </w:rPr>
        <w:t>1</w:t>
      </w:r>
      <w:bookmarkEnd w:id="22"/>
      <w:r w:rsidRPr="006D5880">
        <w:rPr>
          <w:rStyle w:val="Vnbnnidung9"/>
          <w:rFonts w:ascii="Arial" w:hAnsi="Arial" w:cs="Arial"/>
          <w:sz w:val="20"/>
          <w:szCs w:val="20"/>
          <w:lang w:eastAsia="vi-VN"/>
        </w:rPr>
        <w:t>. Tình hình thực hiện dự án:</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23" w:name="bookmark76"/>
      <w:r w:rsidRPr="006D5880">
        <w:rPr>
          <w:rStyle w:val="Vnbnnidung9"/>
          <w:rFonts w:ascii="Arial" w:hAnsi="Arial" w:cs="Arial"/>
          <w:sz w:val="20"/>
          <w:szCs w:val="20"/>
          <w:lang w:eastAsia="vi-VN"/>
        </w:rPr>
        <w:t>-</w:t>
      </w:r>
      <w:bookmarkEnd w:id="23"/>
      <w:r w:rsidRPr="006D5880">
        <w:rPr>
          <w:rStyle w:val="Vnbnnidung9"/>
          <w:rFonts w:ascii="Arial" w:hAnsi="Arial" w:cs="Arial"/>
          <w:sz w:val="20"/>
          <w:szCs w:val="20"/>
          <w:lang w:eastAsia="vi-VN"/>
        </w:rPr>
        <w:t xml:space="preserve"> Thuận lợi, khó khăn:</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24" w:name="bookmark77"/>
      <w:r w:rsidRPr="006D5880">
        <w:rPr>
          <w:rStyle w:val="Vnbnnidung9"/>
          <w:rFonts w:ascii="Arial" w:hAnsi="Arial" w:cs="Arial"/>
          <w:sz w:val="20"/>
          <w:szCs w:val="20"/>
          <w:lang w:eastAsia="vi-VN"/>
        </w:rPr>
        <w:t>-</w:t>
      </w:r>
      <w:bookmarkEnd w:id="24"/>
      <w:r w:rsidRPr="006D5880">
        <w:rPr>
          <w:rStyle w:val="Vnbnnidung9"/>
          <w:rFonts w:ascii="Arial" w:hAnsi="Arial" w:cs="Arial"/>
          <w:sz w:val="20"/>
          <w:szCs w:val="20"/>
          <w:lang w:eastAsia="vi-VN"/>
        </w:rPr>
        <w:t xml:space="preserve"> Những thay đổi nội dung của dự án so với quyết định đầu tư được phê duyệt:</w:t>
      </w:r>
    </w:p>
    <w:p w:rsidR="006D70EA" w:rsidRPr="006D5880" w:rsidRDefault="006D70EA" w:rsidP="006D70EA">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 Quy mô, kết cấu công trình, hình thức quản lý dự án, thay đổi chủ đầu tư, đấu thầu, vốn đầu tư, tổng mức đầu tư.</w:t>
      </w:r>
    </w:p>
    <w:p w:rsidR="006D70EA" w:rsidRPr="006D5880" w:rsidRDefault="006D70EA" w:rsidP="006D70EA">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 Những thay đổi về thiết kế kỹ thuật, dự toán được phê duyệt.</w:t>
      </w:r>
    </w:p>
    <w:p w:rsidR="006D70EA" w:rsidRPr="006D5880" w:rsidRDefault="006D70EA" w:rsidP="006D70EA">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 Những thay đổi về các nội dung chi phí đã thực hiện.</w:t>
      </w:r>
    </w:p>
    <w:p w:rsidR="006D70EA" w:rsidRPr="006D5880" w:rsidRDefault="006D70EA" w:rsidP="006D70EA">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 Thay đổi khác.</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25" w:name="bookmark78"/>
      <w:r w:rsidRPr="006D5880">
        <w:rPr>
          <w:rStyle w:val="Vnbnnidung9"/>
          <w:rFonts w:ascii="Arial" w:hAnsi="Arial" w:cs="Arial"/>
          <w:sz w:val="20"/>
          <w:szCs w:val="20"/>
          <w:lang w:eastAsia="vi-VN"/>
        </w:rPr>
        <w:t>2</w:t>
      </w:r>
      <w:bookmarkEnd w:id="25"/>
      <w:r w:rsidRPr="006D5880">
        <w:rPr>
          <w:rStyle w:val="Vnbnnidung9"/>
          <w:rFonts w:ascii="Arial" w:hAnsi="Arial" w:cs="Arial"/>
          <w:sz w:val="20"/>
          <w:szCs w:val="20"/>
          <w:lang w:eastAsia="vi-VN"/>
        </w:rPr>
        <w:t>. Nhận xét, đánh giá thực hiện dự án:</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26" w:name="bookmark79"/>
      <w:r w:rsidRPr="006D5880">
        <w:rPr>
          <w:rStyle w:val="Vnbnnidung9"/>
          <w:rFonts w:ascii="Arial" w:hAnsi="Arial" w:cs="Arial"/>
          <w:sz w:val="20"/>
          <w:szCs w:val="20"/>
          <w:lang w:eastAsia="vi-VN"/>
        </w:rPr>
        <w:t>-</w:t>
      </w:r>
      <w:bookmarkEnd w:id="26"/>
      <w:r w:rsidRPr="006D5880">
        <w:rPr>
          <w:rStyle w:val="Vnbnnidung9"/>
          <w:rFonts w:ascii="Arial" w:hAnsi="Arial" w:cs="Arial"/>
          <w:sz w:val="20"/>
          <w:szCs w:val="20"/>
          <w:lang w:eastAsia="vi-VN"/>
        </w:rPr>
        <w:t xml:space="preserve"> Chấp hành trình tự thủ tục quản lý dự án theo quy định tại Luật Ngân sách nhà nước, Luật Đầu tư công, Luật Xây dựng, Luật Đấu thầu và các văn bản quy phạm pháp luật khác có liên quan đến thực hiện dự án.</w:t>
      </w:r>
    </w:p>
    <w:p w:rsidR="006D70EA" w:rsidRPr="006D5880" w:rsidRDefault="006D70EA" w:rsidP="006D70EA">
      <w:pPr>
        <w:pStyle w:val="Vnbnnidung90"/>
        <w:adjustRightInd w:val="0"/>
        <w:snapToGrid w:val="0"/>
        <w:spacing w:before="120"/>
        <w:ind w:firstLine="0"/>
        <w:rPr>
          <w:rFonts w:ascii="Arial" w:hAnsi="Arial" w:cs="Arial"/>
          <w:sz w:val="20"/>
          <w:szCs w:val="20"/>
        </w:rPr>
      </w:pPr>
      <w:bookmarkStart w:id="27" w:name="bookmark80"/>
      <w:r w:rsidRPr="006D5880">
        <w:rPr>
          <w:rStyle w:val="Vnbnnidung9"/>
          <w:rFonts w:ascii="Arial" w:hAnsi="Arial" w:cs="Arial"/>
          <w:sz w:val="20"/>
          <w:szCs w:val="20"/>
          <w:lang w:eastAsia="vi-VN"/>
        </w:rPr>
        <w:t>-</w:t>
      </w:r>
      <w:bookmarkEnd w:id="27"/>
      <w:r w:rsidRPr="006D5880">
        <w:rPr>
          <w:rStyle w:val="Vnbnnidung9"/>
          <w:rFonts w:ascii="Arial" w:hAnsi="Arial" w:cs="Arial"/>
          <w:sz w:val="20"/>
          <w:szCs w:val="20"/>
          <w:lang w:eastAsia="vi-VN"/>
        </w:rPr>
        <w:t xml:space="preserve"> Công tác quản lý vốn, tài sản trong quá trình đầu tư.</w:t>
      </w:r>
    </w:p>
    <w:p w:rsidR="006D70EA" w:rsidRPr="006D5880" w:rsidRDefault="006D70EA" w:rsidP="006D70EA">
      <w:pPr>
        <w:pStyle w:val="Vnbnnidung90"/>
        <w:adjustRightInd w:val="0"/>
        <w:snapToGrid w:val="0"/>
        <w:spacing w:before="120"/>
        <w:ind w:firstLine="0"/>
        <w:rPr>
          <w:rStyle w:val="Vnbnnidung9"/>
          <w:rFonts w:ascii="Arial" w:hAnsi="Arial" w:cs="Arial"/>
          <w:sz w:val="20"/>
          <w:szCs w:val="20"/>
          <w:lang w:eastAsia="vi-VN"/>
        </w:rPr>
      </w:pPr>
      <w:bookmarkStart w:id="28" w:name="bookmark81"/>
      <w:r w:rsidRPr="006D5880">
        <w:rPr>
          <w:rStyle w:val="Vnbnnidung9"/>
          <w:rFonts w:ascii="Arial" w:hAnsi="Arial" w:cs="Arial"/>
          <w:sz w:val="20"/>
          <w:szCs w:val="20"/>
          <w:lang w:eastAsia="vi-VN"/>
        </w:rPr>
        <w:t>3</w:t>
      </w:r>
      <w:bookmarkEnd w:id="28"/>
      <w:r w:rsidRPr="006D5880">
        <w:rPr>
          <w:rStyle w:val="Vnbnnidung9"/>
          <w:rFonts w:ascii="Arial" w:hAnsi="Arial" w:cs="Arial"/>
          <w:sz w:val="20"/>
          <w:szCs w:val="20"/>
          <w:lang w:eastAsia="vi-VN"/>
        </w:rPr>
        <w:t>. Kiến nghị để giải quyết các vướng mắc, tồn tại của dự án (nếu có):</w:t>
      </w:r>
    </w:p>
    <w:p w:rsidR="006D70EA" w:rsidRPr="006D5880" w:rsidRDefault="006D70EA" w:rsidP="006D70EA">
      <w:pPr>
        <w:pStyle w:val="Vnbnnidung90"/>
        <w:adjustRightInd w:val="0"/>
        <w:snapToGrid w:val="0"/>
        <w:spacing w:before="120"/>
        <w:ind w:firstLine="0"/>
        <w:rPr>
          <w:rFonts w:ascii="Arial" w:hAnsi="Arial" w:cs="Arial"/>
          <w:sz w:val="20"/>
          <w:szCs w:val="20"/>
        </w:rPr>
      </w:pPr>
    </w:p>
    <w:tbl>
      <w:tblPr>
        <w:tblW w:w="0" w:type="auto"/>
        <w:jc w:val="center"/>
        <w:tblLook w:val="04A0" w:firstRow="1" w:lastRow="0" w:firstColumn="1" w:lastColumn="0" w:noHBand="0" w:noVBand="1"/>
      </w:tblPr>
      <w:tblGrid>
        <w:gridCol w:w="2630"/>
        <w:gridCol w:w="2790"/>
        <w:gridCol w:w="3593"/>
      </w:tblGrid>
      <w:tr w:rsidR="006D70EA" w:rsidRPr="006D5880" w:rsidTr="001A59D5">
        <w:trPr>
          <w:trHeight w:val="549"/>
          <w:jc w:val="center"/>
        </w:trPr>
        <w:tc>
          <w:tcPr>
            <w:tcW w:w="2630" w:type="dxa"/>
            <w:shd w:val="clear" w:color="auto" w:fill="auto"/>
          </w:tcPr>
          <w:p w:rsidR="006D70EA" w:rsidRPr="006D5880" w:rsidRDefault="006D70EA" w:rsidP="001A59D5">
            <w:pPr>
              <w:pStyle w:val="Vnbnnidung100"/>
              <w:adjustRightInd w:val="0"/>
              <w:snapToGrid w:val="0"/>
              <w:spacing w:before="120"/>
              <w:rPr>
                <w:rStyle w:val="Vnbnnidung10"/>
                <w:rFonts w:ascii="Arial" w:hAnsi="Arial" w:cs="Arial"/>
                <w:i/>
                <w:iCs/>
                <w:sz w:val="20"/>
                <w:szCs w:val="20"/>
                <w:lang w:eastAsia="vi-VN"/>
              </w:rPr>
            </w:pPr>
            <w:r w:rsidRPr="006D5880">
              <w:rPr>
                <w:rStyle w:val="Vnbnnidung10"/>
                <w:rFonts w:ascii="Arial" w:hAnsi="Arial" w:cs="Arial"/>
                <w:b/>
                <w:bCs/>
                <w:sz w:val="20"/>
                <w:szCs w:val="20"/>
                <w:lang w:eastAsia="vi-VN"/>
              </w:rPr>
              <w:t>NGƯỜI LẬP BIỂU</w:t>
            </w:r>
            <w:r w:rsidRPr="006D5880">
              <w:rPr>
                <w:rStyle w:val="Vnbnnidung10"/>
                <w:rFonts w:ascii="Arial" w:hAnsi="Arial" w:cs="Arial"/>
                <w:b/>
                <w:bCs/>
                <w:sz w:val="20"/>
                <w:szCs w:val="20"/>
                <w:lang w:eastAsia="vi-VN"/>
              </w:rPr>
              <w:br/>
            </w:r>
            <w:r w:rsidRPr="006D5880">
              <w:rPr>
                <w:rStyle w:val="Vnbnnidung10"/>
                <w:rFonts w:ascii="Arial" w:hAnsi="Arial" w:cs="Arial"/>
                <w:i/>
                <w:iCs/>
                <w:sz w:val="20"/>
                <w:szCs w:val="20"/>
                <w:lang w:eastAsia="vi-VN"/>
              </w:rPr>
              <w:t>(Ký, ghi rõ họ tên)</w:t>
            </w:r>
          </w:p>
        </w:tc>
        <w:tc>
          <w:tcPr>
            <w:tcW w:w="2790" w:type="dxa"/>
            <w:shd w:val="clear" w:color="auto" w:fill="auto"/>
          </w:tcPr>
          <w:p w:rsidR="006D70EA" w:rsidRPr="006D5880" w:rsidRDefault="006D70EA" w:rsidP="001A59D5">
            <w:pPr>
              <w:pStyle w:val="Vnbnnidung100"/>
              <w:adjustRightInd w:val="0"/>
              <w:snapToGrid w:val="0"/>
              <w:spacing w:before="120"/>
              <w:rPr>
                <w:rStyle w:val="Vnbnnidung10"/>
                <w:rFonts w:ascii="Arial" w:hAnsi="Arial" w:cs="Arial"/>
                <w:i/>
                <w:iCs/>
                <w:sz w:val="20"/>
                <w:szCs w:val="20"/>
                <w:lang w:eastAsia="vi-VN"/>
              </w:rPr>
            </w:pPr>
            <w:r w:rsidRPr="006D5880">
              <w:rPr>
                <w:rStyle w:val="Vnbnnidung10"/>
                <w:rFonts w:ascii="Arial" w:hAnsi="Arial" w:cs="Arial"/>
                <w:b/>
                <w:bCs/>
                <w:sz w:val="20"/>
                <w:szCs w:val="20"/>
                <w:lang w:eastAsia="vi-VN"/>
              </w:rPr>
              <w:t>KẾ TOÁN TRƯỞNG</w:t>
            </w:r>
            <w:r w:rsidRPr="006D5880">
              <w:rPr>
                <w:rFonts w:ascii="Arial" w:hAnsi="Arial" w:cs="Arial"/>
                <w:sz w:val="20"/>
                <w:szCs w:val="20"/>
              </w:rPr>
              <w:br/>
            </w:r>
            <w:r w:rsidRPr="006D5880">
              <w:rPr>
                <w:rStyle w:val="Vnbnnidung10"/>
                <w:rFonts w:ascii="Arial" w:hAnsi="Arial" w:cs="Arial"/>
                <w:i/>
                <w:iCs/>
                <w:sz w:val="20"/>
                <w:szCs w:val="20"/>
                <w:lang w:eastAsia="vi-VN"/>
              </w:rPr>
              <w:t>(Ký, ghi rõ họ tên)</w:t>
            </w:r>
          </w:p>
        </w:tc>
        <w:tc>
          <w:tcPr>
            <w:tcW w:w="3593" w:type="dxa"/>
            <w:shd w:val="clear" w:color="auto" w:fill="auto"/>
          </w:tcPr>
          <w:p w:rsidR="006D70EA" w:rsidRPr="006D5880" w:rsidRDefault="006D70EA" w:rsidP="001A59D5">
            <w:pPr>
              <w:pStyle w:val="Vnbnnidung100"/>
              <w:spacing w:before="120"/>
              <w:rPr>
                <w:rStyle w:val="Vnbnnidung10"/>
                <w:rFonts w:ascii="Arial" w:hAnsi="Arial" w:cs="Arial"/>
                <w:i/>
                <w:iCs/>
                <w:sz w:val="20"/>
                <w:szCs w:val="20"/>
              </w:rPr>
            </w:pPr>
            <w:r w:rsidRPr="006D5880">
              <w:rPr>
                <w:rStyle w:val="Vnbnnidung10"/>
                <w:rFonts w:ascii="Arial" w:hAnsi="Arial" w:cs="Arial"/>
                <w:b/>
                <w:bCs/>
                <w:sz w:val="20"/>
                <w:szCs w:val="20"/>
                <w:lang w:eastAsia="vi-VN"/>
              </w:rPr>
              <w:t>CHỦ ĐẦU TƯ</w:t>
            </w:r>
            <w:r w:rsidRPr="006D5880">
              <w:rPr>
                <w:rStyle w:val="Vnbnnidung10"/>
                <w:rFonts w:ascii="Arial" w:hAnsi="Arial" w:cs="Arial"/>
                <w:b/>
                <w:bCs/>
                <w:color w:val="000000"/>
                <w:sz w:val="20"/>
                <w:szCs w:val="20"/>
                <w:lang w:eastAsia="vi-VN"/>
              </w:rPr>
              <w:br/>
            </w:r>
            <w:r w:rsidRPr="006D5880">
              <w:rPr>
                <w:rStyle w:val="Vnbnnidung10"/>
                <w:rFonts w:ascii="Arial" w:hAnsi="Arial" w:cs="Arial"/>
                <w:i/>
                <w:iCs/>
                <w:sz w:val="20"/>
                <w:szCs w:val="20"/>
                <w:lang w:eastAsia="vi-VN"/>
              </w:rPr>
              <w:t>(Ký, đóng dấu và ghi rõ họ tên)</w:t>
            </w:r>
          </w:p>
        </w:tc>
      </w:tr>
    </w:tbl>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7836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0C08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56A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1E7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62B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22E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9C6A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B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AA3A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DEF036"/>
    <w:lvl w:ilvl="0">
      <w:start w:val="1"/>
      <w:numFmt w:val="bullet"/>
      <w:lvlText w:val=""/>
      <w:lvlJc w:val="left"/>
      <w:pPr>
        <w:tabs>
          <w:tab w:val="num" w:pos="360"/>
        </w:tabs>
        <w:ind w:left="360" w:hanging="360"/>
      </w:pPr>
      <w:rPr>
        <w:rFonts w:ascii="Symbol" w:hAnsi="Symbol" w:hint="default"/>
      </w:rPr>
    </w:lvl>
  </w:abstractNum>
  <w:num w:numId="1" w16cid:durableId="1259799150">
    <w:abstractNumId w:val="9"/>
  </w:num>
  <w:num w:numId="2" w16cid:durableId="1515193786">
    <w:abstractNumId w:val="7"/>
  </w:num>
  <w:num w:numId="3" w16cid:durableId="1484856081">
    <w:abstractNumId w:val="6"/>
  </w:num>
  <w:num w:numId="4" w16cid:durableId="63766857">
    <w:abstractNumId w:val="5"/>
  </w:num>
  <w:num w:numId="5" w16cid:durableId="173232739">
    <w:abstractNumId w:val="4"/>
  </w:num>
  <w:num w:numId="6" w16cid:durableId="1948538741">
    <w:abstractNumId w:val="8"/>
  </w:num>
  <w:num w:numId="7" w16cid:durableId="1876651341">
    <w:abstractNumId w:val="3"/>
  </w:num>
  <w:num w:numId="8" w16cid:durableId="1857963686">
    <w:abstractNumId w:val="2"/>
  </w:num>
  <w:num w:numId="9" w16cid:durableId="440076081">
    <w:abstractNumId w:val="1"/>
  </w:num>
  <w:num w:numId="10" w16cid:durableId="22002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EA"/>
    <w:rsid w:val="000B5CBB"/>
    <w:rsid w:val="00235881"/>
    <w:rsid w:val="006D70EA"/>
    <w:rsid w:val="00743E05"/>
    <w:rsid w:val="008509FD"/>
    <w:rsid w:val="00A64023"/>
    <w:rsid w:val="00A701E1"/>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AEC45-862C-4B39-AC34-5A827534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EA"/>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D70EA"/>
    <w:rPr>
      <w:rFonts w:cs="Times New Roman"/>
      <w:color w:val="0066CC"/>
      <w:u w:val="single"/>
    </w:rPr>
  </w:style>
  <w:style w:type="character" w:customStyle="1" w:styleId="Khc">
    <w:name w:val="Khác_"/>
    <w:link w:val="Khc0"/>
    <w:uiPriority w:val="99"/>
    <w:locked/>
    <w:rsid w:val="006D70EA"/>
    <w:rPr>
      <w:rFonts w:ascii="Arial" w:hAnsi="Arial" w:cs="Arial"/>
      <w:sz w:val="9"/>
      <w:szCs w:val="9"/>
    </w:rPr>
  </w:style>
  <w:style w:type="character" w:customStyle="1" w:styleId="Vnbnnidung">
    <w:name w:val="Văn bản nội dung_"/>
    <w:link w:val="Vnbnnidung0"/>
    <w:uiPriority w:val="99"/>
    <w:locked/>
    <w:rsid w:val="006D70EA"/>
    <w:rPr>
      <w:rFonts w:ascii="Times New Roman" w:hAnsi="Times New Roman" w:cs="Times New Roman"/>
      <w:i/>
      <w:iCs/>
      <w:sz w:val="12"/>
      <w:szCs w:val="12"/>
    </w:rPr>
  </w:style>
  <w:style w:type="character" w:customStyle="1" w:styleId="Vnbnnidung4">
    <w:name w:val="Văn bản nội dung (4)_"/>
    <w:link w:val="Vnbnnidung40"/>
    <w:uiPriority w:val="99"/>
    <w:locked/>
    <w:rsid w:val="006D70EA"/>
    <w:rPr>
      <w:rFonts w:ascii="Times New Roman" w:hAnsi="Times New Roman" w:cs="Times New Roman"/>
      <w:i/>
      <w:iCs/>
      <w:sz w:val="14"/>
      <w:szCs w:val="14"/>
    </w:rPr>
  </w:style>
  <w:style w:type="character" w:customStyle="1" w:styleId="Vnbnnidung6">
    <w:name w:val="Văn bản nội dung (6)_"/>
    <w:link w:val="Vnbnnidung60"/>
    <w:uiPriority w:val="99"/>
    <w:locked/>
    <w:rsid w:val="006D70EA"/>
    <w:rPr>
      <w:rFonts w:cs="Times New Roman"/>
      <w:b/>
      <w:bCs/>
      <w:sz w:val="15"/>
      <w:szCs w:val="15"/>
    </w:rPr>
  </w:style>
  <w:style w:type="character" w:customStyle="1" w:styleId="Chthchbng">
    <w:name w:val="Chú thích bảng_"/>
    <w:link w:val="Chthchbng0"/>
    <w:uiPriority w:val="99"/>
    <w:locked/>
    <w:rsid w:val="006D70EA"/>
    <w:rPr>
      <w:rFonts w:ascii="Times New Roman" w:hAnsi="Times New Roman" w:cs="Times New Roman"/>
      <w:i/>
      <w:iCs/>
    </w:rPr>
  </w:style>
  <w:style w:type="character" w:customStyle="1" w:styleId="Vnbnnidung7">
    <w:name w:val="Văn bản nội dung (7)_"/>
    <w:link w:val="Vnbnnidung70"/>
    <w:uiPriority w:val="99"/>
    <w:locked/>
    <w:rsid w:val="006D70EA"/>
    <w:rPr>
      <w:rFonts w:cs="Times New Roman"/>
      <w:b/>
      <w:bCs/>
      <w:sz w:val="12"/>
      <w:szCs w:val="12"/>
    </w:rPr>
  </w:style>
  <w:style w:type="character" w:customStyle="1" w:styleId="Vnbnnidung5">
    <w:name w:val="Văn bản nội dung (5)_"/>
    <w:link w:val="Vnbnnidung50"/>
    <w:uiPriority w:val="99"/>
    <w:locked/>
    <w:rsid w:val="006D70EA"/>
    <w:rPr>
      <w:rFonts w:ascii="Times New Roman" w:hAnsi="Times New Roman" w:cs="Times New Roman"/>
      <w:b/>
      <w:bCs/>
      <w:sz w:val="20"/>
      <w:szCs w:val="20"/>
    </w:rPr>
  </w:style>
  <w:style w:type="character" w:customStyle="1" w:styleId="Vnbnnidung8">
    <w:name w:val="Văn bản nội dung (8)_"/>
    <w:link w:val="Vnbnnidung80"/>
    <w:uiPriority w:val="99"/>
    <w:locked/>
    <w:rsid w:val="006D70EA"/>
    <w:rPr>
      <w:rFonts w:ascii="Times New Roman" w:hAnsi="Times New Roman" w:cs="Times New Roman"/>
      <w:i/>
      <w:iCs/>
      <w:sz w:val="17"/>
      <w:szCs w:val="17"/>
    </w:rPr>
  </w:style>
  <w:style w:type="character" w:customStyle="1" w:styleId="Tiu1">
    <w:name w:val="Tiêu đề #1_"/>
    <w:link w:val="Tiu10"/>
    <w:uiPriority w:val="99"/>
    <w:locked/>
    <w:rsid w:val="006D70EA"/>
    <w:rPr>
      <w:rFonts w:ascii="Times New Roman" w:hAnsi="Times New Roman" w:cs="Times New Roman"/>
      <w:b/>
      <w:bCs/>
      <w:sz w:val="26"/>
      <w:szCs w:val="26"/>
    </w:rPr>
  </w:style>
  <w:style w:type="character" w:customStyle="1" w:styleId="Vnbnnidung9">
    <w:name w:val="Văn bản nội dung (9)_"/>
    <w:link w:val="Vnbnnidung90"/>
    <w:uiPriority w:val="99"/>
    <w:locked/>
    <w:rsid w:val="006D70EA"/>
    <w:rPr>
      <w:rFonts w:ascii="Times New Roman" w:hAnsi="Times New Roman" w:cs="Times New Roman"/>
      <w:sz w:val="28"/>
      <w:szCs w:val="28"/>
    </w:rPr>
  </w:style>
  <w:style w:type="character" w:customStyle="1" w:styleId="Vnbnnidung10">
    <w:name w:val="Văn bản nội dung (10)_"/>
    <w:link w:val="Vnbnnidung100"/>
    <w:uiPriority w:val="99"/>
    <w:locked/>
    <w:rsid w:val="006D70EA"/>
    <w:rPr>
      <w:rFonts w:ascii="Times New Roman" w:hAnsi="Times New Roman" w:cs="Times New Roman"/>
      <w:i/>
      <w:iCs/>
    </w:rPr>
  </w:style>
  <w:style w:type="paragraph" w:customStyle="1" w:styleId="Khc0">
    <w:name w:val="Khác"/>
    <w:basedOn w:val="Normal"/>
    <w:link w:val="Khc"/>
    <w:uiPriority w:val="99"/>
    <w:rsid w:val="006D70EA"/>
    <w:rPr>
      <w:rFonts w:ascii="Arial" w:eastAsiaTheme="minorHAnsi" w:hAnsi="Arial" w:cs="Arial"/>
      <w:color w:val="auto"/>
      <w:kern w:val="2"/>
      <w:sz w:val="9"/>
      <w:szCs w:val="9"/>
      <w:lang w:val="en-US" w:eastAsia="en-US"/>
      <w14:ligatures w14:val="standardContextual"/>
    </w:rPr>
  </w:style>
  <w:style w:type="paragraph" w:customStyle="1" w:styleId="Vnbnnidung0">
    <w:name w:val="Văn bản nội dung"/>
    <w:basedOn w:val="Normal"/>
    <w:link w:val="Vnbnnidung"/>
    <w:uiPriority w:val="99"/>
    <w:rsid w:val="006D70EA"/>
    <w:pPr>
      <w:spacing w:after="70"/>
    </w:pPr>
    <w:rPr>
      <w:rFonts w:ascii="Times New Roman" w:eastAsiaTheme="minorHAnsi" w:hAnsi="Times New Roman" w:cs="Times New Roman"/>
      <w:i/>
      <w:iCs/>
      <w:color w:val="auto"/>
      <w:kern w:val="2"/>
      <w:sz w:val="12"/>
      <w:szCs w:val="12"/>
      <w:lang w:val="en-US" w:eastAsia="en-US"/>
      <w14:ligatures w14:val="standardContextual"/>
    </w:rPr>
  </w:style>
  <w:style w:type="paragraph" w:customStyle="1" w:styleId="Vnbnnidung40">
    <w:name w:val="Văn bản nội dung (4)"/>
    <w:basedOn w:val="Normal"/>
    <w:link w:val="Vnbnnidung4"/>
    <w:uiPriority w:val="99"/>
    <w:rsid w:val="006D70EA"/>
    <w:pPr>
      <w:spacing w:after="30"/>
      <w:jc w:val="center"/>
    </w:pPr>
    <w:rPr>
      <w:rFonts w:ascii="Times New Roman" w:eastAsiaTheme="minorHAnsi" w:hAnsi="Times New Roman" w:cs="Times New Roman"/>
      <w:i/>
      <w:iCs/>
      <w:color w:val="auto"/>
      <w:kern w:val="2"/>
      <w:sz w:val="14"/>
      <w:szCs w:val="14"/>
      <w:lang w:val="en-US" w:eastAsia="en-US"/>
      <w14:ligatures w14:val="standardContextual"/>
    </w:rPr>
  </w:style>
  <w:style w:type="paragraph" w:customStyle="1" w:styleId="Vnbnnidung60">
    <w:name w:val="Văn bản nội dung (6)"/>
    <w:basedOn w:val="Normal"/>
    <w:link w:val="Vnbnnidung6"/>
    <w:uiPriority w:val="99"/>
    <w:rsid w:val="006D70EA"/>
    <w:pPr>
      <w:spacing w:line="226" w:lineRule="auto"/>
      <w:jc w:val="center"/>
    </w:pPr>
    <w:rPr>
      <w:rFonts w:asciiTheme="minorHAnsi" w:eastAsiaTheme="minorHAnsi" w:hAnsiTheme="minorHAnsi" w:cs="Times New Roman"/>
      <w:b/>
      <w:bCs/>
      <w:color w:val="auto"/>
      <w:kern w:val="2"/>
      <w:sz w:val="15"/>
      <w:szCs w:val="15"/>
      <w:lang w:val="en-US" w:eastAsia="en-US"/>
      <w14:ligatures w14:val="standardContextual"/>
    </w:rPr>
  </w:style>
  <w:style w:type="paragraph" w:customStyle="1" w:styleId="Chthchbng0">
    <w:name w:val="Chú thích bảng"/>
    <w:basedOn w:val="Normal"/>
    <w:link w:val="Chthchbng"/>
    <w:uiPriority w:val="99"/>
    <w:rsid w:val="006D70EA"/>
    <w:pPr>
      <w:jc w:val="center"/>
    </w:pPr>
    <w:rPr>
      <w:rFonts w:ascii="Times New Roman" w:eastAsiaTheme="minorHAnsi" w:hAnsi="Times New Roman" w:cs="Times New Roman"/>
      <w:i/>
      <w:iCs/>
      <w:color w:val="auto"/>
      <w:kern w:val="2"/>
      <w:sz w:val="22"/>
      <w:szCs w:val="22"/>
      <w:lang w:val="en-US" w:eastAsia="en-US"/>
      <w14:ligatures w14:val="standardContextual"/>
    </w:rPr>
  </w:style>
  <w:style w:type="paragraph" w:customStyle="1" w:styleId="Vnbnnidung70">
    <w:name w:val="Văn bản nội dung (7)"/>
    <w:basedOn w:val="Normal"/>
    <w:link w:val="Vnbnnidung7"/>
    <w:uiPriority w:val="99"/>
    <w:rsid w:val="006D70EA"/>
    <w:pPr>
      <w:spacing w:line="233" w:lineRule="auto"/>
      <w:jc w:val="center"/>
    </w:pPr>
    <w:rPr>
      <w:rFonts w:asciiTheme="minorHAnsi" w:eastAsiaTheme="minorHAnsi" w:hAnsiTheme="minorHAnsi" w:cs="Times New Roman"/>
      <w:b/>
      <w:bCs/>
      <w:color w:val="auto"/>
      <w:kern w:val="2"/>
      <w:sz w:val="12"/>
      <w:szCs w:val="12"/>
      <w:lang w:val="en-US" w:eastAsia="en-US"/>
      <w14:ligatures w14:val="standardContextual"/>
    </w:rPr>
  </w:style>
  <w:style w:type="paragraph" w:customStyle="1" w:styleId="Vnbnnidung50">
    <w:name w:val="Văn bản nội dung (5)"/>
    <w:basedOn w:val="Normal"/>
    <w:link w:val="Vnbnnidung5"/>
    <w:uiPriority w:val="99"/>
    <w:rsid w:val="006D70EA"/>
    <w:pPr>
      <w:spacing w:line="252" w:lineRule="auto"/>
      <w:jc w:val="center"/>
    </w:pPr>
    <w:rPr>
      <w:rFonts w:ascii="Times New Roman" w:eastAsiaTheme="minorHAnsi" w:hAnsi="Times New Roman" w:cs="Times New Roman"/>
      <w:b/>
      <w:bCs/>
      <w:color w:val="auto"/>
      <w:kern w:val="2"/>
      <w:sz w:val="20"/>
      <w:szCs w:val="20"/>
      <w:lang w:val="en-US" w:eastAsia="en-US"/>
      <w14:ligatures w14:val="standardContextual"/>
    </w:rPr>
  </w:style>
  <w:style w:type="paragraph" w:customStyle="1" w:styleId="Vnbnnidung80">
    <w:name w:val="Văn bản nội dung (8)"/>
    <w:basedOn w:val="Normal"/>
    <w:link w:val="Vnbnnidung8"/>
    <w:uiPriority w:val="99"/>
    <w:rsid w:val="006D70EA"/>
    <w:pPr>
      <w:spacing w:after="20"/>
      <w:ind w:left="5310"/>
      <w:jc w:val="center"/>
    </w:pPr>
    <w:rPr>
      <w:rFonts w:ascii="Times New Roman" w:eastAsiaTheme="minorHAnsi" w:hAnsi="Times New Roman" w:cs="Times New Roman"/>
      <w:i/>
      <w:iCs/>
      <w:color w:val="auto"/>
      <w:kern w:val="2"/>
      <w:sz w:val="17"/>
      <w:szCs w:val="17"/>
      <w:lang w:val="en-US" w:eastAsia="en-US"/>
      <w14:ligatures w14:val="standardContextual"/>
    </w:rPr>
  </w:style>
  <w:style w:type="paragraph" w:customStyle="1" w:styleId="Tiu10">
    <w:name w:val="Tiêu đề #1"/>
    <w:basedOn w:val="Normal"/>
    <w:link w:val="Tiu1"/>
    <w:uiPriority w:val="99"/>
    <w:rsid w:val="006D70EA"/>
    <w:pPr>
      <w:spacing w:after="100" w:line="252" w:lineRule="auto"/>
      <w:jc w:val="center"/>
      <w:outlineLvl w:val="0"/>
    </w:pPr>
    <w:rPr>
      <w:rFonts w:ascii="Times New Roman" w:eastAsiaTheme="minorHAnsi" w:hAnsi="Times New Roman" w:cs="Times New Roman"/>
      <w:b/>
      <w:bCs/>
      <w:color w:val="auto"/>
      <w:kern w:val="2"/>
      <w:sz w:val="26"/>
      <w:szCs w:val="26"/>
      <w:lang w:val="en-US" w:eastAsia="en-US"/>
      <w14:ligatures w14:val="standardContextual"/>
    </w:rPr>
  </w:style>
  <w:style w:type="paragraph" w:customStyle="1" w:styleId="Vnbnnidung90">
    <w:name w:val="Văn bản nội dung (9)"/>
    <w:basedOn w:val="Normal"/>
    <w:link w:val="Vnbnnidung9"/>
    <w:uiPriority w:val="99"/>
    <w:rsid w:val="006D70EA"/>
    <w:pPr>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100">
    <w:name w:val="Văn bản nội dung (10)"/>
    <w:basedOn w:val="Normal"/>
    <w:link w:val="Vnbnnidung10"/>
    <w:uiPriority w:val="99"/>
    <w:rsid w:val="006D70EA"/>
    <w:pPr>
      <w:jc w:val="center"/>
    </w:pPr>
    <w:rPr>
      <w:rFonts w:ascii="Times New Roman" w:eastAsiaTheme="minorHAnsi" w:hAnsi="Times New Roman" w:cs="Times New Roman"/>
      <w:i/>
      <w:iCs/>
      <w:color w:val="auto"/>
      <w:kern w:val="2"/>
      <w:sz w:val="22"/>
      <w:szCs w:val="22"/>
      <w:lang w:val="en-US" w:eastAsia="en-US"/>
      <w14:ligatures w14:val="standardContextual"/>
    </w:rPr>
  </w:style>
  <w:style w:type="table" w:styleId="TableGrid">
    <w:name w:val="Table Grid"/>
    <w:basedOn w:val="TableNormal"/>
    <w:uiPriority w:val="39"/>
    <w:rsid w:val="006D70EA"/>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D70EA"/>
    <w:pPr>
      <w:tabs>
        <w:tab w:val="center" w:pos="4320"/>
        <w:tab w:val="right" w:pos="8640"/>
      </w:tabs>
    </w:pPr>
  </w:style>
  <w:style w:type="character" w:customStyle="1" w:styleId="HeaderChar">
    <w:name w:val="Header Char"/>
    <w:basedOn w:val="DefaultParagraphFont"/>
    <w:link w:val="Header"/>
    <w:rsid w:val="006D70EA"/>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rsid w:val="006D70EA"/>
    <w:pPr>
      <w:tabs>
        <w:tab w:val="center" w:pos="4320"/>
        <w:tab w:val="right" w:pos="8640"/>
      </w:tabs>
    </w:pPr>
  </w:style>
  <w:style w:type="character" w:customStyle="1" w:styleId="FooterChar">
    <w:name w:val="Footer Char"/>
    <w:basedOn w:val="DefaultParagraphFont"/>
    <w:link w:val="Footer"/>
    <w:rsid w:val="006D70EA"/>
    <w:rPr>
      <w:rFonts w:ascii="Courier New" w:eastAsia="Times New Roman" w:hAnsi="Courier New" w:cs="Courier New"/>
      <w:color w:val="000000"/>
      <w:kern w:val="0"/>
      <w:sz w:val="24"/>
      <w:szCs w:val="24"/>
      <w:lang w:val="vi-VN" w:eastAsia="vi-VN"/>
      <w14:ligatures w14:val="none"/>
    </w:rPr>
  </w:style>
  <w:style w:type="paragraph" w:customStyle="1" w:styleId="DefaultParagraphFontParaCharCharCharCharChar">
    <w:name w:val="Default Paragraph Font Para Char Char Char Char Char"/>
    <w:autoRedefine/>
    <w:rsid w:val="006D70EA"/>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2025-07-04T06:41:00Z</dcterms:created>
  <dcterms:modified xsi:type="dcterms:W3CDTF">2025-07-04T06:41:00Z</dcterms:modified>
</cp:coreProperties>
</file>