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B4C" w:rsidRPr="008E15DE" w:rsidRDefault="00803B4C" w:rsidP="00803B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26. Phươ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ng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 án sử dụng tầng đất mặt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803B4C" w:rsidRPr="008E15DE" w:rsidTr="00FF572B">
        <w:trPr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4C" w:rsidRPr="008E15DE" w:rsidRDefault="00803B4C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TỔ CHỨC, CÁ NHÂN ĐƯỢC NHÀ NƯỚC GIAO ĐẤT, CHO THUÊ ĐẤT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  <w:t>-------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4C" w:rsidRPr="008E15DE" w:rsidRDefault="00803B4C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CỘNG HÒA XÃ HỘI CHỦ NGHĨA VIỆT NAM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  <w:t>Độc lập - Tự do - Hạnh phúc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  <w:t>---------------</w:t>
            </w:r>
          </w:p>
        </w:tc>
      </w:tr>
      <w:tr w:rsidR="00803B4C" w:rsidRPr="008E15DE" w:rsidTr="00FF572B">
        <w:trPr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4C" w:rsidRPr="008E15DE" w:rsidRDefault="00803B4C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Số: ...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4C" w:rsidRPr="008E15DE" w:rsidRDefault="00803B4C" w:rsidP="00FF572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..... ngày... tháng ... năm...</w:t>
            </w:r>
          </w:p>
        </w:tc>
      </w:tr>
    </w:tbl>
    <w:p w:rsidR="00803B4C" w:rsidRPr="008E15DE" w:rsidRDefault="00803B4C" w:rsidP="00803B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PHƯƠNG ÁN SỬ DỤNG TẦNG ĐẤT MẶT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Tên tổ chức, cá nhân được nhà nước giao đất, cho thuê đất: ...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Địa 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chỉ:...</w:t>
      </w:r>
      <w:proofErr w:type="gramEnd"/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điện thoại: ...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Số CMND/CCCD/Hộ chiếu/TCC: ... ngày cấp: ..., nơi 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cấp:...</w:t>
      </w:r>
      <w:proofErr w:type="gramEnd"/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 Giấy chứng nhận ĐKKD (nếu có) số: ... ngày cấp: ..., nơi cấp: ...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Mục đích của việc chuyển đổi từ đất chuyên trồng lúa: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Chuyển đổi mục đích sử dụng đất chuyên trồng lúa để thực hiện công trình/dự án ...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Diện tích đất chuyên trồng lúa đề nghị chuyển đổi: ... ha.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Khối lượng đất mặt phải bóc tách: ...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{Diện tích đất chuyên trồng lúa phải bóc tách (m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 x độ sâu tầng đất mặt phải bóc 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 (m)}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Phương án sử dụng đất mặt: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a) Sử dụng trong khuôn viên dự 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án:...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(ghi rõ vị trí, địa điểm, diện tích sử dụng đất mặt).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b) Sử dụng ngoài khuôn viên dự án: ....m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(ghi rõ vị trí, địa điểm, diện tích sử dụng đất mặt).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6. Mục đích sử dụng tầng đất mặt: ...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(Tầng đất mặt của đất chuyên trồng lúa chỉ được sử dụng vào mục đích nông nghiệp, g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ồ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m: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 tôn cao nền ruộng trũng thấp; tăng độ dày tầng canh tác; nâng cao ch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ấ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 lượng đất trồng lúa, cây hàng năm, cây lâu năm; trồng cây xanh; trồng hoa cây cảnh, cây dược liệu...)</w:t>
      </w:r>
    </w:p>
    <w:p w:rsidR="00803B4C" w:rsidRPr="008E15DE" w:rsidRDefault="00803B4C" w:rsidP="00803B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 được nhà nước giao đất, cho thuê đất...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 (ghi rõ tên)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cam kết thực hiện đúng phương án sử dụng tầng đất mặt và chịu trách nhiệm trước pháp luật về các thông tin trên.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03B4C" w:rsidRPr="008E15DE" w:rsidTr="00FF572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4C" w:rsidRPr="008E15DE" w:rsidRDefault="00803B4C" w:rsidP="00FF5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B4C" w:rsidRPr="008E15DE" w:rsidRDefault="00803B4C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TỔ CHỨC, CÁ NHÂN ĐƯỢC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  <w:t>NHÀ NƯỚC GIAO ĐẤT, CHO THUÊ ĐẤT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(Ký, ghi r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õ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họ tên, chức vụ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và đóng dấu (nếu có))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4C"/>
    <w:rsid w:val="000B5CBB"/>
    <w:rsid w:val="004C7D22"/>
    <w:rsid w:val="00803B4C"/>
    <w:rsid w:val="008509F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988B-3590-443B-9E1B-F521B6DC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2025-06-16T07:49:00Z</dcterms:created>
  <dcterms:modified xsi:type="dcterms:W3CDTF">2025-06-16T07:49:00Z</dcterms:modified>
</cp:coreProperties>
</file>