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11" w:type="dxa"/>
        <w:tblInd w:w="-119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705"/>
        <w:gridCol w:w="5706"/>
      </w:tblGrid>
      <w:tr w:rsidR="000838CD" w:rsidRPr="000838CD" w:rsidTr="000838CD">
        <w:tc>
          <w:tcPr>
            <w:tcW w:w="5705" w:type="dxa"/>
            <w:tcMar>
              <w:top w:w="150" w:type="dxa"/>
              <w:left w:w="150" w:type="dxa"/>
              <w:bottom w:w="150" w:type="dxa"/>
              <w:right w:w="150" w:type="dxa"/>
            </w:tcMar>
            <w:vAlign w:val="center"/>
            <w:hideMark/>
          </w:tcPr>
          <w:p w:rsidR="000838CD" w:rsidRPr="000838CD" w:rsidRDefault="000838CD">
            <w:pPr>
              <w:pStyle w:val="Heading1"/>
              <w:spacing w:before="0" w:after="450"/>
              <w:jc w:val="center"/>
              <w:rPr>
                <w:rFonts w:cstheme="majorHAnsi"/>
                <w:color w:val="auto"/>
                <w:sz w:val="26"/>
                <w:szCs w:val="26"/>
              </w:rPr>
            </w:pPr>
            <w:r w:rsidRPr="000838CD">
              <w:rPr>
                <w:rFonts w:cstheme="majorHAnsi"/>
                <w:color w:val="auto"/>
                <w:sz w:val="26"/>
                <w:szCs w:val="26"/>
              </w:rPr>
              <w:t>ĐẠI HỘI CHI BỘ……..</w:t>
            </w:r>
          </w:p>
          <w:p w:rsidR="000838CD" w:rsidRPr="000838CD" w:rsidRDefault="000838CD">
            <w:pPr>
              <w:pStyle w:val="NormalWeb"/>
              <w:spacing w:before="0" w:beforeAutospacing="0" w:line="420" w:lineRule="atLeast"/>
              <w:jc w:val="center"/>
              <w:rPr>
                <w:rFonts w:asciiTheme="majorHAnsi" w:hAnsiTheme="majorHAnsi" w:cstheme="majorHAnsi"/>
                <w:sz w:val="26"/>
                <w:szCs w:val="26"/>
              </w:rPr>
            </w:pPr>
            <w:r w:rsidRPr="000838CD">
              <w:rPr>
                <w:rStyle w:val="Strong"/>
                <w:rFonts w:asciiTheme="majorHAnsi" w:hAnsiTheme="majorHAnsi" w:cstheme="majorHAnsi"/>
                <w:b w:val="0"/>
                <w:bCs w:val="0"/>
                <w:sz w:val="26"/>
                <w:szCs w:val="26"/>
              </w:rPr>
              <w:t>LẦN THỨ…, NHIỆM KỲ …</w:t>
            </w:r>
          </w:p>
          <w:p w:rsidR="000838CD" w:rsidRPr="000838CD" w:rsidRDefault="000838CD">
            <w:pPr>
              <w:pStyle w:val="NormalWeb"/>
              <w:spacing w:before="0" w:beforeAutospacing="0" w:after="0" w:afterAutospacing="0" w:line="420" w:lineRule="atLeast"/>
              <w:jc w:val="center"/>
              <w:rPr>
                <w:rFonts w:asciiTheme="majorHAnsi" w:hAnsiTheme="majorHAnsi" w:cstheme="majorHAnsi"/>
                <w:sz w:val="26"/>
                <w:szCs w:val="26"/>
              </w:rPr>
            </w:pPr>
            <w:r w:rsidRPr="000838CD">
              <w:rPr>
                <w:rStyle w:val="Strong"/>
                <w:rFonts w:asciiTheme="majorHAnsi" w:hAnsiTheme="majorHAnsi" w:cstheme="majorHAnsi"/>
                <w:b w:val="0"/>
                <w:bCs w:val="0"/>
                <w:sz w:val="26"/>
                <w:szCs w:val="26"/>
              </w:rPr>
              <w:t>*</w:t>
            </w:r>
          </w:p>
        </w:tc>
        <w:tc>
          <w:tcPr>
            <w:tcW w:w="5706" w:type="dxa"/>
            <w:tcMar>
              <w:top w:w="150" w:type="dxa"/>
              <w:left w:w="150" w:type="dxa"/>
              <w:bottom w:w="150" w:type="dxa"/>
              <w:right w:w="150" w:type="dxa"/>
            </w:tcMar>
            <w:vAlign w:val="center"/>
            <w:hideMark/>
          </w:tcPr>
          <w:p w:rsidR="000838CD" w:rsidRPr="000838CD" w:rsidRDefault="000838CD">
            <w:pPr>
              <w:pStyle w:val="Heading1"/>
              <w:spacing w:before="0" w:after="450"/>
              <w:jc w:val="center"/>
              <w:rPr>
                <w:rFonts w:cstheme="majorHAnsi"/>
                <w:color w:val="auto"/>
                <w:sz w:val="26"/>
                <w:szCs w:val="26"/>
              </w:rPr>
            </w:pPr>
            <w:r w:rsidRPr="000838CD">
              <w:rPr>
                <w:rStyle w:val="Strong"/>
                <w:rFonts w:cstheme="majorHAnsi"/>
                <w:color w:val="auto"/>
                <w:sz w:val="26"/>
                <w:szCs w:val="26"/>
                <w:u w:val="single"/>
              </w:rPr>
              <w:t>ĐẢNG CỘNG SẢN VIỆT NAM</w:t>
            </w:r>
          </w:p>
          <w:p w:rsidR="000838CD" w:rsidRPr="000838CD" w:rsidRDefault="000838CD">
            <w:pPr>
              <w:pStyle w:val="NormalWeb"/>
              <w:spacing w:before="0" w:beforeAutospacing="0" w:line="420" w:lineRule="atLeast"/>
              <w:jc w:val="center"/>
              <w:rPr>
                <w:rFonts w:asciiTheme="majorHAnsi" w:hAnsiTheme="majorHAnsi" w:cstheme="majorHAnsi"/>
                <w:sz w:val="26"/>
                <w:szCs w:val="26"/>
              </w:rPr>
            </w:pPr>
            <w:r w:rsidRPr="000838CD">
              <w:rPr>
                <w:rFonts w:asciiTheme="majorHAnsi" w:hAnsiTheme="majorHAnsi" w:cstheme="majorHAnsi"/>
                <w:sz w:val="26"/>
                <w:szCs w:val="26"/>
              </w:rPr>
              <w:t> </w:t>
            </w:r>
          </w:p>
          <w:p w:rsidR="000838CD" w:rsidRPr="000838CD" w:rsidRDefault="000838CD">
            <w:pPr>
              <w:pStyle w:val="NormalWeb"/>
              <w:spacing w:before="0" w:beforeAutospacing="0" w:after="0" w:afterAutospacing="0" w:line="420" w:lineRule="atLeast"/>
              <w:jc w:val="center"/>
              <w:rPr>
                <w:rFonts w:asciiTheme="majorHAnsi" w:hAnsiTheme="majorHAnsi" w:cstheme="majorHAnsi"/>
                <w:sz w:val="26"/>
                <w:szCs w:val="26"/>
              </w:rPr>
            </w:pPr>
            <w:r w:rsidRPr="000838CD">
              <w:rPr>
                <w:rFonts w:asciiTheme="majorHAnsi" w:hAnsiTheme="majorHAnsi" w:cstheme="majorHAnsi"/>
                <w:sz w:val="26"/>
                <w:szCs w:val="26"/>
              </w:rPr>
              <w:t> </w:t>
            </w:r>
          </w:p>
        </w:tc>
      </w:tr>
    </w:tbl>
    <w:p w:rsidR="000838CD" w:rsidRPr="000838CD" w:rsidRDefault="000838CD" w:rsidP="000838CD">
      <w:pPr>
        <w:pStyle w:val="Heading1"/>
        <w:shd w:val="clear" w:color="auto" w:fill="FFFFFF"/>
        <w:spacing w:before="0" w:after="450"/>
        <w:jc w:val="center"/>
        <w:rPr>
          <w:rFonts w:cstheme="majorHAnsi"/>
          <w:color w:val="auto"/>
          <w:sz w:val="26"/>
          <w:szCs w:val="26"/>
        </w:rPr>
      </w:pPr>
      <w:r w:rsidRPr="000838CD">
        <w:rPr>
          <w:rStyle w:val="Strong"/>
          <w:rFonts w:cstheme="majorHAnsi"/>
          <w:color w:val="auto"/>
          <w:sz w:val="26"/>
          <w:szCs w:val="26"/>
        </w:rPr>
        <w:t>TRÌNH TỰ CÔNG VIỆC ĐIỀU HÀNH ĐẠI HỘI CỦA ĐOÀN CHỦ TỊCH</w:t>
      </w:r>
    </w:p>
    <w:p w:rsidR="000838CD" w:rsidRPr="000838CD" w:rsidRDefault="000838CD" w:rsidP="000838CD">
      <w:pPr>
        <w:pStyle w:val="NormalWeb"/>
        <w:shd w:val="clear" w:color="auto" w:fill="FFFFFF"/>
        <w:spacing w:before="0" w:beforeAutospacing="0" w:line="420" w:lineRule="atLeast"/>
        <w:jc w:val="center"/>
        <w:rPr>
          <w:rFonts w:asciiTheme="majorHAnsi" w:hAnsiTheme="majorHAnsi" w:cstheme="majorHAnsi"/>
          <w:sz w:val="26"/>
          <w:szCs w:val="26"/>
        </w:rPr>
      </w:pPr>
      <w:r w:rsidRPr="000838CD">
        <w:rPr>
          <w:rStyle w:val="Strong"/>
          <w:rFonts w:asciiTheme="majorHAnsi" w:hAnsiTheme="majorHAnsi" w:cstheme="majorHAnsi"/>
          <w:b w:val="0"/>
          <w:bCs w:val="0"/>
          <w:sz w:val="26"/>
          <w:szCs w:val="26"/>
        </w:rPr>
        <w:t>—–</w:t>
      </w:r>
    </w:p>
    <w:p w:rsidR="000838CD" w:rsidRPr="000838CD" w:rsidRDefault="000838CD" w:rsidP="000838CD">
      <w:pPr>
        <w:pStyle w:val="NormalWeb"/>
        <w:shd w:val="clear" w:color="auto" w:fill="FFFFFF"/>
        <w:spacing w:before="0" w:beforeAutospacing="0" w:line="420" w:lineRule="atLeast"/>
        <w:rPr>
          <w:rFonts w:asciiTheme="majorHAnsi" w:hAnsiTheme="majorHAnsi" w:cstheme="majorHAnsi"/>
          <w:sz w:val="26"/>
          <w:szCs w:val="26"/>
        </w:rPr>
      </w:pPr>
      <w:r w:rsidRPr="000838CD">
        <w:rPr>
          <w:rStyle w:val="Strong"/>
          <w:rFonts w:asciiTheme="majorHAnsi" w:hAnsiTheme="majorHAnsi" w:cstheme="majorHAnsi"/>
          <w:bCs w:val="0"/>
          <w:sz w:val="26"/>
          <w:szCs w:val="26"/>
        </w:rPr>
        <w:t>I. ĐẠI HỘI TRÙ BỊ (</w:t>
      </w:r>
      <w:r w:rsidRPr="000838CD">
        <w:rPr>
          <w:rFonts w:asciiTheme="majorHAnsi" w:hAnsiTheme="majorHAnsi" w:cstheme="majorHAnsi"/>
          <w:sz w:val="26"/>
          <w:szCs w:val="26"/>
        </w:rPr>
        <w:t>Tập thể cấp ủy chủ trì)</w:t>
      </w:r>
    </w:p>
    <w:p w:rsidR="000838CD" w:rsidRPr="000838CD" w:rsidRDefault="000838CD" w:rsidP="000838CD">
      <w:pPr>
        <w:pStyle w:val="NormalWeb"/>
        <w:shd w:val="clear" w:color="auto" w:fill="FFFFFF"/>
        <w:spacing w:before="0" w:beforeAutospacing="0" w:line="420" w:lineRule="atLeast"/>
        <w:rPr>
          <w:rFonts w:asciiTheme="majorHAnsi" w:hAnsiTheme="majorHAnsi" w:cstheme="majorHAnsi"/>
          <w:sz w:val="26"/>
          <w:szCs w:val="26"/>
        </w:rPr>
      </w:pPr>
      <w:r w:rsidRPr="000838CD">
        <w:rPr>
          <w:rStyle w:val="Strong"/>
          <w:rFonts w:asciiTheme="majorHAnsi" w:hAnsiTheme="majorHAnsi" w:cstheme="majorHAnsi"/>
          <w:b w:val="0"/>
          <w:bCs w:val="0"/>
          <w:sz w:val="26"/>
          <w:szCs w:val="26"/>
        </w:rPr>
        <w:t>1. Tuyên bố lý do, giới thiệu đại biểu:</w:t>
      </w:r>
      <w:r w:rsidRPr="000838CD">
        <w:rPr>
          <w:rFonts w:asciiTheme="majorHAnsi" w:hAnsiTheme="majorHAnsi" w:cstheme="majorHAnsi"/>
          <w:sz w:val="26"/>
          <w:szCs w:val="26"/>
        </w:rPr>
        <w:t> (Phân công 01 đồng chí cấp ủy viên)</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Kính thưa tất cả các đ/c,</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Thực hiện Kế hoạch số …; được sự đồng ý của Đảng ủy… ; hôm nay chi bộ…… tiến hành đại hội chi bộ lần thứ …, nhiệm kỳ …</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Chiều/sáng nay, đại hội chúng ta sẽ tiến hành phiên trù bị, về dự đại hội phiên trù bị tôi xin trân trọng giới thiệu có các đồng chí:</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1………………………………………………</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2………………………………………………</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3………………………………………………</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Và …. đồng chí đảng viên của chi bộ (trong đó có….đảng viên dự bị)</w:t>
      </w:r>
      <w:r w:rsidRPr="000838CD">
        <w:rPr>
          <w:rStyle w:val="Emphasis"/>
          <w:rFonts w:asciiTheme="majorHAnsi" w:eastAsiaTheme="majorEastAsia" w:hAnsiTheme="majorHAnsi" w:cstheme="majorHAnsi"/>
          <w:sz w:val="26"/>
          <w:szCs w:val="26"/>
        </w:rPr>
        <w:t>.</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Tiếp theo chương trình thay mặt Chi ủy, tôi xin thông qua Chương trình làm việc phiên trù bị của đại hội:</w:t>
      </w:r>
    </w:p>
    <w:p w:rsidR="000838CD" w:rsidRPr="000838CD" w:rsidRDefault="000838CD" w:rsidP="000838CD">
      <w:pPr>
        <w:numPr>
          <w:ilvl w:val="0"/>
          <w:numId w:val="9"/>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Tuyên bố lý do, giới thiệu đại biểu.</w:t>
      </w:r>
    </w:p>
    <w:p w:rsidR="000838CD" w:rsidRPr="000838CD" w:rsidRDefault="000838CD" w:rsidP="000838CD">
      <w:pPr>
        <w:numPr>
          <w:ilvl w:val="0"/>
          <w:numId w:val="9"/>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Bầu Đoàn Chủ tịch đại hội.</w:t>
      </w:r>
    </w:p>
    <w:p w:rsidR="000838CD" w:rsidRPr="000838CD" w:rsidRDefault="000838CD" w:rsidP="000838CD">
      <w:pPr>
        <w:numPr>
          <w:ilvl w:val="0"/>
          <w:numId w:val="9"/>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Bầu Đoàn Thư ký đại hội.</w:t>
      </w:r>
    </w:p>
    <w:p w:rsidR="000838CD" w:rsidRPr="000838CD" w:rsidRDefault="000838CD" w:rsidP="000838CD">
      <w:pPr>
        <w:numPr>
          <w:ilvl w:val="0"/>
          <w:numId w:val="9"/>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Thông qua Chương trình làm việc của đại hội.</w:t>
      </w:r>
    </w:p>
    <w:p w:rsidR="000838CD" w:rsidRPr="000838CD" w:rsidRDefault="000838CD" w:rsidP="000838CD">
      <w:pPr>
        <w:numPr>
          <w:ilvl w:val="0"/>
          <w:numId w:val="9"/>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lastRenderedPageBreak/>
        <w:t>Thông qua Nội quy đại hội.</w:t>
      </w:r>
    </w:p>
    <w:p w:rsidR="000838CD" w:rsidRPr="000838CD" w:rsidRDefault="000838CD" w:rsidP="000838CD">
      <w:pPr>
        <w:numPr>
          <w:ilvl w:val="0"/>
          <w:numId w:val="9"/>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Quán triệt Thể lệ bầu cử trong đại hội.</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Đề nghị đại hội có ý kiến. Nếu không có ý kiến gì xin lấy biểu quyết.</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đồng ý với chương trình đại hội phiên trù bị tôi vừa thông qua xin cho biểu quyết bằng thẻ đảng viên.</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không đồng ý?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có ý kiến khác?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Như vậy đại hội đã thống nhất với chương trình làm việc phiên trù bị tôi vừa thông qua. Xin cảm ơn Đại hội.</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Tiếp theo xin kính mời đồng chí……Bí thư chi bộ điều hành phần bầu Đoàn Chủ tịch, thư ký đại hội và thông qua chương trình, nội quy làm việc của đại hội, quy chế bầu cử trong Đảng. Xin kính mời đồng chí.</w:t>
      </w:r>
    </w:p>
    <w:p w:rsidR="000838CD" w:rsidRPr="000838CD" w:rsidRDefault="000838CD" w:rsidP="000838CD">
      <w:pPr>
        <w:pStyle w:val="NormalWeb"/>
        <w:shd w:val="clear" w:color="auto" w:fill="FFFFFF"/>
        <w:spacing w:before="0" w:beforeAutospacing="0" w:line="420" w:lineRule="atLeast"/>
        <w:rPr>
          <w:rFonts w:asciiTheme="majorHAnsi" w:hAnsiTheme="majorHAnsi" w:cstheme="majorHAnsi"/>
          <w:sz w:val="26"/>
          <w:szCs w:val="26"/>
        </w:rPr>
      </w:pPr>
      <w:r w:rsidRPr="000838CD">
        <w:rPr>
          <w:rStyle w:val="Strong"/>
          <w:rFonts w:asciiTheme="majorHAnsi" w:hAnsiTheme="majorHAnsi" w:cstheme="majorHAnsi"/>
          <w:b w:val="0"/>
          <w:bCs w:val="0"/>
          <w:sz w:val="26"/>
          <w:szCs w:val="26"/>
        </w:rPr>
        <w:t>2. Bầu Đoàn Chủ tịch đại hội </w:t>
      </w:r>
      <w:r w:rsidRPr="000838CD">
        <w:rPr>
          <w:rStyle w:val="Emphasis"/>
          <w:rFonts w:asciiTheme="majorHAnsi" w:eastAsiaTheme="majorEastAsia" w:hAnsiTheme="majorHAnsi" w:cstheme="majorHAnsi"/>
          <w:sz w:val="26"/>
          <w:szCs w:val="26"/>
        </w:rPr>
        <w:t>(Đồng chí bí thư điều hành)</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Style w:val="Emphasis"/>
          <w:rFonts w:asciiTheme="majorHAnsi" w:eastAsiaTheme="majorEastAsia" w:hAnsiTheme="majorHAnsi" w:cstheme="majorHAnsi"/>
          <w:sz w:val="26"/>
          <w:szCs w:val="26"/>
        </w:rPr>
        <w:t>Kính thưa Đại hội!</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Tại Hướng dẫn số …..-HD/ĐUK, ngày …./…../20…. của Ban Thường vụ Đảng ủy Khối về hướng dẫn đại hội ở cơ sở có nêu: “Cấp ủy triệu tập đại hội đề xuất, đại hội thảo luận, biểu quyết về số lượng và danh sách Đoàn chủ tịch , chủ tịch đại hội. Đại hội chi bộ biểu quyết danh sách Đoàn chủ tịch hoặc chủ tịch đại hội. Số lượng thành viên Đoàn chủ tịch đại hội cấp cơ sở từ 3 đến 5 đồng chí. Đối với các chi bộ có dưới 12 đảng viên thì có thể bố trí chủ tịch hoặc Đoàn chủ tịch nhưng không quá 2 đồng chí “.</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Căn cứ hướng dẫn cấp trên, cấp ủy dự kiến cử …. đồng chí tham gia vào Đoàn Chủ tịch, cụ thể như sau:</w:t>
      </w:r>
    </w:p>
    <w:p w:rsidR="000838CD" w:rsidRPr="000838CD" w:rsidRDefault="000838CD" w:rsidP="000838CD">
      <w:pPr>
        <w:numPr>
          <w:ilvl w:val="0"/>
          <w:numId w:val="10"/>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Đ/c ……. – Bí thư chi bộ</w:t>
      </w:r>
    </w:p>
    <w:p w:rsidR="000838CD" w:rsidRPr="000838CD" w:rsidRDefault="000838CD" w:rsidP="000838CD">
      <w:pPr>
        <w:numPr>
          <w:ilvl w:val="0"/>
          <w:numId w:val="10"/>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Đ/c ……. – Phó Bí thư chi bộ</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lastRenderedPageBreak/>
        <w:t>– Đề nghị đại hội cho ý kiến về số lượng và danh sách đã dự kiến. Nếu đại hội không có ý kiến, đề nghị biểu quyết bằng thẻ đảng viên:</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đồng ý với số lượng và danh sách Đoàn Chủ tịch đại hội tôi vừa thông qua, cho biểu quyết?</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không đồng ý?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có ý kiến khác?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Như vậy đại hội đã thống nhất với số lượng và danh sách Đoàn Chủ tịch đại hội, xin cảm ơn đại hội.</w:t>
      </w:r>
    </w:p>
    <w:p w:rsidR="000838CD" w:rsidRPr="000838CD" w:rsidRDefault="000838CD" w:rsidP="000838CD">
      <w:pPr>
        <w:pStyle w:val="NormalWeb"/>
        <w:shd w:val="clear" w:color="auto" w:fill="FFFFFF"/>
        <w:spacing w:before="0" w:beforeAutospacing="0" w:line="420" w:lineRule="atLeast"/>
        <w:rPr>
          <w:rFonts w:asciiTheme="majorHAnsi" w:hAnsiTheme="majorHAnsi" w:cstheme="majorHAnsi"/>
          <w:sz w:val="26"/>
          <w:szCs w:val="26"/>
        </w:rPr>
      </w:pPr>
      <w:r w:rsidRPr="000838CD">
        <w:rPr>
          <w:rStyle w:val="Strong"/>
          <w:rFonts w:asciiTheme="majorHAnsi" w:hAnsiTheme="majorHAnsi" w:cstheme="majorHAnsi"/>
          <w:b w:val="0"/>
          <w:bCs w:val="0"/>
          <w:sz w:val="26"/>
          <w:szCs w:val="26"/>
        </w:rPr>
        <w:t>3. Bầu Đoàn Thư ký </w:t>
      </w:r>
      <w:r w:rsidRPr="000838CD">
        <w:rPr>
          <w:rStyle w:val="Emphasis"/>
          <w:rFonts w:asciiTheme="majorHAnsi" w:eastAsiaTheme="majorEastAsia" w:hAnsiTheme="majorHAnsi" w:cstheme="majorHAnsi"/>
          <w:sz w:val="26"/>
          <w:szCs w:val="26"/>
        </w:rPr>
        <w:t>(Đồng chí bí thư điều hành)</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Style w:val="Emphasis"/>
          <w:rFonts w:asciiTheme="majorHAnsi" w:eastAsiaTheme="majorEastAsia" w:hAnsiTheme="majorHAnsi" w:cstheme="majorHAnsi"/>
          <w:sz w:val="26"/>
          <w:szCs w:val="26"/>
        </w:rPr>
        <w:t>Kính thưa Đại hội!</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Để theo dõi, tổng hợp ý kiến của đại hội, Cấp ủy chi bộ dự kiến cử … đồng chí vào Đoàn Thư ký cụ thể như sau:</w:t>
      </w:r>
    </w:p>
    <w:p w:rsidR="000838CD" w:rsidRPr="000838CD" w:rsidRDefault="000838CD" w:rsidP="000838CD">
      <w:pPr>
        <w:numPr>
          <w:ilvl w:val="0"/>
          <w:numId w:val="11"/>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Đ/c………..</w:t>
      </w:r>
    </w:p>
    <w:p w:rsidR="000838CD" w:rsidRPr="000838CD" w:rsidRDefault="000838CD" w:rsidP="000838CD">
      <w:pPr>
        <w:numPr>
          <w:ilvl w:val="0"/>
          <w:numId w:val="11"/>
        </w:numPr>
        <w:shd w:val="clear" w:color="auto" w:fill="FFFFFF"/>
        <w:spacing w:before="100" w:beforeAutospacing="1" w:after="225" w:line="240" w:lineRule="auto"/>
        <w:ind w:left="0"/>
        <w:jc w:val="both"/>
        <w:rPr>
          <w:rFonts w:asciiTheme="majorHAnsi" w:hAnsiTheme="majorHAnsi" w:cstheme="majorHAnsi"/>
          <w:sz w:val="26"/>
          <w:szCs w:val="26"/>
        </w:rPr>
      </w:pPr>
      <w:r w:rsidRPr="000838CD">
        <w:rPr>
          <w:rFonts w:asciiTheme="majorHAnsi" w:hAnsiTheme="majorHAnsi" w:cstheme="majorHAnsi"/>
          <w:sz w:val="26"/>
          <w:szCs w:val="26"/>
        </w:rPr>
        <w:t>Đ/c…………</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Đề nghị đại hội cho ý kiến về số lượng và danh sách đã dự kiến. Nếu đại hội không có ý kiến, đề nghị biểu quyết bằng thẻ đảng viên:</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đồng ý với số lượng và danh sách Đoàn Thư ký đại hội tôi vừa thông qua, cho biểu quyết?</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không đồng ý?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có ý kiến khác?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Như vậy đại hội đã thống nhất với số lượng và danh sách Đoàn Thư ký đại hội, xin cảm ơn đại hội.</w:t>
      </w:r>
    </w:p>
    <w:p w:rsidR="000838CD" w:rsidRPr="000838CD" w:rsidRDefault="000838CD" w:rsidP="000838CD">
      <w:pPr>
        <w:pStyle w:val="NormalWeb"/>
        <w:shd w:val="clear" w:color="auto" w:fill="FFFFFF"/>
        <w:spacing w:before="0" w:beforeAutospacing="0" w:line="420" w:lineRule="atLeast"/>
        <w:rPr>
          <w:rFonts w:asciiTheme="majorHAnsi" w:hAnsiTheme="majorHAnsi" w:cstheme="majorHAnsi"/>
          <w:sz w:val="26"/>
          <w:szCs w:val="26"/>
        </w:rPr>
      </w:pPr>
      <w:r w:rsidRPr="000838CD">
        <w:rPr>
          <w:rStyle w:val="Strong"/>
          <w:rFonts w:asciiTheme="majorHAnsi" w:hAnsiTheme="majorHAnsi" w:cstheme="majorHAnsi"/>
          <w:b w:val="0"/>
          <w:bCs w:val="0"/>
          <w:sz w:val="26"/>
          <w:szCs w:val="26"/>
        </w:rPr>
        <w:lastRenderedPageBreak/>
        <w:t>4. Thông qua chương trình làm việc chính thức của đại hội </w:t>
      </w:r>
      <w:r w:rsidRPr="000838CD">
        <w:rPr>
          <w:rStyle w:val="Emphasis"/>
          <w:rFonts w:asciiTheme="majorHAnsi" w:eastAsiaTheme="majorEastAsia" w:hAnsiTheme="majorHAnsi" w:cstheme="majorHAnsi"/>
          <w:sz w:val="26"/>
          <w:szCs w:val="26"/>
        </w:rPr>
        <w:t>(Đồng chí bí thư điều hành)</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Đọc nguyên văn </w:t>
      </w:r>
      <w:hyperlink r:id="rId5" w:history="1">
        <w:r w:rsidRPr="000838CD">
          <w:rPr>
            <w:rStyle w:val="Hyperlink"/>
            <w:rFonts w:asciiTheme="majorHAnsi" w:hAnsiTheme="majorHAnsi" w:cstheme="majorHAnsi"/>
            <w:color w:val="auto"/>
            <w:sz w:val="26"/>
            <w:szCs w:val="26"/>
          </w:rPr>
          <w:t>Chương trình làm việc chính thức của Đại hội</w:t>
        </w:r>
      </w:hyperlink>
      <w:r w:rsidRPr="000838CD">
        <w:rPr>
          <w:rFonts w:asciiTheme="majorHAnsi" w:hAnsiTheme="majorHAnsi" w:cstheme="majorHAnsi"/>
          <w:sz w:val="26"/>
          <w:szCs w:val="26"/>
        </w:rPr>
        <w:t>.</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Đề nghị đại hội cho ý kiến về chương trình làm việc chính thức của đại hội. Nếu đại hội không có ý kiến, đề nghị biểu quyết bằng thẻ đảng viên:</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đồng ý với chương trình làm việc chính thức của đại hội tôi vừa thông qua, cho biểu quyết?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không đồng ý ? đồng chí nào có ý kiến khác?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Như vậy đại hội đã thống nhất với chương trình làm việc chính thức của đại hội, xin cảm ơn đại hội.</w:t>
      </w:r>
    </w:p>
    <w:p w:rsidR="000838CD" w:rsidRPr="000838CD" w:rsidRDefault="000838CD" w:rsidP="000838CD">
      <w:pPr>
        <w:pStyle w:val="NormalWeb"/>
        <w:shd w:val="clear" w:color="auto" w:fill="FFFFFF"/>
        <w:spacing w:before="0" w:beforeAutospacing="0" w:line="420" w:lineRule="atLeast"/>
        <w:rPr>
          <w:rFonts w:asciiTheme="majorHAnsi" w:hAnsiTheme="majorHAnsi" w:cstheme="majorHAnsi"/>
          <w:sz w:val="26"/>
          <w:szCs w:val="26"/>
        </w:rPr>
      </w:pPr>
      <w:r w:rsidRPr="000838CD">
        <w:rPr>
          <w:rStyle w:val="Strong"/>
          <w:rFonts w:asciiTheme="majorHAnsi" w:hAnsiTheme="majorHAnsi" w:cstheme="majorHAnsi"/>
          <w:b w:val="0"/>
          <w:bCs w:val="0"/>
          <w:sz w:val="26"/>
          <w:szCs w:val="26"/>
        </w:rPr>
        <w:t>5. Thông qua Nội quy đại hội </w:t>
      </w:r>
      <w:r w:rsidRPr="000838CD">
        <w:rPr>
          <w:rStyle w:val="Emphasis"/>
          <w:rFonts w:asciiTheme="majorHAnsi" w:eastAsiaTheme="majorEastAsia" w:hAnsiTheme="majorHAnsi" w:cstheme="majorHAnsi"/>
          <w:sz w:val="26"/>
          <w:szCs w:val="26"/>
        </w:rPr>
        <w:t>(Phân công đồng chí Phó bí thư hoặc chi ủy viên điều hành)</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Đọc nguyên văn </w:t>
      </w:r>
      <w:hyperlink r:id="rId6" w:history="1">
        <w:r w:rsidRPr="000838CD">
          <w:rPr>
            <w:rStyle w:val="Hyperlink"/>
            <w:rFonts w:asciiTheme="majorHAnsi" w:hAnsiTheme="majorHAnsi" w:cstheme="majorHAnsi"/>
            <w:color w:val="auto"/>
            <w:sz w:val="26"/>
            <w:szCs w:val="26"/>
          </w:rPr>
          <w:t>Nội quy đại hội</w:t>
        </w:r>
      </w:hyperlink>
      <w:r w:rsidRPr="000838CD">
        <w:rPr>
          <w:rFonts w:asciiTheme="majorHAnsi" w:hAnsiTheme="majorHAnsi" w:cstheme="majorHAnsi"/>
          <w:sz w:val="26"/>
          <w:szCs w:val="26"/>
        </w:rPr>
        <w:t>.</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Đề nghị đại hội cho ý kiến về nội quy làm việc của đại hội. Nếu đại hội không có ý kiến, đề nghị biểu quyết bằng thẻ đảng viên:</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đồng ý với nội quy làm việc của đại hội tôi vừa thông qua, cho biểu quyết?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Đồng chí nào không đồng ý ? đồng chí nào có ý kiến khác? … (Không có!)</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Như vậy đại hội đã thống nhất với Nội quy Đại hội, xin cảm ơn đại hội.</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Tiếp theo xin kính mời đồng chí … thông qua Thể lệ bầu cử trong Đảng.</w:t>
      </w:r>
    </w:p>
    <w:p w:rsidR="000838CD" w:rsidRPr="000838CD" w:rsidRDefault="000838CD" w:rsidP="000838CD">
      <w:pPr>
        <w:pStyle w:val="NormalWeb"/>
        <w:shd w:val="clear" w:color="auto" w:fill="FFFFFF"/>
        <w:spacing w:before="0" w:beforeAutospacing="0" w:line="420" w:lineRule="atLeast"/>
        <w:rPr>
          <w:rFonts w:asciiTheme="majorHAnsi" w:hAnsiTheme="majorHAnsi" w:cstheme="majorHAnsi"/>
          <w:sz w:val="26"/>
          <w:szCs w:val="26"/>
        </w:rPr>
      </w:pPr>
      <w:r w:rsidRPr="000838CD">
        <w:rPr>
          <w:rStyle w:val="Strong"/>
          <w:rFonts w:asciiTheme="majorHAnsi" w:hAnsiTheme="majorHAnsi" w:cstheme="majorHAnsi"/>
          <w:b w:val="0"/>
          <w:bCs w:val="0"/>
          <w:sz w:val="26"/>
          <w:szCs w:val="26"/>
        </w:rPr>
        <w:t>6. Thông qua Thể lệ bầu cử trong Đại hội </w:t>
      </w:r>
      <w:r w:rsidRPr="000838CD">
        <w:rPr>
          <w:rStyle w:val="Emphasis"/>
          <w:rFonts w:asciiTheme="majorHAnsi" w:eastAsiaTheme="majorEastAsia" w:hAnsiTheme="majorHAnsi" w:cstheme="majorHAnsi"/>
          <w:sz w:val="26"/>
          <w:szCs w:val="26"/>
        </w:rPr>
        <w:t>(Phân công đồng chí Phó bí thư hoặc chi ủy viên điều hành)</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t>– Đọc nguyên văn Thể lệ bầu cử </w:t>
      </w:r>
      <w:r w:rsidRPr="000838CD">
        <w:rPr>
          <w:rStyle w:val="Emphasis"/>
          <w:rFonts w:asciiTheme="majorHAnsi" w:eastAsiaTheme="majorEastAsia" w:hAnsiTheme="majorHAnsi" w:cstheme="majorHAnsi"/>
          <w:sz w:val="26"/>
          <w:szCs w:val="26"/>
        </w:rPr>
        <w:t>(</w:t>
      </w:r>
      <w:hyperlink r:id="rId7" w:history="1">
        <w:r w:rsidRPr="000838CD">
          <w:rPr>
            <w:rStyle w:val="Hyperlink"/>
            <w:rFonts w:asciiTheme="majorHAnsi" w:hAnsiTheme="majorHAnsi" w:cstheme="majorHAnsi"/>
            <w:i/>
            <w:iCs/>
            <w:color w:val="auto"/>
            <w:sz w:val="26"/>
            <w:szCs w:val="26"/>
          </w:rPr>
          <w:t>theo mẫu</w:t>
        </w:r>
      </w:hyperlink>
      <w:r w:rsidRPr="000838CD">
        <w:rPr>
          <w:rStyle w:val="Emphasis"/>
          <w:rFonts w:asciiTheme="majorHAnsi" w:eastAsiaTheme="majorEastAsia" w:hAnsiTheme="majorHAnsi" w:cstheme="majorHAnsi"/>
          <w:sz w:val="26"/>
          <w:szCs w:val="26"/>
        </w:rPr>
        <w:t>) .</w:t>
      </w:r>
    </w:p>
    <w:p w:rsidR="000838CD" w:rsidRPr="000838CD" w:rsidRDefault="000838CD" w:rsidP="000838CD">
      <w:pPr>
        <w:pStyle w:val="NormalWeb"/>
        <w:shd w:val="clear" w:color="auto" w:fill="FFFFFF"/>
        <w:spacing w:before="0" w:beforeAutospacing="0" w:line="420" w:lineRule="atLeast"/>
        <w:jc w:val="both"/>
        <w:rPr>
          <w:rFonts w:asciiTheme="majorHAnsi" w:hAnsiTheme="majorHAnsi" w:cstheme="majorHAnsi"/>
          <w:sz w:val="26"/>
          <w:szCs w:val="26"/>
        </w:rPr>
      </w:pPr>
      <w:r w:rsidRPr="000838CD">
        <w:rPr>
          <w:rFonts w:asciiTheme="majorHAnsi" w:hAnsiTheme="majorHAnsi" w:cstheme="majorHAnsi"/>
          <w:sz w:val="26"/>
          <w:szCs w:val="26"/>
        </w:rPr>
        <w:lastRenderedPageBreak/>
        <w:t>– Cuối cùng tuyên bố kết thúc phiên trù bị </w:t>
      </w:r>
      <w:r w:rsidRPr="000838CD">
        <w:rPr>
          <w:rStyle w:val="Emphasis"/>
          <w:rFonts w:asciiTheme="majorHAnsi" w:eastAsiaTheme="majorEastAsia" w:hAnsiTheme="majorHAnsi" w:cstheme="majorHAnsi"/>
          <w:sz w:val="26"/>
          <w:szCs w:val="26"/>
        </w:rPr>
        <w:t>(phần này có thể nhắc nhở, quán triệt cho đảng viên một số vấn khác đề liên quan đến Đại hội).</w:t>
      </w:r>
    </w:p>
    <w:p w:rsidR="00447A20" w:rsidRPr="009E758C" w:rsidRDefault="00447A20" w:rsidP="000838CD">
      <w:pPr>
        <w:rPr>
          <w:rFonts w:asciiTheme="majorHAnsi" w:hAnsiTheme="majorHAnsi" w:cstheme="majorHAnsi"/>
          <w:sz w:val="26"/>
          <w:szCs w:val="26"/>
        </w:rPr>
      </w:pPr>
      <w:bookmarkStart w:id="0" w:name="_GoBack"/>
      <w:bookmarkEnd w:id="0"/>
    </w:p>
    <w:sectPr w:rsidR="00447A20" w:rsidRPr="009E7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ter">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FCC"/>
    <w:multiLevelType w:val="hybridMultilevel"/>
    <w:tmpl w:val="4830D478"/>
    <w:lvl w:ilvl="0" w:tplc="A802DA32">
      <w:numFmt w:val="bullet"/>
      <w:lvlText w:val="-"/>
      <w:lvlJc w:val="left"/>
      <w:pPr>
        <w:ind w:left="720" w:hanging="360"/>
      </w:pPr>
      <w:rPr>
        <w:rFonts w:ascii="Inter" w:eastAsia="Times New Roman" w:hAnsi="Inter"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2252CB"/>
    <w:multiLevelType w:val="multilevel"/>
    <w:tmpl w:val="E4F4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237D9"/>
    <w:multiLevelType w:val="multilevel"/>
    <w:tmpl w:val="A3B2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F59EE"/>
    <w:multiLevelType w:val="multilevel"/>
    <w:tmpl w:val="6C04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2232E"/>
    <w:multiLevelType w:val="multilevel"/>
    <w:tmpl w:val="A10C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1E692F"/>
    <w:multiLevelType w:val="multilevel"/>
    <w:tmpl w:val="FA08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44610"/>
    <w:multiLevelType w:val="multilevel"/>
    <w:tmpl w:val="4988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ED5E15"/>
    <w:multiLevelType w:val="multilevel"/>
    <w:tmpl w:val="3114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044AB9"/>
    <w:multiLevelType w:val="hybridMultilevel"/>
    <w:tmpl w:val="D6D8B0D2"/>
    <w:lvl w:ilvl="0" w:tplc="4342C85A">
      <w:numFmt w:val="bullet"/>
      <w:lvlText w:val="-"/>
      <w:lvlJc w:val="left"/>
      <w:pPr>
        <w:ind w:left="720" w:hanging="360"/>
      </w:pPr>
      <w:rPr>
        <w:rFonts w:ascii="Inter" w:eastAsia="Times New Roman" w:hAnsi="Inter"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22E6D76"/>
    <w:multiLevelType w:val="multilevel"/>
    <w:tmpl w:val="0A98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C02E12"/>
    <w:multiLevelType w:val="multilevel"/>
    <w:tmpl w:val="2910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E5477"/>
    <w:multiLevelType w:val="multilevel"/>
    <w:tmpl w:val="3B38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11"/>
  </w:num>
  <w:num w:numId="5">
    <w:abstractNumId w:val="6"/>
  </w:num>
  <w:num w:numId="6">
    <w:abstractNumId w:val="7"/>
  </w:num>
  <w:num w:numId="7">
    <w:abstractNumId w:val="5"/>
  </w:num>
  <w:num w:numId="8">
    <w:abstractNumId w:val="1"/>
  </w:num>
  <w:num w:numId="9">
    <w:abstractNumId w:val="9"/>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8A"/>
    <w:rsid w:val="000838CD"/>
    <w:rsid w:val="00216B8A"/>
    <w:rsid w:val="00375148"/>
    <w:rsid w:val="00447A20"/>
    <w:rsid w:val="005E1301"/>
    <w:rsid w:val="00682EDF"/>
    <w:rsid w:val="00747419"/>
    <w:rsid w:val="00755A74"/>
    <w:rsid w:val="009E758C"/>
    <w:rsid w:val="00A50C0F"/>
    <w:rsid w:val="00F905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A7648-CA06-4DA7-B738-F4CB6098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75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16B8A"/>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unhideWhenUsed/>
    <w:qFormat/>
    <w:rsid w:val="00F905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6B8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16B8A"/>
    <w:rPr>
      <w:color w:val="0000FF"/>
      <w:u w:val="single"/>
    </w:rPr>
  </w:style>
  <w:style w:type="character" w:customStyle="1" w:styleId="Heading2Char">
    <w:name w:val="Heading 2 Char"/>
    <w:basedOn w:val="DefaultParagraphFont"/>
    <w:link w:val="Heading2"/>
    <w:uiPriority w:val="9"/>
    <w:rsid w:val="00216B8A"/>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F9059E"/>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F9059E"/>
    <w:rPr>
      <w:i/>
      <w:iCs/>
    </w:rPr>
  </w:style>
  <w:style w:type="character" w:styleId="Strong">
    <w:name w:val="Strong"/>
    <w:basedOn w:val="DefaultParagraphFont"/>
    <w:uiPriority w:val="22"/>
    <w:qFormat/>
    <w:rsid w:val="009E758C"/>
    <w:rPr>
      <w:b/>
      <w:bCs/>
    </w:rPr>
  </w:style>
  <w:style w:type="character" w:customStyle="1" w:styleId="Heading1Char">
    <w:name w:val="Heading 1 Char"/>
    <w:basedOn w:val="DefaultParagraphFont"/>
    <w:link w:val="Heading1"/>
    <w:uiPriority w:val="9"/>
    <w:rsid w:val="009E75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47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2027">
      <w:bodyDiv w:val="1"/>
      <w:marLeft w:val="0"/>
      <w:marRight w:val="0"/>
      <w:marTop w:val="0"/>
      <w:marBottom w:val="0"/>
      <w:divBdr>
        <w:top w:val="none" w:sz="0" w:space="0" w:color="auto"/>
        <w:left w:val="none" w:sz="0" w:space="0" w:color="auto"/>
        <w:bottom w:val="none" w:sz="0" w:space="0" w:color="auto"/>
        <w:right w:val="none" w:sz="0" w:space="0" w:color="auto"/>
      </w:divBdr>
    </w:div>
    <w:div w:id="176698161">
      <w:bodyDiv w:val="1"/>
      <w:marLeft w:val="0"/>
      <w:marRight w:val="0"/>
      <w:marTop w:val="0"/>
      <w:marBottom w:val="0"/>
      <w:divBdr>
        <w:top w:val="none" w:sz="0" w:space="0" w:color="auto"/>
        <w:left w:val="none" w:sz="0" w:space="0" w:color="auto"/>
        <w:bottom w:val="none" w:sz="0" w:space="0" w:color="auto"/>
        <w:right w:val="none" w:sz="0" w:space="0" w:color="auto"/>
      </w:divBdr>
    </w:div>
    <w:div w:id="260337955">
      <w:bodyDiv w:val="1"/>
      <w:marLeft w:val="0"/>
      <w:marRight w:val="0"/>
      <w:marTop w:val="0"/>
      <w:marBottom w:val="0"/>
      <w:divBdr>
        <w:top w:val="none" w:sz="0" w:space="0" w:color="auto"/>
        <w:left w:val="none" w:sz="0" w:space="0" w:color="auto"/>
        <w:bottom w:val="none" w:sz="0" w:space="0" w:color="auto"/>
        <w:right w:val="none" w:sz="0" w:space="0" w:color="auto"/>
      </w:divBdr>
    </w:div>
    <w:div w:id="318964401">
      <w:bodyDiv w:val="1"/>
      <w:marLeft w:val="0"/>
      <w:marRight w:val="0"/>
      <w:marTop w:val="0"/>
      <w:marBottom w:val="0"/>
      <w:divBdr>
        <w:top w:val="none" w:sz="0" w:space="0" w:color="auto"/>
        <w:left w:val="none" w:sz="0" w:space="0" w:color="auto"/>
        <w:bottom w:val="none" w:sz="0" w:space="0" w:color="auto"/>
        <w:right w:val="none" w:sz="0" w:space="0" w:color="auto"/>
      </w:divBdr>
    </w:div>
    <w:div w:id="711460330">
      <w:bodyDiv w:val="1"/>
      <w:marLeft w:val="0"/>
      <w:marRight w:val="0"/>
      <w:marTop w:val="0"/>
      <w:marBottom w:val="0"/>
      <w:divBdr>
        <w:top w:val="none" w:sz="0" w:space="0" w:color="auto"/>
        <w:left w:val="none" w:sz="0" w:space="0" w:color="auto"/>
        <w:bottom w:val="none" w:sz="0" w:space="0" w:color="auto"/>
        <w:right w:val="none" w:sz="0" w:space="0" w:color="auto"/>
      </w:divBdr>
    </w:div>
    <w:div w:id="718675203">
      <w:bodyDiv w:val="1"/>
      <w:marLeft w:val="0"/>
      <w:marRight w:val="0"/>
      <w:marTop w:val="0"/>
      <w:marBottom w:val="0"/>
      <w:divBdr>
        <w:top w:val="none" w:sz="0" w:space="0" w:color="auto"/>
        <w:left w:val="none" w:sz="0" w:space="0" w:color="auto"/>
        <w:bottom w:val="none" w:sz="0" w:space="0" w:color="auto"/>
        <w:right w:val="none" w:sz="0" w:space="0" w:color="auto"/>
      </w:divBdr>
    </w:div>
    <w:div w:id="1001733367">
      <w:bodyDiv w:val="1"/>
      <w:marLeft w:val="0"/>
      <w:marRight w:val="0"/>
      <w:marTop w:val="0"/>
      <w:marBottom w:val="0"/>
      <w:divBdr>
        <w:top w:val="none" w:sz="0" w:space="0" w:color="auto"/>
        <w:left w:val="none" w:sz="0" w:space="0" w:color="auto"/>
        <w:bottom w:val="none" w:sz="0" w:space="0" w:color="auto"/>
        <w:right w:val="none" w:sz="0" w:space="0" w:color="auto"/>
      </w:divBdr>
    </w:div>
    <w:div w:id="1046417167">
      <w:bodyDiv w:val="1"/>
      <w:marLeft w:val="0"/>
      <w:marRight w:val="0"/>
      <w:marTop w:val="0"/>
      <w:marBottom w:val="0"/>
      <w:divBdr>
        <w:top w:val="none" w:sz="0" w:space="0" w:color="auto"/>
        <w:left w:val="none" w:sz="0" w:space="0" w:color="auto"/>
        <w:bottom w:val="none" w:sz="0" w:space="0" w:color="auto"/>
        <w:right w:val="none" w:sz="0" w:space="0" w:color="auto"/>
      </w:divBdr>
    </w:div>
    <w:div w:id="1280987008">
      <w:bodyDiv w:val="1"/>
      <w:marLeft w:val="0"/>
      <w:marRight w:val="0"/>
      <w:marTop w:val="0"/>
      <w:marBottom w:val="0"/>
      <w:divBdr>
        <w:top w:val="none" w:sz="0" w:space="0" w:color="auto"/>
        <w:left w:val="none" w:sz="0" w:space="0" w:color="auto"/>
        <w:bottom w:val="none" w:sz="0" w:space="0" w:color="auto"/>
        <w:right w:val="none" w:sz="0" w:space="0" w:color="auto"/>
      </w:divBdr>
    </w:div>
    <w:div w:id="1311248225">
      <w:bodyDiv w:val="1"/>
      <w:marLeft w:val="0"/>
      <w:marRight w:val="0"/>
      <w:marTop w:val="0"/>
      <w:marBottom w:val="0"/>
      <w:divBdr>
        <w:top w:val="none" w:sz="0" w:space="0" w:color="auto"/>
        <w:left w:val="none" w:sz="0" w:space="0" w:color="auto"/>
        <w:bottom w:val="none" w:sz="0" w:space="0" w:color="auto"/>
        <w:right w:val="none" w:sz="0" w:space="0" w:color="auto"/>
      </w:divBdr>
      <w:divsChild>
        <w:div w:id="749541199">
          <w:blockQuote w:val="1"/>
          <w:marLeft w:val="450"/>
          <w:marRight w:val="0"/>
          <w:marTop w:val="0"/>
          <w:marBottom w:val="300"/>
          <w:divBdr>
            <w:top w:val="single" w:sz="2" w:space="8" w:color="FF6600"/>
            <w:left w:val="single" w:sz="36" w:space="8" w:color="FF6600"/>
            <w:bottom w:val="single" w:sz="2" w:space="8" w:color="FF6600"/>
            <w:right w:val="single" w:sz="2" w:space="6" w:color="FF6600"/>
          </w:divBdr>
        </w:div>
      </w:divsChild>
    </w:div>
    <w:div w:id="1354111652">
      <w:bodyDiv w:val="1"/>
      <w:marLeft w:val="0"/>
      <w:marRight w:val="0"/>
      <w:marTop w:val="0"/>
      <w:marBottom w:val="0"/>
      <w:divBdr>
        <w:top w:val="none" w:sz="0" w:space="0" w:color="auto"/>
        <w:left w:val="none" w:sz="0" w:space="0" w:color="auto"/>
        <w:bottom w:val="none" w:sz="0" w:space="0" w:color="auto"/>
        <w:right w:val="none" w:sz="0" w:space="0" w:color="auto"/>
      </w:divBdr>
    </w:div>
    <w:div w:id="1474561460">
      <w:bodyDiv w:val="1"/>
      <w:marLeft w:val="0"/>
      <w:marRight w:val="0"/>
      <w:marTop w:val="0"/>
      <w:marBottom w:val="0"/>
      <w:divBdr>
        <w:top w:val="none" w:sz="0" w:space="0" w:color="auto"/>
        <w:left w:val="none" w:sz="0" w:space="0" w:color="auto"/>
        <w:bottom w:val="none" w:sz="0" w:space="0" w:color="auto"/>
        <w:right w:val="none" w:sz="0" w:space="0" w:color="auto"/>
      </w:divBdr>
    </w:div>
    <w:div w:id="1717241615">
      <w:bodyDiv w:val="1"/>
      <w:marLeft w:val="0"/>
      <w:marRight w:val="0"/>
      <w:marTop w:val="0"/>
      <w:marBottom w:val="0"/>
      <w:divBdr>
        <w:top w:val="none" w:sz="0" w:space="0" w:color="auto"/>
        <w:left w:val="none" w:sz="0" w:space="0" w:color="auto"/>
        <w:bottom w:val="none" w:sz="0" w:space="0" w:color="auto"/>
        <w:right w:val="none" w:sz="0" w:space="0" w:color="auto"/>
      </w:divBdr>
      <w:divsChild>
        <w:div w:id="745762841">
          <w:marLeft w:val="0"/>
          <w:marRight w:val="0"/>
          <w:marTop w:val="0"/>
          <w:marBottom w:val="0"/>
          <w:divBdr>
            <w:top w:val="none" w:sz="0" w:space="0" w:color="auto"/>
            <w:left w:val="none" w:sz="0" w:space="0" w:color="auto"/>
            <w:bottom w:val="none" w:sz="0" w:space="0" w:color="auto"/>
            <w:right w:val="none" w:sz="0" w:space="0" w:color="auto"/>
          </w:divBdr>
          <w:divsChild>
            <w:div w:id="582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5173">
      <w:bodyDiv w:val="1"/>
      <w:marLeft w:val="0"/>
      <w:marRight w:val="0"/>
      <w:marTop w:val="0"/>
      <w:marBottom w:val="0"/>
      <w:divBdr>
        <w:top w:val="none" w:sz="0" w:space="0" w:color="auto"/>
        <w:left w:val="none" w:sz="0" w:space="0" w:color="auto"/>
        <w:bottom w:val="none" w:sz="0" w:space="0" w:color="auto"/>
        <w:right w:val="none" w:sz="0" w:space="0" w:color="auto"/>
      </w:divBdr>
    </w:div>
    <w:div w:id="1997491200">
      <w:bodyDiv w:val="1"/>
      <w:marLeft w:val="0"/>
      <w:marRight w:val="0"/>
      <w:marTop w:val="0"/>
      <w:marBottom w:val="0"/>
      <w:divBdr>
        <w:top w:val="none" w:sz="0" w:space="0" w:color="auto"/>
        <w:left w:val="none" w:sz="0" w:space="0" w:color="auto"/>
        <w:bottom w:val="none" w:sz="0" w:space="0" w:color="auto"/>
        <w:right w:val="none" w:sz="0" w:space="0" w:color="auto"/>
      </w:divBdr>
      <w:divsChild>
        <w:div w:id="246889484">
          <w:marLeft w:val="0"/>
          <w:marRight w:val="0"/>
          <w:marTop w:val="0"/>
          <w:marBottom w:val="375"/>
          <w:divBdr>
            <w:top w:val="none" w:sz="0" w:space="0" w:color="auto"/>
            <w:left w:val="none" w:sz="0" w:space="0" w:color="auto"/>
            <w:bottom w:val="none" w:sz="0" w:space="0" w:color="auto"/>
            <w:right w:val="none" w:sz="0" w:space="0" w:color="auto"/>
          </w:divBdr>
        </w:div>
      </w:divsChild>
    </w:div>
    <w:div w:id="20712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dt.danguykhoibinhthuan.vn/sotay/cong-tac-to-chuc-dai-hoi-dang-o-co-so/mot-so-mau-van-ban-phuc-vu-cong-tac-to-chuc-dai-hoi-6726/quy-che-bau-cu-trong-dang-6760/quy-che-bau-cu-tai-dai-hoi-chi-bo-67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dt.danguykhoibinhthuan.vn/sotay/cong-tac-to-chuc-dai-hoi-dang-o-co-so/mot-so-mau-van-ban-phuc-vu-cong-tac-to-chuc-dai-hoi-6726/noi-quy-dai-hoi-6754" TargetMode="External"/><Relationship Id="rId5" Type="http://schemas.openxmlformats.org/officeDocument/2006/relationships/hyperlink" Target="https://stdt.danguykhoibinhthuan.vn/sotay/cong-tac-to-chuc-dai-hoi-dang-o-co-so/chuong-trinh-kich-ban-dai-hoi-6724/chuong-trinh-dai-hoi-chi-bo-co-phien-tru-bi-67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2025-02-13T01:59:00Z</dcterms:created>
  <dcterms:modified xsi:type="dcterms:W3CDTF">2025-02-13T04:17:00Z</dcterms:modified>
</cp:coreProperties>
</file>