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HỢP ĐỒNG ỦY QUYỀN</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Số: …………/HĐUQ</w:t>
      </w: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Hôm nay, ngày …… tháng …… năm ……. Tại ……………,, chúng tôi gồm:</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ủy quyền (sau đây gọi là Bên A)</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09">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Ông (</w:t>
      </w:r>
      <w:r w:rsidDel="00000000" w:rsidR="00000000" w:rsidRPr="00000000">
        <w:rPr>
          <w:rFonts w:ascii="Times New Roman" w:cs="Times New Roman" w:eastAsia="Times New Roman" w:hAnsi="Times New Roman"/>
          <w:i w:val="1"/>
          <w:sz w:val="26"/>
          <w:szCs w:val="26"/>
          <w:vertAlign w:val="baseline"/>
          <w:rtl w:val="0"/>
        </w:rPr>
        <w:t xml:space="preserve">Bà):</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0A">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Sinh ngày:.……………………………………………………………………..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CCCD/C</w:t>
      </w:r>
      <w:r w:rsidDel="00000000" w:rsidR="00000000" w:rsidRPr="00000000">
        <w:rPr>
          <w:rFonts w:ascii="Times New Roman" w:cs="Times New Roman" w:eastAsia="Times New Roman" w:hAnsi="Times New Roman"/>
          <w:sz w:val="26"/>
          <w:szCs w:val="26"/>
          <w:rtl w:val="0"/>
        </w:rPr>
        <w:t xml:space="preserve">ăn cước/Hộ chiếu số</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:……..…….cấp ngày……… tại …………………..</w:t>
      </w:r>
    </w:p>
    <w:p w:rsidR="00000000" w:rsidDel="00000000" w:rsidP="00000000" w:rsidRDefault="00000000" w:rsidRPr="00000000" w14:paraId="0000000C">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Hộ khẩu thường trú: (</w:t>
      </w:r>
      <w:r w:rsidDel="00000000" w:rsidR="00000000" w:rsidRPr="00000000">
        <w:rPr>
          <w:rFonts w:ascii="Times New Roman" w:cs="Times New Roman" w:eastAsia="Times New Roman" w:hAnsi="Times New Roman"/>
          <w:i w:val="1"/>
          <w:sz w:val="26"/>
          <w:szCs w:val="26"/>
          <w:vertAlign w:val="baseline"/>
          <w:rtl w:val="0"/>
        </w:rPr>
        <w:t xml:space="preserve">Trường hợp không có hộ khẩu thường trú thì ghi đăng ký tạm trú) </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0D">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được ủy quyền (sau đây gọi là Bên B):</w:t>
      </w: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Ông (</w:t>
      </w:r>
      <w:r w:rsidDel="00000000" w:rsidR="00000000" w:rsidRPr="00000000">
        <w:rPr>
          <w:rFonts w:ascii="Times New Roman" w:cs="Times New Roman" w:eastAsia="Times New Roman" w:hAnsi="Times New Roman"/>
          <w:i w:val="1"/>
          <w:sz w:val="26"/>
          <w:szCs w:val="26"/>
          <w:vertAlign w:val="baseline"/>
          <w:rtl w:val="0"/>
        </w:rPr>
        <w:t xml:space="preserve">Bà):</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10">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Sinh ngày:.……………………………………………………………………..</w:t>
      </w:r>
    </w:p>
    <w:p w:rsidR="00000000" w:rsidDel="00000000" w:rsidP="00000000" w:rsidRDefault="00000000" w:rsidRPr="00000000" w14:paraId="00000011">
      <w:pPr>
        <w:tabs>
          <w:tab w:val="center" w:leader="none" w:pos="4680"/>
          <w:tab w:val="right" w:leader="none" w:pos="936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CCCD/Căn cước/Hộ chiếu số:……..…….cấp ngày……… tại …………………..</w:t>
      </w: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Hộ khẩu thường trú: (</w:t>
      </w:r>
      <w:r w:rsidDel="00000000" w:rsidR="00000000" w:rsidRPr="00000000">
        <w:rPr>
          <w:rFonts w:ascii="Times New Roman" w:cs="Times New Roman" w:eastAsia="Times New Roman" w:hAnsi="Times New Roman"/>
          <w:i w:val="1"/>
          <w:sz w:val="26"/>
          <w:szCs w:val="26"/>
          <w:vertAlign w:val="baseline"/>
          <w:rtl w:val="0"/>
        </w:rPr>
        <w:t xml:space="preserve">Trường hợp không có hộ khẩu thường trú thì ghi đăng ký tạm trú) </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13">
      <w:pPr>
        <w:spacing w:line="36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Nay hai bên đồng ý việc giao kết hợp đồng ủy quyền với các thỏa thuận sau đây:</w:t>
      </w: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1: PHẠM VI ỦY QUYỀN</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cụ thể nội dung công việc ủy quyền, phạm vi ủy quyền mà bên B có nghĩa vụ thực hiện nhân danh bên 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ĐIỀU 2: THỜI HẠN ỦY QUYỀN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Thời hạn ủy quyền là ..................…… kể từ ngày .......... tháng ……. năm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ĐIỀU 3: THÙ LAO</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Thù lao ủy quyền là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Thù lao hợp đồng (nếu có) do các bên tự thỏa thuận. Nếu ủy quyền có thù lao cần ghi rõ thời gian, phương thức thanh toán thù lao (kể cả trong trường hợp đơn phương đình chỉ thực hiện hợp đồng ủy quyền)</w:t>
      </w: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4: NGHĨA VỤ VÀ QUYỀN CỦA BÊN A</w:t>
      </w: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Bên A có các nghĩa vụ sau đây: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Cung cấp thông tin, tài liệu và phương tiện cần thiết để bên B thực hiện công việc;</w:t>
      </w:r>
    </w:p>
    <w:p w:rsidR="00000000" w:rsidDel="00000000" w:rsidP="00000000" w:rsidRDefault="00000000" w:rsidRPr="00000000" w14:paraId="00000023">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Chịu trách nhiệm về cam kết do bên B thực hiện trong phạm vi ủy quyền;</w:t>
      </w:r>
    </w:p>
    <w:p w:rsidR="00000000" w:rsidDel="00000000" w:rsidP="00000000" w:rsidRDefault="00000000" w:rsidRPr="00000000" w14:paraId="0000002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 Thanh toán chi phí hợp lý mà bên B đã bỏ ra để thực hiện công việc được ủy quyền và trả thù lao cho bên B, nếu có thỏa thuận về việc trả thù lao.</w:t>
      </w:r>
    </w:p>
    <w:p w:rsidR="00000000" w:rsidDel="00000000" w:rsidP="00000000" w:rsidRDefault="00000000" w:rsidRPr="00000000" w14:paraId="00000025">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Bên A có các quyền sau đây:</w:t>
      </w:r>
    </w:p>
    <w:p w:rsidR="00000000" w:rsidDel="00000000" w:rsidP="00000000" w:rsidRDefault="00000000" w:rsidRPr="00000000" w14:paraId="00000026">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a. Yêu cầu bên B thông báo đầy đủ về việc thực hiện công việc ủy quyền;</w:t>
      </w:r>
    </w:p>
    <w:p w:rsidR="00000000" w:rsidDel="00000000" w:rsidP="00000000" w:rsidRDefault="00000000" w:rsidRPr="00000000" w14:paraId="00000027">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Yêu cầu bên B giao lại tài sản, lợi ích thu được từ việc thực hiện công việc ủy quyền, nếu không có thỏa thuận khác;</w:t>
      </w:r>
    </w:p>
    <w:p w:rsidR="00000000" w:rsidDel="00000000" w:rsidP="00000000" w:rsidRDefault="00000000" w:rsidRPr="00000000" w14:paraId="00000028">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 Được bồi thường thiệt hại, nếu bên B vi phạm các nghĩa vụ đã thỏa thuận.</w:t>
      </w:r>
    </w:p>
    <w:p w:rsidR="00000000" w:rsidDel="00000000" w:rsidP="00000000" w:rsidRDefault="00000000" w:rsidRPr="00000000" w14:paraId="00000029">
      <w:pPr>
        <w:pStyle w:val="Heading1"/>
        <w:keepNext w:val="0"/>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2A">
      <w:pPr>
        <w:pStyle w:val="Heading1"/>
        <w:keepNext w:val="0"/>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5: NGHĨA VỤ VÀ QUYỀN CỦA BÊN B</w:t>
      </w: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1.Bên B có các nghĩa vụ sau đây:</w:t>
      </w:r>
    </w:p>
    <w:p w:rsidR="00000000" w:rsidDel="00000000" w:rsidP="00000000" w:rsidRDefault="00000000" w:rsidRPr="00000000" w14:paraId="0000002C">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a. Thực hiện công việc ủy quyền theo ủy quyền và báo cho bên A về việc thực hiện công việc đó;</w:t>
      </w:r>
    </w:p>
    <w:p w:rsidR="00000000" w:rsidDel="00000000" w:rsidP="00000000" w:rsidRDefault="00000000" w:rsidRPr="00000000" w14:paraId="0000002D">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Báo cho người thứ ba trong quan hệ thực hiện ủy quyền về thời hạn, phạm vi ủy quyền và việc sửa đổi, bổ sung phạm vi ủy quyền;</w:t>
      </w:r>
    </w:p>
    <w:p w:rsidR="00000000" w:rsidDel="00000000" w:rsidP="00000000" w:rsidRDefault="00000000" w:rsidRPr="00000000" w14:paraId="0000002E">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 Bảo quản, giữ gìn tài liệu và phương tiện được giao để thực hiện việc ủy quyền;</w:t>
      </w:r>
    </w:p>
    <w:p w:rsidR="00000000" w:rsidDel="00000000" w:rsidP="00000000" w:rsidRDefault="00000000" w:rsidRPr="00000000" w14:paraId="0000002F">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d. Giữ bí mật thông tin mà mình biết được trong khi thực hiện ủy quyền;</w:t>
      </w:r>
    </w:p>
    <w:p w:rsidR="00000000" w:rsidDel="00000000" w:rsidP="00000000" w:rsidRDefault="00000000" w:rsidRPr="00000000" w14:paraId="00000030">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 Giao lại cho bên A tài sản đã nhận và những lợi ích thu được trong khi thực hiện ủy quyền theo thỏa thuận hoặc theo quy định của pháp luật;</w:t>
      </w:r>
    </w:p>
    <w:p w:rsidR="00000000" w:rsidDel="00000000" w:rsidP="00000000" w:rsidRDefault="00000000" w:rsidRPr="00000000" w14:paraId="00000031">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e. Bồi thường thiệt hại do vi phạm các nghĩa vụ đã thỏa thuận trong hợp đồng;</w:t>
      </w:r>
    </w:p>
    <w:p w:rsidR="00000000" w:rsidDel="00000000" w:rsidP="00000000" w:rsidRDefault="00000000" w:rsidRPr="00000000" w14:paraId="00000032">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2.Bên B có các quyền sau đây:</w:t>
      </w:r>
    </w:p>
    <w:p w:rsidR="00000000" w:rsidDel="00000000" w:rsidP="00000000" w:rsidRDefault="00000000" w:rsidRPr="00000000" w14:paraId="00000033">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a. Yêu cầu bên A cung cấp thông tin, tài liệu và phương tiện cần thiết nhằm thực hiện công việc ủy quyền;</w:t>
      </w:r>
    </w:p>
    <w:p w:rsidR="00000000" w:rsidDel="00000000" w:rsidP="00000000" w:rsidRDefault="00000000" w:rsidRPr="00000000" w14:paraId="0000003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Hưởng thù lao, được thanh toán chi phí hợp lý mà mình đã bỏ ra để thực hiện công việc ủy quyền.</w:t>
      </w:r>
    </w:p>
    <w:p w:rsidR="00000000" w:rsidDel="00000000" w:rsidP="00000000" w:rsidRDefault="00000000" w:rsidRPr="00000000" w14:paraId="00000035">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6: VIỆC NỘP LỆ PHÍ CHỨNG THỰC</w:t>
      </w: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Lệ phí chứng</w:t>
      </w: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thực Hợp đồng này do bên ............ chịu trách nhiệm nộp.</w:t>
      </w:r>
    </w:p>
    <w:p w:rsidR="00000000" w:rsidDel="00000000" w:rsidP="00000000" w:rsidRDefault="00000000" w:rsidRPr="00000000" w14:paraId="00000038">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7: PHƯƠNG THỨC GIẢI QUYẾT TRANH CHẤP</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0" w:line="360" w:lineRule="auto"/>
        <w:ind w:left="0" w:right="0" w:firstLine="40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quá trình thực hiện hợp đồng ủy quyền mà phát sinh tranh chấp, các bên cùng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000000" w:rsidDel="00000000" w:rsidP="00000000" w:rsidRDefault="00000000" w:rsidRPr="00000000" w14:paraId="0000003B">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8: CAM ĐOAN CỦA CÁC BÊN</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và bên B chịu trách nhiệm trước pháp luật về những lời cam đoan sau đây: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Việc giao kết Hợp đồng này hoàn toàn tự nguyện, không bị lừa dối hoặc ép buộc</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Thực hiện đúng và đầy đủ tất cả các thỏa thuận đã ghi trong Hợp đồng này.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Các cam đoan khác….</w:t>
      </w:r>
    </w:p>
    <w:p w:rsidR="00000000" w:rsidDel="00000000" w:rsidP="00000000" w:rsidRDefault="00000000" w:rsidRPr="00000000" w14:paraId="00000041">
      <w:pPr>
        <w:pStyle w:val="Heading1"/>
        <w:keepNext w:val="0"/>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2">
      <w:pPr>
        <w:pStyle w:val="Heading1"/>
        <w:keepNext w:val="0"/>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9: ĐIỀU KHOẢN CUỐI CÙNG</w:t>
      </w: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Hai bên công nhận đã hiểu rõ quyền, nghĩa vụ và lợi ích hợp pháp của mình, ý nghĩa và hậu quả pháp lý của việc giao kết Hợp đồng này.</w:t>
      </w:r>
    </w:p>
    <w:p w:rsidR="00000000" w:rsidDel="00000000" w:rsidP="00000000" w:rsidRDefault="00000000" w:rsidRPr="00000000" w14:paraId="0000004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Hai bên đã tự đọc Hợp đồng, đã hiểu và đồng ý tất cả các điều khoản ghi trong Hợp đồng và ký vào Hợp đồng này trước sự có mặt của Người có thẩm quyền chứng thực.</w:t>
      </w:r>
    </w:p>
    <w:p w:rsidR="00000000" w:rsidDel="00000000" w:rsidP="00000000" w:rsidRDefault="00000000" w:rsidRPr="00000000" w14:paraId="00000045">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Hợp đồng này có hiệu lực từ…………………………………………</w:t>
      </w:r>
    </w:p>
    <w:tbl>
      <w:tblPr>
        <w:tblStyle w:val="Table1"/>
        <w:tblW w:w="9072.0" w:type="dxa"/>
        <w:jc w:val="left"/>
        <w:tblLayout w:type="fixed"/>
        <w:tblLook w:val="0000"/>
      </w:tblPr>
      <w:tblGrid>
        <w:gridCol w:w="4532"/>
        <w:gridCol w:w="4540"/>
        <w:tblGridChange w:id="0">
          <w:tblGrid>
            <w:gridCol w:w="4532"/>
            <w:gridCol w:w="4540"/>
          </w:tblGrid>
        </w:tblGridChange>
      </w:tblGrid>
      <w:tr>
        <w:trPr>
          <w:cantSplit w:val="0"/>
          <w:tblHeader w:val="0"/>
        </w:trPr>
        <w:tc>
          <w:tcPr>
            <w:vAlign w:val="top"/>
          </w:tcPr>
          <w:p w:rsidR="00000000" w:rsidDel="00000000" w:rsidP="00000000" w:rsidRDefault="00000000" w:rsidRPr="00000000" w14:paraId="00000046">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A</w:t>
            </w:r>
            <w:r w:rsidDel="00000000" w:rsidR="00000000" w:rsidRPr="00000000">
              <w:rPr>
                <w:rtl w:val="0"/>
              </w:rPr>
            </w:r>
          </w:p>
          <w:p w:rsidR="00000000" w:rsidDel="00000000" w:rsidP="00000000" w:rsidRDefault="00000000" w:rsidRPr="00000000" w14:paraId="00000047">
            <w:pPr>
              <w:spacing w:line="36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ký, điểm chỉ và ghi rõ họ tên)</w:t>
            </w:r>
            <w:r w:rsidDel="00000000" w:rsidR="00000000" w:rsidRPr="00000000">
              <w:rPr>
                <w:rtl w:val="0"/>
              </w:rPr>
            </w:r>
          </w:p>
        </w:tc>
        <w:tc>
          <w:tcPr>
            <w:vAlign w:val="top"/>
          </w:tcPr>
          <w:p w:rsidR="00000000" w:rsidDel="00000000" w:rsidP="00000000" w:rsidRDefault="00000000" w:rsidRPr="00000000" w14:paraId="00000048">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B</w:t>
            </w:r>
            <w:r w:rsidDel="00000000" w:rsidR="00000000" w:rsidRPr="00000000">
              <w:rPr>
                <w:rtl w:val="0"/>
              </w:rPr>
            </w:r>
          </w:p>
          <w:p w:rsidR="00000000" w:rsidDel="00000000" w:rsidP="00000000" w:rsidRDefault="00000000" w:rsidRPr="00000000" w14:paraId="00000049">
            <w:pPr>
              <w:spacing w:line="36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ký, điểm chỉ và ghi rõ họ tên)</w:t>
            </w:r>
            <w:r w:rsidDel="00000000" w:rsidR="00000000" w:rsidRPr="00000000">
              <w:rPr>
                <w:rtl w:val="0"/>
              </w:rPr>
            </w:r>
          </w:p>
        </w:tc>
      </w:tr>
    </w:tbl>
    <w:p w:rsidR="00000000" w:rsidDel="00000000" w:rsidP="00000000" w:rsidRDefault="00000000" w:rsidRPr="00000000" w14:paraId="0000004A">
      <w:pPr>
        <w:spacing w:line="360" w:lineRule="auto"/>
        <w:rPr>
          <w:rFonts w:ascii="Times New Roman" w:cs="Times New Roman" w:eastAsia="Times New Roman" w:hAnsi="Times New Roman"/>
          <w:sz w:val="26"/>
          <w:szCs w:val="26"/>
          <w:vertAlign w:val="baseline"/>
        </w:rPr>
      </w:pPr>
      <w:r w:rsidDel="00000000" w:rsidR="00000000" w:rsidRPr="00000000">
        <w:rPr>
          <w:rtl w:val="0"/>
        </w:rPr>
      </w:r>
    </w:p>
    <w:sectPr>
      <w:pgSz w:h="16840" w:w="11900" w:orient="portrait"/>
      <w:pgMar w:bottom="1418" w:top="1418" w:left="1701"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Calibri" w:cs="Calibri" w:eastAsia="Calibri" w:hAnsi="Calibri"/>
      <w:b w:val="1"/>
      <w:color w:val="000000"/>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1"/>
      <w:spacing w:after="60" w:before="240" w:lineRule="auto"/>
    </w:pPr>
    <w:rPr>
      <w:rFonts w:ascii="Calibri" w:cs="Calibri" w:eastAsia="Calibri" w:hAnsi="Calibri"/>
      <w:b w:val="1"/>
      <w:color w:val="000000"/>
      <w:sz w:val="26"/>
      <w:szCs w:val="26"/>
      <w:vertAlign w:val="baseline"/>
    </w:rPr>
  </w:style>
  <w:style w:type="paragraph" w:styleId="Heading4">
    <w:name w:val="heading 4"/>
    <w:basedOn w:val="Normal"/>
    <w:next w:val="Normal"/>
    <w:pPr>
      <w:keepNext w:val="1"/>
      <w:keepLines w:val="1"/>
      <w:widowControl w:val="0"/>
      <w:spacing w:after="60" w:before="240" w:lineRule="auto"/>
    </w:pPr>
    <w:rPr>
      <w:rFonts w:ascii="Times New Roman" w:cs="Times New Roman" w:eastAsia="Times New Roman" w:hAnsi="Times New Roman"/>
      <w:b w:val="1"/>
      <w:color w:val="000000"/>
      <w:sz w:val="28"/>
      <w:szCs w:val="28"/>
      <w:vertAlign w:val="baseline"/>
    </w:rPr>
  </w:style>
  <w:style w:type="paragraph" w:styleId="Heading5">
    <w:name w:val="heading 5"/>
    <w:basedOn w:val="Normal"/>
    <w:next w:val="Normal"/>
    <w:pPr>
      <w:widowControl w:val="0"/>
      <w:spacing w:after="60" w:before="240" w:lineRule="auto"/>
    </w:pPr>
    <w:rPr>
      <w:rFonts w:ascii="Calibri" w:cs="Calibri" w:eastAsia="Calibri" w:hAnsi="Calibri"/>
      <w:b w:val="1"/>
      <w:i w:val="1"/>
      <w:color w:val="000000"/>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