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B2238" w:rsidRPr="00BB2238" w14:paraId="730625DC" w14:textId="77777777" w:rsidTr="00BB2238">
        <w:tc>
          <w:tcPr>
            <w:tcW w:w="3305" w:type="dxa"/>
            <w:shd w:val="clear" w:color="auto" w:fill="FFFFFF"/>
            <w:tcMar>
              <w:top w:w="60" w:type="dxa"/>
              <w:left w:w="60" w:type="dxa"/>
              <w:bottom w:w="60" w:type="dxa"/>
              <w:right w:w="60" w:type="dxa"/>
            </w:tcMar>
            <w:hideMark/>
          </w:tcPr>
          <w:p w14:paraId="67157BF8"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TÊN CƠ QUAN, TỔ CHỨC,</w:t>
            </w:r>
          </w:p>
          <w:p w14:paraId="3E41B58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ĐƠN VỊ</w:t>
            </w:r>
          </w:p>
          <w:p w14:paraId="79DEE7F7"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7775F7B2"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CỘNG HÒA XÃ HỘI CHỦ NGHĨA VIỆT NAM</w:t>
            </w:r>
          </w:p>
          <w:p w14:paraId="03AC695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Độc lập - Tự do - Hạnh phúc</w:t>
            </w:r>
          </w:p>
          <w:p w14:paraId="0852FED0"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r>
    </w:tbl>
    <w:p w14:paraId="4DE760E2"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PHIẾU ĐÁNH GIÁ, XẾP LOẠI CHẤT LƯỢNG VIÊN CHỨC</w:t>
      </w:r>
    </w:p>
    <w:p w14:paraId="407C9099"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Năm 2025</w:t>
      </w:r>
    </w:p>
    <w:p w14:paraId="05C416E7" w14:textId="501AB1F3"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Họ và tên: </w:t>
      </w:r>
    </w:p>
    <w:p w14:paraId="4EAF3CD0" w14:textId="578A3E82"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Chức danh nghề nghiệp: </w:t>
      </w:r>
      <w:r w:rsidRPr="00BB2238">
        <w:rPr>
          <w:rFonts w:ascii="Times New Roman" w:eastAsia="Times New Roman" w:hAnsi="Times New Roman" w:cs="Times New Roman"/>
          <w:i/>
          <w:iCs/>
          <w:color w:val="4472C4" w:themeColor="accent1"/>
          <w:sz w:val="26"/>
          <w:szCs w:val="26"/>
        </w:rPr>
        <w:t xml:space="preserve">Giáo </w:t>
      </w:r>
      <w:r w:rsidR="009F03FE">
        <w:rPr>
          <w:rFonts w:ascii="Times New Roman" w:eastAsia="Times New Roman" w:hAnsi="Times New Roman" w:cs="Times New Roman"/>
          <w:i/>
          <w:iCs/>
          <w:color w:val="4472C4" w:themeColor="accent1"/>
          <w:sz w:val="26"/>
          <w:szCs w:val="26"/>
        </w:rPr>
        <w:t xml:space="preserve">viên </w:t>
      </w:r>
      <w:r w:rsidR="00AE1D3F">
        <w:rPr>
          <w:rFonts w:ascii="Times New Roman" w:eastAsia="Times New Roman" w:hAnsi="Times New Roman" w:cs="Times New Roman"/>
          <w:i/>
          <w:iCs/>
          <w:color w:val="4472C4" w:themeColor="accent1"/>
          <w:sz w:val="26"/>
          <w:szCs w:val="26"/>
        </w:rPr>
        <w:t>THCS</w:t>
      </w:r>
    </w:p>
    <w:p w14:paraId="33BCC770" w14:textId="68645DA0"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Đơn vị công tác: </w:t>
      </w:r>
      <w:r w:rsidRPr="00BB2238">
        <w:rPr>
          <w:rFonts w:ascii="Times New Roman" w:hAnsi="Times New Roman" w:cs="Times New Roman"/>
          <w:sz w:val="26"/>
          <w:szCs w:val="26"/>
        </w:rPr>
        <w:t xml:space="preserve">Trường </w:t>
      </w:r>
      <w:r>
        <w:rPr>
          <w:rFonts w:ascii="Times New Roman" w:hAnsi="Times New Roman" w:cs="Times New Roman"/>
          <w:sz w:val="26"/>
          <w:szCs w:val="26"/>
        </w:rPr>
        <w:t>…</w:t>
      </w:r>
      <w:r w:rsidR="00F61582">
        <w:rPr>
          <w:rFonts w:ascii="Times New Roman" w:hAnsi="Times New Roman" w:cs="Times New Roman"/>
          <w:sz w:val="26"/>
          <w:szCs w:val="26"/>
        </w:rPr>
        <w:t>………</w:t>
      </w:r>
    </w:p>
    <w:p w14:paraId="6C3BDF4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 KẾT QUẢ TỰ ĐÁNH GIÁ</w:t>
      </w:r>
    </w:p>
    <w:p w14:paraId="4FF1FE49"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Chính trị tư tưởng:</w:t>
      </w:r>
    </w:p>
    <w:p w14:paraId="1A7038C1" w14:textId="60FBDB32"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Luôn chấp hành nghiêm túc chủ trương, đường lối của Đảng, chính sách pháp luật của Nhà nước, và quy định của ngành giáo dục.</w:t>
      </w:r>
    </w:p>
    <w:p w14:paraId="5E3E10FD" w14:textId="6458A04A"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Tích cực tham gia học tập các nghị quyết của Đảng, các đợt bồi dưỡng chính trị hè, sinh hoạt chuyên đề về tư tưởng Hồ Chí Minh.</w:t>
      </w:r>
    </w:p>
    <w:p w14:paraId="0E1EA1B0" w14:textId="5DFB991D"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Có bản lĩnh chính trị vững vàng, lập trường tư tưởng rõ ràng, kiên định với nhiệm vụ giáo dục và đào tạo.</w:t>
      </w:r>
    </w:p>
    <w:p w14:paraId="482DA65E" w14:textId="4208680E"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Luôn thể hiện tinh thần trách nhiệm với xã hội và thế hệ học sinh, gương mẫu trước học trò và phụ huynh.</w:t>
      </w:r>
    </w:p>
    <w:p w14:paraId="106A2CF5"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Đạo đức, lối sống:</w:t>
      </w:r>
    </w:p>
    <w:p w14:paraId="22BBCFBB" w14:textId="440FD0E6"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Thực hiện nghiêm túc đạo đức nhà giáo; không vi phạm các chuẩn mực đạo đức, không có hành vi tiêu cực trong thi cử, đánh giá học sinh.</w:t>
      </w:r>
    </w:p>
    <w:p w14:paraId="1A1D031E" w14:textId="1C51D3D2"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Có lối sống lành mạnh, trung thực, giản dị; giữ thái độ khiêm tốn, tôn trọng đồng nghiệp và học sinh.</w:t>
      </w:r>
    </w:p>
    <w:p w14:paraId="660D42A1" w14:textId="434553F0"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Có trách nhiệm trong việc xây dựng môi trường giáo dục tích cực, thân thiện và không có bạo lực học đường.</w:t>
      </w:r>
    </w:p>
    <w:p w14:paraId="25C20530" w14:textId="4AD12C19"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Không có biểu hiện vụ lợi, hách dịch, cơ hội hay lợi dụng vị trí công tác để trục lợi.</w:t>
      </w:r>
    </w:p>
    <w:p w14:paraId="587082A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lastRenderedPageBreak/>
        <w:t>3. Tác phong, lề lối làm việc:</w:t>
      </w:r>
    </w:p>
    <w:p w14:paraId="3DB21888" w14:textId="7BE7BACC"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Có tinh thần tự giác, kỷ luật cao trong công tác giảng dạy và tham gia đầy đủ các hoạt động của trường, tổ chuyên môn.</w:t>
      </w:r>
    </w:p>
    <w:p w14:paraId="7463E18F" w14:textId="002751C3"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Tác phong làm việc chuẩn mực, sư phạm nghiêm túc, đúng giờ, đúng quy định.</w:t>
      </w:r>
    </w:p>
    <w:p w14:paraId="36D12815" w14:textId="14EC294B"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Luôn có ý thức cập nhật, đổi mới phương pháp dạy học nhằm nâng cao hiệu quả giảng dạy.</w:t>
      </w:r>
    </w:p>
    <w:p w14:paraId="10FB6E4C" w14:textId="152752FF"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Chủ động nghiên cứu tài liệu, tự học và chia sẻ chuyên môn với đồng nghiệp trong tổ, tích cực tham gia vào các hoạt động chuyên đề cấp trường.</w:t>
      </w:r>
    </w:p>
    <w:p w14:paraId="26E6DA2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4. Ý thức tổ chức kỷ luật:</w:t>
      </w:r>
    </w:p>
    <w:p w14:paraId="650A5A88" w14:textId="555369E6"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Chấp hành nghiêm túc sự phân công nhiệm vụ của lãnh đạo nhà trường, tổ chuyên môn.</w:t>
      </w:r>
    </w:p>
    <w:p w14:paraId="593FF124" w14:textId="5CAF5C77"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Tham gia đầy đủ các cuộc họp, sinh hoạt tổ chuyên môn, tổ công đoàn và các phong trào thi đua.</w:t>
      </w:r>
    </w:p>
    <w:p w14:paraId="0512D4D6" w14:textId="559DF2B4"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Nộp hồ sơ chuyên môn, sổ sách đúng thời hạn; tuân thủ các quy định trong việc quản lý lớp, quản lý học sinh và sử dụng thiết bị dạy học.</w:t>
      </w:r>
    </w:p>
    <w:p w14:paraId="3E7BD8A7" w14:textId="307F4799"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Không vi phạm các quy định về phát ngôn, sử dụng mạng xã hội hoặc hành vi gây ảnh hưởng đến uy tín của đơn vị.</w:t>
      </w:r>
    </w:p>
    <w:p w14:paraId="6AB83944" w14:textId="77777777"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09FA9A14" w14:textId="6244A8DD"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Đảm nhiệm giảng dạy bộ môn Ngữ văn lớp 6 và lớp 9, luôn đảm bảo đủ số tiết, đúng chương trình, kết quả học tập của học sinh trên 90% hoàn thành tốt.</w:t>
      </w:r>
    </w:p>
    <w:p w14:paraId="6DF596CD" w14:textId="0A76E31A"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Hoàn thành đầy đủ hồ sơ chuyên môn; có giáo án điện tử được tổ chuyên môn đánh giá tốt; ứng dụng CNTT hiệu quả trong giảng dạy.</w:t>
      </w:r>
    </w:p>
    <w:p w14:paraId="01A736C1" w14:textId="2EF76130"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Được học sinh yêu quý, phụ huynh tin tưởng; luôn sẵn sàng hỗ trợ học sinh yếu, tổ chức dạy phụ đạo miễn phí cho học sinh lớp 9 ôn thi vào lớp 10.</w:t>
      </w:r>
    </w:p>
    <w:p w14:paraId="06EC3C65" w14:textId="5F416752" w:rsidR="00AE1D3F" w:rsidRPr="00AE1D3F" w:rsidRDefault="00AE1D3F"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AE1D3F">
        <w:rPr>
          <w:rFonts w:ascii="Times New Roman" w:eastAsia="Times New Roman" w:hAnsi="Times New Roman" w:cs="Times New Roman"/>
          <w:i/>
          <w:iCs/>
          <w:color w:val="4472C4" w:themeColor="accent1"/>
          <w:sz w:val="26"/>
          <w:szCs w:val="26"/>
        </w:rPr>
        <w:t xml:space="preserve"> Tích cực tham gia tổ chức các hoạt động ngoại khóa, thi văn nghệ, viết thư pháp, ngày hội đọc sách... tạo môi trường học tập tích cực cho học sinh.</w:t>
      </w:r>
    </w:p>
    <w:p w14:paraId="2FD59D99" w14:textId="2B788D54"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Có sản phẩm tham gia hội giảng cấp trường đạt kết quả tốt; là thành viên trong nhóm viết sáng kiến kinh nghiệm chuyên môn của tổ.</w:t>
      </w:r>
    </w:p>
    <w:p w14:paraId="68936606" w14:textId="50414496"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000000"/>
          <w:sz w:val="26"/>
          <w:szCs w:val="26"/>
        </w:rPr>
      </w:pPr>
      <w:r w:rsidRPr="00BB2238">
        <w:rPr>
          <w:rFonts w:ascii="Times New Roman" w:eastAsia="Times New Roman" w:hAnsi="Times New Roman" w:cs="Times New Roman"/>
          <w:color w:val="000000"/>
          <w:sz w:val="26"/>
          <w:szCs w:val="26"/>
        </w:rPr>
        <w:lastRenderedPageBreak/>
        <w:t>6. Thái độ phục vụ nhân dân, doanh nghiệp (đối với những vị trí tiếp xúc trực tiếp hoặc trực tiếp giải quyết công việc của người dân và doanh nghiệp):</w:t>
      </w:r>
    </w:p>
    <w:p w14:paraId="6601E7B1" w14:textId="757A94ED"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Giao tiếp, ứng xử văn minh, nhẹ nhàng; sẵn sàng lắng nghe và trao đổi với phụ huynh về quá trình học tập, rèn luyện của học sinh.</w:t>
      </w:r>
    </w:p>
    <w:p w14:paraId="72225CF8" w14:textId="1EDF1846"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Không gây phiền hà, sách nhiễu trong giải quyết công việc liên quan đến học sinh, phụ huynh.</w:t>
      </w:r>
    </w:p>
    <w:p w14:paraId="2B5596F9" w14:textId="6FC923E9"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Thường xuyên giữ liên hệ với gia đình học sinh để phối hợp trong việc quản lý và giáo dục học sinh.</w:t>
      </w:r>
    </w:p>
    <w:p w14:paraId="0D8D921F" w14:textId="64AC0C02"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Tích cực tham gia các hoạt động tại địa phương, sinh hoạt tổ dân phố và thực hiện đầy đủ nghĩa vụ công dân nơi cư trú.</w:t>
      </w:r>
    </w:p>
    <w:p w14:paraId="3005B1D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PHẦN DÀNH RIÊNG CHO VIÊN CHỨC QUẢN LÝ</w:t>
      </w:r>
    </w:p>
    <w:p w14:paraId="65855EAC"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7. Kết quả hoạt động của cơ quan, tổ chức, đơn vị được giao quản lý, phụ trách:</w:t>
      </w:r>
    </w:p>
    <w:p w14:paraId="488DE232"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062B7FB8"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8. Năng lực lãnh đạo, quản lý:</w:t>
      </w:r>
    </w:p>
    <w:p w14:paraId="4DCF6A5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29307EA7"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9. Năng lực tập hợp, đoàn kết:</w:t>
      </w:r>
    </w:p>
    <w:p w14:paraId="447792B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3A44BD0B"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II. TỰ NHẬN XÉT, XẾP LOẠI CHẤT LƯỢNG</w:t>
      </w:r>
    </w:p>
    <w:p w14:paraId="7A150FC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Tự nhận xét ưu, khuyết điểm:</w:t>
      </w:r>
    </w:p>
    <w:p w14:paraId="02A25E39" w14:textId="77777777" w:rsidR="00CF53C1" w:rsidRDefault="00BB2238" w:rsidP="00CF53C1">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ưu điểm</w:t>
      </w:r>
    </w:p>
    <w:p w14:paraId="52563510" w14:textId="3C5B095E" w:rsidR="00AE1D3F" w:rsidRPr="00AE1D3F" w:rsidRDefault="00CF53C1" w:rsidP="00CF53C1">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Có lập trường chính trị vững vàng, đạo đức nghề nghiệp tốt, luôn gương mẫu trước học sinh và đồng nghiệp.</w:t>
      </w:r>
    </w:p>
    <w:p w14:paraId="503E8C31" w14:textId="43436602"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Có tinh thần trách nhiệm, tận tụy với công việc, nắm vững chuyên môn, luôn đổi mới và sáng tạo trong dạy học.</w:t>
      </w:r>
    </w:p>
    <w:p w14:paraId="0A95046D" w14:textId="56054619"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Tích cực tham gia các hoạt động phong trào, xây dựng văn hóa trường học.</w:t>
      </w:r>
    </w:p>
    <w:p w14:paraId="11D78E29" w14:textId="4E051B02"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00AE1D3F" w:rsidRPr="00AE1D3F">
        <w:rPr>
          <w:rFonts w:ascii="Times New Roman" w:eastAsia="Times New Roman" w:hAnsi="Times New Roman" w:cs="Times New Roman"/>
          <w:i/>
          <w:iCs/>
          <w:color w:val="4472C4" w:themeColor="accent1"/>
          <w:sz w:val="26"/>
          <w:szCs w:val="26"/>
        </w:rPr>
        <w:t xml:space="preserve"> Hòa đồng, đoàn kết với đồng nghiệp, phối hợp tốt với phụ huynh và các tổ chức liên quan.</w:t>
      </w:r>
    </w:p>
    <w:p w14:paraId="53DA6016" w14:textId="0A8ABA58"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nhược điểm</w:t>
      </w:r>
    </w:p>
    <w:p w14:paraId="2CF2B979" w14:textId="1FAB29D4"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Chưa thật sự mạnh dạn trong việc chia sẻ sáng kiến chuyên môn ở cấp cao hơn.</w:t>
      </w:r>
    </w:p>
    <w:p w14:paraId="76C22F38" w14:textId="761D1339" w:rsidR="00AE1D3F" w:rsidRPr="00AE1D3F" w:rsidRDefault="00CF53C1" w:rsidP="00AE1D3F">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AE1D3F" w:rsidRPr="00AE1D3F">
        <w:rPr>
          <w:rFonts w:ascii="Times New Roman" w:eastAsia="Times New Roman" w:hAnsi="Times New Roman" w:cs="Times New Roman"/>
          <w:i/>
          <w:iCs/>
          <w:color w:val="4472C4" w:themeColor="accent1"/>
          <w:sz w:val="26"/>
          <w:szCs w:val="26"/>
        </w:rPr>
        <w:t xml:space="preserve"> Cần tích cực hơn trong việc phát triển chuyên môn qua các lớp bồi dưỡng chuyên sâu.</w:t>
      </w:r>
    </w:p>
    <w:p w14:paraId="630032AF"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Tự xếp loại chất lượng:</w:t>
      </w:r>
    </w:p>
    <w:p w14:paraId="19A54E20"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4472C4" w:themeColor="accent1"/>
          <w:sz w:val="26"/>
          <w:szCs w:val="26"/>
        </w:rPr>
      </w:pPr>
      <w:r w:rsidRPr="00BB2238">
        <w:rPr>
          <w:rFonts w:ascii="Times New Roman" w:eastAsia="Times New Roman" w:hAnsi="Times New Roman" w:cs="Times New Roman"/>
          <w:i/>
          <w:iCs/>
          <w:color w:val="4472C4" w:themeColor="accent1"/>
          <w:sz w:val="26"/>
          <w:szCs w:val="26"/>
        </w:rPr>
        <w:t>- Hoàn thành nhiệm vụ.</w:t>
      </w:r>
    </w:p>
    <w:p w14:paraId="75B2E05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i/>
          <w:iCs/>
          <w:color w:val="000000"/>
          <w:sz w:val="26"/>
          <w:szCs w:val="26"/>
        </w:rPr>
        <w:t>(</w:t>
      </w:r>
      <w:r w:rsidRPr="00BB2238">
        <w:rPr>
          <w:rFonts w:ascii="Times New Roman" w:eastAsia="Times New Roman" w:hAnsi="Times New Roman" w:cs="Times New Roman"/>
          <w:i/>
          <w:iCs/>
          <w:sz w:val="26"/>
          <w:szCs w:val="26"/>
        </w:rPr>
        <w:t>Viên chức đánh giá, xếp loại chất lượng theo các mức sau: </w:t>
      </w:r>
      <w:r w:rsidRPr="00BB2238">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05CE9C0" w14:textId="77777777" w:rsidR="00D454B9" w:rsidRPr="00BB2238" w:rsidRDefault="00D454B9">
      <w:pPr>
        <w:rPr>
          <w:rFonts w:ascii="Times New Roman" w:hAnsi="Times New Roman" w:cs="Times New Roman"/>
          <w:sz w:val="26"/>
          <w:szCs w:val="26"/>
        </w:rPr>
      </w:pPr>
    </w:p>
    <w:sectPr w:rsidR="00D454B9" w:rsidRPr="00BB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680"/>
    <w:multiLevelType w:val="multilevel"/>
    <w:tmpl w:val="B11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38"/>
    <w:rsid w:val="00552723"/>
    <w:rsid w:val="007B6B78"/>
    <w:rsid w:val="008B695E"/>
    <w:rsid w:val="009F03FE"/>
    <w:rsid w:val="00AE1D3F"/>
    <w:rsid w:val="00BB2238"/>
    <w:rsid w:val="00CF53C1"/>
    <w:rsid w:val="00D454B9"/>
    <w:rsid w:val="00F6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134"/>
  <w15:chartTrackingRefBased/>
  <w15:docId w15:val="{AE4F7B89-245E-4C74-9DA7-EB06E01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38"/>
    <w:rPr>
      <w:b/>
      <w:bCs/>
    </w:rPr>
  </w:style>
  <w:style w:type="character" w:styleId="Emphasis">
    <w:name w:val="Emphasis"/>
    <w:basedOn w:val="DefaultParagraphFont"/>
    <w:uiPriority w:val="20"/>
    <w:qFormat/>
    <w:rsid w:val="00BB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246">
      <w:bodyDiv w:val="1"/>
      <w:marLeft w:val="0"/>
      <w:marRight w:val="0"/>
      <w:marTop w:val="0"/>
      <w:marBottom w:val="0"/>
      <w:divBdr>
        <w:top w:val="none" w:sz="0" w:space="0" w:color="auto"/>
        <w:left w:val="none" w:sz="0" w:space="0" w:color="auto"/>
        <w:bottom w:val="none" w:sz="0" w:space="0" w:color="auto"/>
        <w:right w:val="none" w:sz="0" w:space="0" w:color="auto"/>
      </w:divBdr>
    </w:div>
    <w:div w:id="135100955">
      <w:bodyDiv w:val="1"/>
      <w:marLeft w:val="0"/>
      <w:marRight w:val="0"/>
      <w:marTop w:val="0"/>
      <w:marBottom w:val="0"/>
      <w:divBdr>
        <w:top w:val="none" w:sz="0" w:space="0" w:color="auto"/>
        <w:left w:val="none" w:sz="0" w:space="0" w:color="auto"/>
        <w:bottom w:val="none" w:sz="0" w:space="0" w:color="auto"/>
        <w:right w:val="none" w:sz="0" w:space="0" w:color="auto"/>
      </w:divBdr>
    </w:div>
    <w:div w:id="148601329">
      <w:bodyDiv w:val="1"/>
      <w:marLeft w:val="0"/>
      <w:marRight w:val="0"/>
      <w:marTop w:val="0"/>
      <w:marBottom w:val="0"/>
      <w:divBdr>
        <w:top w:val="none" w:sz="0" w:space="0" w:color="auto"/>
        <w:left w:val="none" w:sz="0" w:space="0" w:color="auto"/>
        <w:bottom w:val="none" w:sz="0" w:space="0" w:color="auto"/>
        <w:right w:val="none" w:sz="0" w:space="0" w:color="auto"/>
      </w:divBdr>
    </w:div>
    <w:div w:id="151680932">
      <w:bodyDiv w:val="1"/>
      <w:marLeft w:val="0"/>
      <w:marRight w:val="0"/>
      <w:marTop w:val="0"/>
      <w:marBottom w:val="0"/>
      <w:divBdr>
        <w:top w:val="none" w:sz="0" w:space="0" w:color="auto"/>
        <w:left w:val="none" w:sz="0" w:space="0" w:color="auto"/>
        <w:bottom w:val="none" w:sz="0" w:space="0" w:color="auto"/>
        <w:right w:val="none" w:sz="0" w:space="0" w:color="auto"/>
      </w:divBdr>
    </w:div>
    <w:div w:id="190807556">
      <w:bodyDiv w:val="1"/>
      <w:marLeft w:val="0"/>
      <w:marRight w:val="0"/>
      <w:marTop w:val="0"/>
      <w:marBottom w:val="0"/>
      <w:divBdr>
        <w:top w:val="none" w:sz="0" w:space="0" w:color="auto"/>
        <w:left w:val="none" w:sz="0" w:space="0" w:color="auto"/>
        <w:bottom w:val="none" w:sz="0" w:space="0" w:color="auto"/>
        <w:right w:val="none" w:sz="0" w:space="0" w:color="auto"/>
      </w:divBdr>
    </w:div>
    <w:div w:id="202520794">
      <w:bodyDiv w:val="1"/>
      <w:marLeft w:val="0"/>
      <w:marRight w:val="0"/>
      <w:marTop w:val="0"/>
      <w:marBottom w:val="0"/>
      <w:divBdr>
        <w:top w:val="none" w:sz="0" w:space="0" w:color="auto"/>
        <w:left w:val="none" w:sz="0" w:space="0" w:color="auto"/>
        <w:bottom w:val="none" w:sz="0" w:space="0" w:color="auto"/>
        <w:right w:val="none" w:sz="0" w:space="0" w:color="auto"/>
      </w:divBdr>
    </w:div>
    <w:div w:id="237831415">
      <w:bodyDiv w:val="1"/>
      <w:marLeft w:val="0"/>
      <w:marRight w:val="0"/>
      <w:marTop w:val="0"/>
      <w:marBottom w:val="0"/>
      <w:divBdr>
        <w:top w:val="none" w:sz="0" w:space="0" w:color="auto"/>
        <w:left w:val="none" w:sz="0" w:space="0" w:color="auto"/>
        <w:bottom w:val="none" w:sz="0" w:space="0" w:color="auto"/>
        <w:right w:val="none" w:sz="0" w:space="0" w:color="auto"/>
      </w:divBdr>
    </w:div>
    <w:div w:id="258222357">
      <w:bodyDiv w:val="1"/>
      <w:marLeft w:val="0"/>
      <w:marRight w:val="0"/>
      <w:marTop w:val="0"/>
      <w:marBottom w:val="0"/>
      <w:divBdr>
        <w:top w:val="none" w:sz="0" w:space="0" w:color="auto"/>
        <w:left w:val="none" w:sz="0" w:space="0" w:color="auto"/>
        <w:bottom w:val="none" w:sz="0" w:space="0" w:color="auto"/>
        <w:right w:val="none" w:sz="0" w:space="0" w:color="auto"/>
      </w:divBdr>
    </w:div>
    <w:div w:id="285504537">
      <w:bodyDiv w:val="1"/>
      <w:marLeft w:val="0"/>
      <w:marRight w:val="0"/>
      <w:marTop w:val="0"/>
      <w:marBottom w:val="0"/>
      <w:divBdr>
        <w:top w:val="none" w:sz="0" w:space="0" w:color="auto"/>
        <w:left w:val="none" w:sz="0" w:space="0" w:color="auto"/>
        <w:bottom w:val="none" w:sz="0" w:space="0" w:color="auto"/>
        <w:right w:val="none" w:sz="0" w:space="0" w:color="auto"/>
      </w:divBdr>
    </w:div>
    <w:div w:id="323553860">
      <w:bodyDiv w:val="1"/>
      <w:marLeft w:val="0"/>
      <w:marRight w:val="0"/>
      <w:marTop w:val="0"/>
      <w:marBottom w:val="0"/>
      <w:divBdr>
        <w:top w:val="none" w:sz="0" w:space="0" w:color="auto"/>
        <w:left w:val="none" w:sz="0" w:space="0" w:color="auto"/>
        <w:bottom w:val="none" w:sz="0" w:space="0" w:color="auto"/>
        <w:right w:val="none" w:sz="0" w:space="0" w:color="auto"/>
      </w:divBdr>
    </w:div>
    <w:div w:id="353894501">
      <w:bodyDiv w:val="1"/>
      <w:marLeft w:val="0"/>
      <w:marRight w:val="0"/>
      <w:marTop w:val="0"/>
      <w:marBottom w:val="0"/>
      <w:divBdr>
        <w:top w:val="none" w:sz="0" w:space="0" w:color="auto"/>
        <w:left w:val="none" w:sz="0" w:space="0" w:color="auto"/>
        <w:bottom w:val="none" w:sz="0" w:space="0" w:color="auto"/>
        <w:right w:val="none" w:sz="0" w:space="0" w:color="auto"/>
      </w:divBdr>
    </w:div>
    <w:div w:id="496577273">
      <w:bodyDiv w:val="1"/>
      <w:marLeft w:val="0"/>
      <w:marRight w:val="0"/>
      <w:marTop w:val="0"/>
      <w:marBottom w:val="0"/>
      <w:divBdr>
        <w:top w:val="none" w:sz="0" w:space="0" w:color="auto"/>
        <w:left w:val="none" w:sz="0" w:space="0" w:color="auto"/>
        <w:bottom w:val="none" w:sz="0" w:space="0" w:color="auto"/>
        <w:right w:val="none" w:sz="0" w:space="0" w:color="auto"/>
      </w:divBdr>
    </w:div>
    <w:div w:id="532765682">
      <w:bodyDiv w:val="1"/>
      <w:marLeft w:val="0"/>
      <w:marRight w:val="0"/>
      <w:marTop w:val="0"/>
      <w:marBottom w:val="0"/>
      <w:divBdr>
        <w:top w:val="none" w:sz="0" w:space="0" w:color="auto"/>
        <w:left w:val="none" w:sz="0" w:space="0" w:color="auto"/>
        <w:bottom w:val="none" w:sz="0" w:space="0" w:color="auto"/>
        <w:right w:val="none" w:sz="0" w:space="0" w:color="auto"/>
      </w:divBdr>
    </w:div>
    <w:div w:id="548104468">
      <w:bodyDiv w:val="1"/>
      <w:marLeft w:val="0"/>
      <w:marRight w:val="0"/>
      <w:marTop w:val="0"/>
      <w:marBottom w:val="0"/>
      <w:divBdr>
        <w:top w:val="none" w:sz="0" w:space="0" w:color="auto"/>
        <w:left w:val="none" w:sz="0" w:space="0" w:color="auto"/>
        <w:bottom w:val="none" w:sz="0" w:space="0" w:color="auto"/>
        <w:right w:val="none" w:sz="0" w:space="0" w:color="auto"/>
      </w:divBdr>
    </w:div>
    <w:div w:id="553931468">
      <w:bodyDiv w:val="1"/>
      <w:marLeft w:val="0"/>
      <w:marRight w:val="0"/>
      <w:marTop w:val="0"/>
      <w:marBottom w:val="0"/>
      <w:divBdr>
        <w:top w:val="none" w:sz="0" w:space="0" w:color="auto"/>
        <w:left w:val="none" w:sz="0" w:space="0" w:color="auto"/>
        <w:bottom w:val="none" w:sz="0" w:space="0" w:color="auto"/>
        <w:right w:val="none" w:sz="0" w:space="0" w:color="auto"/>
      </w:divBdr>
    </w:div>
    <w:div w:id="554587607">
      <w:bodyDiv w:val="1"/>
      <w:marLeft w:val="0"/>
      <w:marRight w:val="0"/>
      <w:marTop w:val="0"/>
      <w:marBottom w:val="0"/>
      <w:divBdr>
        <w:top w:val="none" w:sz="0" w:space="0" w:color="auto"/>
        <w:left w:val="none" w:sz="0" w:space="0" w:color="auto"/>
        <w:bottom w:val="none" w:sz="0" w:space="0" w:color="auto"/>
        <w:right w:val="none" w:sz="0" w:space="0" w:color="auto"/>
      </w:divBdr>
    </w:div>
    <w:div w:id="592512502">
      <w:bodyDiv w:val="1"/>
      <w:marLeft w:val="0"/>
      <w:marRight w:val="0"/>
      <w:marTop w:val="0"/>
      <w:marBottom w:val="0"/>
      <w:divBdr>
        <w:top w:val="none" w:sz="0" w:space="0" w:color="auto"/>
        <w:left w:val="none" w:sz="0" w:space="0" w:color="auto"/>
        <w:bottom w:val="none" w:sz="0" w:space="0" w:color="auto"/>
        <w:right w:val="none" w:sz="0" w:space="0" w:color="auto"/>
      </w:divBdr>
    </w:div>
    <w:div w:id="602149900">
      <w:bodyDiv w:val="1"/>
      <w:marLeft w:val="0"/>
      <w:marRight w:val="0"/>
      <w:marTop w:val="0"/>
      <w:marBottom w:val="0"/>
      <w:divBdr>
        <w:top w:val="none" w:sz="0" w:space="0" w:color="auto"/>
        <w:left w:val="none" w:sz="0" w:space="0" w:color="auto"/>
        <w:bottom w:val="none" w:sz="0" w:space="0" w:color="auto"/>
        <w:right w:val="none" w:sz="0" w:space="0" w:color="auto"/>
      </w:divBdr>
    </w:div>
    <w:div w:id="647246135">
      <w:bodyDiv w:val="1"/>
      <w:marLeft w:val="0"/>
      <w:marRight w:val="0"/>
      <w:marTop w:val="0"/>
      <w:marBottom w:val="0"/>
      <w:divBdr>
        <w:top w:val="none" w:sz="0" w:space="0" w:color="auto"/>
        <w:left w:val="none" w:sz="0" w:space="0" w:color="auto"/>
        <w:bottom w:val="none" w:sz="0" w:space="0" w:color="auto"/>
        <w:right w:val="none" w:sz="0" w:space="0" w:color="auto"/>
      </w:divBdr>
    </w:div>
    <w:div w:id="797256396">
      <w:bodyDiv w:val="1"/>
      <w:marLeft w:val="0"/>
      <w:marRight w:val="0"/>
      <w:marTop w:val="0"/>
      <w:marBottom w:val="0"/>
      <w:divBdr>
        <w:top w:val="none" w:sz="0" w:space="0" w:color="auto"/>
        <w:left w:val="none" w:sz="0" w:space="0" w:color="auto"/>
        <w:bottom w:val="none" w:sz="0" w:space="0" w:color="auto"/>
        <w:right w:val="none" w:sz="0" w:space="0" w:color="auto"/>
      </w:divBdr>
    </w:div>
    <w:div w:id="813332023">
      <w:bodyDiv w:val="1"/>
      <w:marLeft w:val="0"/>
      <w:marRight w:val="0"/>
      <w:marTop w:val="0"/>
      <w:marBottom w:val="0"/>
      <w:divBdr>
        <w:top w:val="none" w:sz="0" w:space="0" w:color="auto"/>
        <w:left w:val="none" w:sz="0" w:space="0" w:color="auto"/>
        <w:bottom w:val="none" w:sz="0" w:space="0" w:color="auto"/>
        <w:right w:val="none" w:sz="0" w:space="0" w:color="auto"/>
      </w:divBdr>
    </w:div>
    <w:div w:id="892082236">
      <w:bodyDiv w:val="1"/>
      <w:marLeft w:val="0"/>
      <w:marRight w:val="0"/>
      <w:marTop w:val="0"/>
      <w:marBottom w:val="0"/>
      <w:divBdr>
        <w:top w:val="none" w:sz="0" w:space="0" w:color="auto"/>
        <w:left w:val="none" w:sz="0" w:space="0" w:color="auto"/>
        <w:bottom w:val="none" w:sz="0" w:space="0" w:color="auto"/>
        <w:right w:val="none" w:sz="0" w:space="0" w:color="auto"/>
      </w:divBdr>
    </w:div>
    <w:div w:id="899243797">
      <w:bodyDiv w:val="1"/>
      <w:marLeft w:val="0"/>
      <w:marRight w:val="0"/>
      <w:marTop w:val="0"/>
      <w:marBottom w:val="0"/>
      <w:divBdr>
        <w:top w:val="none" w:sz="0" w:space="0" w:color="auto"/>
        <w:left w:val="none" w:sz="0" w:space="0" w:color="auto"/>
        <w:bottom w:val="none" w:sz="0" w:space="0" w:color="auto"/>
        <w:right w:val="none" w:sz="0" w:space="0" w:color="auto"/>
      </w:divBdr>
    </w:div>
    <w:div w:id="924264348">
      <w:bodyDiv w:val="1"/>
      <w:marLeft w:val="0"/>
      <w:marRight w:val="0"/>
      <w:marTop w:val="0"/>
      <w:marBottom w:val="0"/>
      <w:divBdr>
        <w:top w:val="none" w:sz="0" w:space="0" w:color="auto"/>
        <w:left w:val="none" w:sz="0" w:space="0" w:color="auto"/>
        <w:bottom w:val="none" w:sz="0" w:space="0" w:color="auto"/>
        <w:right w:val="none" w:sz="0" w:space="0" w:color="auto"/>
      </w:divBdr>
    </w:div>
    <w:div w:id="934945966">
      <w:bodyDiv w:val="1"/>
      <w:marLeft w:val="0"/>
      <w:marRight w:val="0"/>
      <w:marTop w:val="0"/>
      <w:marBottom w:val="0"/>
      <w:divBdr>
        <w:top w:val="none" w:sz="0" w:space="0" w:color="auto"/>
        <w:left w:val="none" w:sz="0" w:space="0" w:color="auto"/>
        <w:bottom w:val="none" w:sz="0" w:space="0" w:color="auto"/>
        <w:right w:val="none" w:sz="0" w:space="0" w:color="auto"/>
      </w:divBdr>
    </w:div>
    <w:div w:id="1003705656">
      <w:bodyDiv w:val="1"/>
      <w:marLeft w:val="0"/>
      <w:marRight w:val="0"/>
      <w:marTop w:val="0"/>
      <w:marBottom w:val="0"/>
      <w:divBdr>
        <w:top w:val="none" w:sz="0" w:space="0" w:color="auto"/>
        <w:left w:val="none" w:sz="0" w:space="0" w:color="auto"/>
        <w:bottom w:val="none" w:sz="0" w:space="0" w:color="auto"/>
        <w:right w:val="none" w:sz="0" w:space="0" w:color="auto"/>
      </w:divBdr>
    </w:div>
    <w:div w:id="1175723612">
      <w:bodyDiv w:val="1"/>
      <w:marLeft w:val="0"/>
      <w:marRight w:val="0"/>
      <w:marTop w:val="0"/>
      <w:marBottom w:val="0"/>
      <w:divBdr>
        <w:top w:val="none" w:sz="0" w:space="0" w:color="auto"/>
        <w:left w:val="none" w:sz="0" w:space="0" w:color="auto"/>
        <w:bottom w:val="none" w:sz="0" w:space="0" w:color="auto"/>
        <w:right w:val="none" w:sz="0" w:space="0" w:color="auto"/>
      </w:divBdr>
    </w:div>
    <w:div w:id="1215463245">
      <w:bodyDiv w:val="1"/>
      <w:marLeft w:val="0"/>
      <w:marRight w:val="0"/>
      <w:marTop w:val="0"/>
      <w:marBottom w:val="0"/>
      <w:divBdr>
        <w:top w:val="none" w:sz="0" w:space="0" w:color="auto"/>
        <w:left w:val="none" w:sz="0" w:space="0" w:color="auto"/>
        <w:bottom w:val="none" w:sz="0" w:space="0" w:color="auto"/>
        <w:right w:val="none" w:sz="0" w:space="0" w:color="auto"/>
      </w:divBdr>
    </w:div>
    <w:div w:id="1361470680">
      <w:bodyDiv w:val="1"/>
      <w:marLeft w:val="0"/>
      <w:marRight w:val="0"/>
      <w:marTop w:val="0"/>
      <w:marBottom w:val="0"/>
      <w:divBdr>
        <w:top w:val="none" w:sz="0" w:space="0" w:color="auto"/>
        <w:left w:val="none" w:sz="0" w:space="0" w:color="auto"/>
        <w:bottom w:val="none" w:sz="0" w:space="0" w:color="auto"/>
        <w:right w:val="none" w:sz="0" w:space="0" w:color="auto"/>
      </w:divBdr>
    </w:div>
    <w:div w:id="1401978678">
      <w:bodyDiv w:val="1"/>
      <w:marLeft w:val="0"/>
      <w:marRight w:val="0"/>
      <w:marTop w:val="0"/>
      <w:marBottom w:val="0"/>
      <w:divBdr>
        <w:top w:val="none" w:sz="0" w:space="0" w:color="auto"/>
        <w:left w:val="none" w:sz="0" w:space="0" w:color="auto"/>
        <w:bottom w:val="none" w:sz="0" w:space="0" w:color="auto"/>
        <w:right w:val="none" w:sz="0" w:space="0" w:color="auto"/>
      </w:divBdr>
    </w:div>
    <w:div w:id="1439568898">
      <w:bodyDiv w:val="1"/>
      <w:marLeft w:val="0"/>
      <w:marRight w:val="0"/>
      <w:marTop w:val="0"/>
      <w:marBottom w:val="0"/>
      <w:divBdr>
        <w:top w:val="none" w:sz="0" w:space="0" w:color="auto"/>
        <w:left w:val="none" w:sz="0" w:space="0" w:color="auto"/>
        <w:bottom w:val="none" w:sz="0" w:space="0" w:color="auto"/>
        <w:right w:val="none" w:sz="0" w:space="0" w:color="auto"/>
      </w:divBdr>
    </w:div>
    <w:div w:id="1461144479">
      <w:bodyDiv w:val="1"/>
      <w:marLeft w:val="0"/>
      <w:marRight w:val="0"/>
      <w:marTop w:val="0"/>
      <w:marBottom w:val="0"/>
      <w:divBdr>
        <w:top w:val="none" w:sz="0" w:space="0" w:color="auto"/>
        <w:left w:val="none" w:sz="0" w:space="0" w:color="auto"/>
        <w:bottom w:val="none" w:sz="0" w:space="0" w:color="auto"/>
        <w:right w:val="none" w:sz="0" w:space="0" w:color="auto"/>
      </w:divBdr>
    </w:div>
    <w:div w:id="1538084164">
      <w:bodyDiv w:val="1"/>
      <w:marLeft w:val="0"/>
      <w:marRight w:val="0"/>
      <w:marTop w:val="0"/>
      <w:marBottom w:val="0"/>
      <w:divBdr>
        <w:top w:val="none" w:sz="0" w:space="0" w:color="auto"/>
        <w:left w:val="none" w:sz="0" w:space="0" w:color="auto"/>
        <w:bottom w:val="none" w:sz="0" w:space="0" w:color="auto"/>
        <w:right w:val="none" w:sz="0" w:space="0" w:color="auto"/>
      </w:divBdr>
    </w:div>
    <w:div w:id="1576894190">
      <w:bodyDiv w:val="1"/>
      <w:marLeft w:val="0"/>
      <w:marRight w:val="0"/>
      <w:marTop w:val="0"/>
      <w:marBottom w:val="0"/>
      <w:divBdr>
        <w:top w:val="none" w:sz="0" w:space="0" w:color="auto"/>
        <w:left w:val="none" w:sz="0" w:space="0" w:color="auto"/>
        <w:bottom w:val="none" w:sz="0" w:space="0" w:color="auto"/>
        <w:right w:val="none" w:sz="0" w:space="0" w:color="auto"/>
      </w:divBdr>
    </w:div>
    <w:div w:id="1663847132">
      <w:bodyDiv w:val="1"/>
      <w:marLeft w:val="0"/>
      <w:marRight w:val="0"/>
      <w:marTop w:val="0"/>
      <w:marBottom w:val="0"/>
      <w:divBdr>
        <w:top w:val="none" w:sz="0" w:space="0" w:color="auto"/>
        <w:left w:val="none" w:sz="0" w:space="0" w:color="auto"/>
        <w:bottom w:val="none" w:sz="0" w:space="0" w:color="auto"/>
        <w:right w:val="none" w:sz="0" w:space="0" w:color="auto"/>
      </w:divBdr>
    </w:div>
    <w:div w:id="1683704262">
      <w:bodyDiv w:val="1"/>
      <w:marLeft w:val="0"/>
      <w:marRight w:val="0"/>
      <w:marTop w:val="0"/>
      <w:marBottom w:val="0"/>
      <w:divBdr>
        <w:top w:val="none" w:sz="0" w:space="0" w:color="auto"/>
        <w:left w:val="none" w:sz="0" w:space="0" w:color="auto"/>
        <w:bottom w:val="none" w:sz="0" w:space="0" w:color="auto"/>
        <w:right w:val="none" w:sz="0" w:space="0" w:color="auto"/>
      </w:divBdr>
    </w:div>
    <w:div w:id="1687948227">
      <w:bodyDiv w:val="1"/>
      <w:marLeft w:val="0"/>
      <w:marRight w:val="0"/>
      <w:marTop w:val="0"/>
      <w:marBottom w:val="0"/>
      <w:divBdr>
        <w:top w:val="none" w:sz="0" w:space="0" w:color="auto"/>
        <w:left w:val="none" w:sz="0" w:space="0" w:color="auto"/>
        <w:bottom w:val="none" w:sz="0" w:space="0" w:color="auto"/>
        <w:right w:val="none" w:sz="0" w:space="0" w:color="auto"/>
      </w:divBdr>
    </w:div>
    <w:div w:id="1823544075">
      <w:bodyDiv w:val="1"/>
      <w:marLeft w:val="0"/>
      <w:marRight w:val="0"/>
      <w:marTop w:val="0"/>
      <w:marBottom w:val="0"/>
      <w:divBdr>
        <w:top w:val="none" w:sz="0" w:space="0" w:color="auto"/>
        <w:left w:val="none" w:sz="0" w:space="0" w:color="auto"/>
        <w:bottom w:val="none" w:sz="0" w:space="0" w:color="auto"/>
        <w:right w:val="none" w:sz="0" w:space="0" w:color="auto"/>
      </w:divBdr>
    </w:div>
    <w:div w:id="1830751001">
      <w:bodyDiv w:val="1"/>
      <w:marLeft w:val="0"/>
      <w:marRight w:val="0"/>
      <w:marTop w:val="0"/>
      <w:marBottom w:val="0"/>
      <w:divBdr>
        <w:top w:val="none" w:sz="0" w:space="0" w:color="auto"/>
        <w:left w:val="none" w:sz="0" w:space="0" w:color="auto"/>
        <w:bottom w:val="none" w:sz="0" w:space="0" w:color="auto"/>
        <w:right w:val="none" w:sz="0" w:space="0" w:color="auto"/>
      </w:divBdr>
    </w:div>
    <w:div w:id="1832675097">
      <w:bodyDiv w:val="1"/>
      <w:marLeft w:val="0"/>
      <w:marRight w:val="0"/>
      <w:marTop w:val="0"/>
      <w:marBottom w:val="0"/>
      <w:divBdr>
        <w:top w:val="none" w:sz="0" w:space="0" w:color="auto"/>
        <w:left w:val="none" w:sz="0" w:space="0" w:color="auto"/>
        <w:bottom w:val="none" w:sz="0" w:space="0" w:color="auto"/>
        <w:right w:val="none" w:sz="0" w:space="0" w:color="auto"/>
      </w:divBdr>
    </w:div>
    <w:div w:id="1882092875">
      <w:bodyDiv w:val="1"/>
      <w:marLeft w:val="0"/>
      <w:marRight w:val="0"/>
      <w:marTop w:val="0"/>
      <w:marBottom w:val="0"/>
      <w:divBdr>
        <w:top w:val="none" w:sz="0" w:space="0" w:color="auto"/>
        <w:left w:val="none" w:sz="0" w:space="0" w:color="auto"/>
        <w:bottom w:val="none" w:sz="0" w:space="0" w:color="auto"/>
        <w:right w:val="none" w:sz="0" w:space="0" w:color="auto"/>
      </w:divBdr>
    </w:div>
    <w:div w:id="1941520308">
      <w:bodyDiv w:val="1"/>
      <w:marLeft w:val="0"/>
      <w:marRight w:val="0"/>
      <w:marTop w:val="0"/>
      <w:marBottom w:val="0"/>
      <w:divBdr>
        <w:top w:val="none" w:sz="0" w:space="0" w:color="auto"/>
        <w:left w:val="none" w:sz="0" w:space="0" w:color="auto"/>
        <w:bottom w:val="none" w:sz="0" w:space="0" w:color="auto"/>
        <w:right w:val="none" w:sz="0" w:space="0" w:color="auto"/>
      </w:divBdr>
    </w:div>
    <w:div w:id="2065105677">
      <w:bodyDiv w:val="1"/>
      <w:marLeft w:val="0"/>
      <w:marRight w:val="0"/>
      <w:marTop w:val="0"/>
      <w:marBottom w:val="0"/>
      <w:divBdr>
        <w:top w:val="none" w:sz="0" w:space="0" w:color="auto"/>
        <w:left w:val="none" w:sz="0" w:space="0" w:color="auto"/>
        <w:bottom w:val="none" w:sz="0" w:space="0" w:color="auto"/>
        <w:right w:val="none" w:sz="0" w:space="0" w:color="auto"/>
      </w:divBdr>
    </w:div>
    <w:div w:id="2139449280">
      <w:bodyDiv w:val="1"/>
      <w:marLeft w:val="0"/>
      <w:marRight w:val="0"/>
      <w:marTop w:val="0"/>
      <w:marBottom w:val="0"/>
      <w:divBdr>
        <w:top w:val="none" w:sz="0" w:space="0" w:color="auto"/>
        <w:left w:val="none" w:sz="0" w:space="0" w:color="auto"/>
        <w:bottom w:val="none" w:sz="0" w:space="0" w:color="auto"/>
        <w:right w:val="none" w:sz="0" w:space="0" w:color="auto"/>
      </w:divBdr>
    </w:div>
    <w:div w:id="2141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F3F1-0DBD-4D4E-BA66-D85C3CF9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2025-05-09T02:22:00Z</dcterms:created>
  <dcterms:modified xsi:type="dcterms:W3CDTF">2025-05-09T02:22:00Z</dcterms:modified>
</cp:coreProperties>
</file>