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A02C8"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t>Mẫu 1</w:t>
      </w:r>
    </w:p>
    <w:p w14:paraId="189975A3"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Trong suốt năm học 2025, tôi luôn xác định rõ vai trò phục vụ nhân dân là một nhiệm vụ quan trọng song hành với công tác chuyên môn. Tôi thực hiện tốt các quy định về đạo đức nhà giáo, cư xử đúng mực, hòa nhã, lắng nghe và tôn trọng ý kiến của phụ huynh học sinh cũng như người dân địa phương. Luôn giữ thái độ hợp tác, chủ động trong phối hợp giáo dục học sinh, không né tránh trách nhiệm, không gây phiền hà hay có biểu hiện thiếu tôn trọng khi tiếp xúc với nhân dân. Tôi thường xuyên tham gia các hoạt động tại địa phương, vận động học sinh ra lớp, giúp đỡ những trường hợp khó khăn, thể hiện tinh thần trách nhiệm, tận tụy và gần gũi với cộng đồng.</w:t>
      </w:r>
    </w:p>
    <w:p w14:paraId="5242A147" w14:textId="77777777" w:rsidR="004E24F3" w:rsidRPr="004E24F3" w:rsidRDefault="004E24F3" w:rsidP="004E24F3">
      <w:pPr>
        <w:spacing w:after="0"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pict w14:anchorId="11A76654">
          <v:rect id="_x0000_i1025" style="width:0;height:1.5pt" o:hralign="center" o:hrstd="t" o:hr="t" fillcolor="#a0a0a0" stroked="f"/>
        </w:pict>
      </w:r>
    </w:p>
    <w:p w14:paraId="613205AF"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t>Mẫu 2</w:t>
      </w:r>
    </w:p>
    <w:p w14:paraId="5710E77C"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Tôi luôn ý thức rằng giáo viên không chỉ là người dạy học mà còn là cầu nối giữa nhà trường với nhân dân. Trong năm 2025, tôi đã nỗ lực thực hiện tốt vai trò này bằng cách duy trì sự giao tiếp thường xuyên, chân thành, cởi mở với phụ huynh học sinh. Tôi không chỉ tiếp nhận thông tin mà còn giải đáp thắc mắc, hỗ trợ giải quyết các vấn đề phát sinh trong giáo dục học sinh với tinh thần trách nhiệm và thái độ đúng mực. Tôi không ngừng rèn luyện phẩm chất đạo đức nghề nghiệp, thực hiện nghiêm túc quy tắc ứng xử của viên chức ngành giáo dục, tạo được niềm tin trong nhân dân và phụ huynh học sinh.</w:t>
      </w:r>
    </w:p>
    <w:p w14:paraId="3E8D62E1" w14:textId="77777777" w:rsidR="004E24F3" w:rsidRPr="004E24F3" w:rsidRDefault="004E24F3" w:rsidP="004E24F3">
      <w:pPr>
        <w:spacing w:after="0"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pict w14:anchorId="5E0D60FB">
          <v:rect id="_x0000_i1026" style="width:0;height:1.5pt" o:hralign="center" o:hrstd="t" o:hr="t" fillcolor="#a0a0a0" stroked="f"/>
        </w:pict>
      </w:r>
    </w:p>
    <w:p w14:paraId="51171B9E"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t>Mẫu 3</w:t>
      </w:r>
    </w:p>
    <w:p w14:paraId="7E8B59FB"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Tôi luôn tâm niệm rằng thái độ phục vụ nhân dân phản ánh phẩm chất nghề nghiệp và nhân cách của người giáo viên. Trong năm qua, tôi đã chủ động tiếp cận, trao đổi, phối hợp với phụ huynh học sinh trong việc giáo dục, rèn luyện đạo đức, học tập cho các em. Tôi luôn giữ thái độ hòa nhã, cầu thị, lắng nghe và giải quyết các kiến nghị của phụ huynh với tinh thần xây dựng. Không có phản ánh tiêu cực nào từ phía nhân dân hoặc phụ huynh học sinh. Tôi cũng tích cực tham gia các hoạt động xã hội, góp phần gắn kết giữa nhà trường và cộng đồng dân cư.</w:t>
      </w:r>
    </w:p>
    <w:p w14:paraId="4307ED5E" w14:textId="77777777" w:rsidR="004E24F3" w:rsidRPr="004E24F3" w:rsidRDefault="004E24F3" w:rsidP="004E24F3">
      <w:pPr>
        <w:spacing w:after="0"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pict w14:anchorId="424E6D6D">
          <v:rect id="_x0000_i1027" style="width:0;height:1.5pt" o:hralign="center" o:hrstd="t" o:hr="t" fillcolor="#a0a0a0" stroked="f"/>
        </w:pict>
      </w:r>
    </w:p>
    <w:p w14:paraId="2229FA4E"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t>Mẫu 4</w:t>
      </w:r>
    </w:p>
    <w:p w14:paraId="3F743CEE"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Là một giáo viên, tôi luôn nêu cao tinh thần phục vụ nhân dân, đặc biệt là phụ huynh học sinh. Trong quá trình công tác, tôi luôn giữ thái độ thân thiện, gần gũi, sẵn sàng tiếp thu ý kiến đóng góp để nâng cao hiệu quả giáo dục. Tôi không ngại khó khăn, luôn sẵn lòng giúp đỡ học sinh có hoàn cảnh khó khăn và vận động phụ huynh cùng đồng hành với nhà trường. Những hành vi, lời nói của tôi trong quan hệ với nhân dân đều tuân thủ đúng quy định, không có biểu hiện tiêu cực hay vi phạm đạo đức nghề nghiệp. Nhân dân địa phương và phụ huynh đều đánh giá cao tinh thần trách nhiệm và thái độ phục vụ của tôi.</w:t>
      </w:r>
    </w:p>
    <w:p w14:paraId="695251F2" w14:textId="77777777" w:rsidR="004E24F3" w:rsidRPr="004E24F3" w:rsidRDefault="004E24F3" w:rsidP="004E24F3">
      <w:pPr>
        <w:spacing w:after="0"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pict w14:anchorId="55C8CC2F">
          <v:rect id="_x0000_i1028" style="width:0;height:1.5pt" o:hralign="center" o:hrstd="t" o:hr="t" fillcolor="#a0a0a0" stroked="f"/>
        </w:pict>
      </w:r>
    </w:p>
    <w:p w14:paraId="161EA8CD"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lastRenderedPageBreak/>
        <w:t>Mẫu 5</w:t>
      </w:r>
    </w:p>
    <w:p w14:paraId="313E8BED"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Trong năm 2025, tôi đã thể hiện tốt vai trò người cán bộ giáo dục phục vụ nhân dân. Tôi thường xuyên chủ động trao đổi thông tin hai chiều với phụ huynh học sinh, kịp thời phối hợp giải quyết các tình huống phát sinh trong quá trình học tập và rèn luyện của học sinh. Bản thân tôi luôn cư xử nhã nhặn, đúng mực, tôn trọng và tạo dựng niềm tin trong phụ huynh. Không để xảy ra tình trạng đơn thư, phản ánh hay thái độ thiếu chuẩn mực. Tôi luôn tích cực tham gia công tác xã hội tại địa phương, phối hợp chặt chẽ với các tổ chức đoàn thể để góp phần xây dựng môi trường giáo dục thân thiện, lành mạnh, hiệu quả.</w:t>
      </w:r>
    </w:p>
    <w:p w14:paraId="478AD991" w14:textId="77777777" w:rsidR="004E24F3" w:rsidRPr="004E24F3" w:rsidRDefault="004E24F3" w:rsidP="004E24F3">
      <w:pPr>
        <w:spacing w:after="0"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pict w14:anchorId="134DFBE5">
          <v:rect id="_x0000_i1029" style="width:0;height:1.5pt" o:hralign="center" o:hrstd="t" o:hr="t" fillcolor="#a0a0a0" stroked="f"/>
        </w:pict>
      </w:r>
    </w:p>
    <w:p w14:paraId="34C95AAE"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t>Mẫu 6</w:t>
      </w:r>
    </w:p>
    <w:p w14:paraId="2BA8983C"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Thái độ phục vụ nhân dân là một tiêu chí quan trọng trong đánh giá viên chức, và tôi luôn coi đây là chuẩn mực hành xử trong suốt quá trình công tác. Tôi luôn thể hiện sự tôn trọng, cởi mở và sẵn sàng hỗ trợ nhân dân, phụ huynh học sinh trong việc chăm lo, giáo dục thế hệ trẻ. Tôi tích cực tuyên truyền các chủ trương, chính sách giáo dục của nhà nước đến với phụ huynh, đảm bảo mọi thông tin được minh bạch, kịp thời. Bất kỳ phản ánh nào từ phía nhân dân đều được tôi tiếp thu với tinh thần cầu thị và xử lý một cách khách quan, đúng mực.</w:t>
      </w:r>
    </w:p>
    <w:p w14:paraId="7DE4F329" w14:textId="77777777" w:rsidR="004E24F3" w:rsidRPr="004E24F3" w:rsidRDefault="004E24F3" w:rsidP="004E24F3">
      <w:pPr>
        <w:spacing w:after="0"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pict w14:anchorId="31C54B58">
          <v:rect id="_x0000_i1030" style="width:0;height:1.5pt" o:hralign="center" o:hrstd="t" o:hr="t" fillcolor="#a0a0a0" stroked="f"/>
        </w:pict>
      </w:r>
    </w:p>
    <w:p w14:paraId="53516308"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t>Mẫu 7</w:t>
      </w:r>
    </w:p>
    <w:p w14:paraId="7450FC8D"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Tôi luôn xác định rõ vai trò của bản thân trong việc phục vụ nhân dân, xem đó là trách nhiệm chính trị và đạo đức của người giáo viên. Trong năm 2025, tôi chủ động duy trì liên lạc thường xuyên với phụ huynh học sinh qua nhiều kênh khác nhau, đảm bảo quá trình phối hợp giáo dục diễn ra hiệu quả. Khi phụ huynh có yêu cầu hay phản ánh, tôi đều tiếp nhận nghiêm túc và xử lý nhanh chóng, đúng quy trình, không để tồn tại những bất bình hoặc khiếu nại. Tôi cũng tích cực tham gia các hoạt động tại địa phương, xây dựng mối quan hệ tốt đẹp với nhân dân và chính quyền cơ sở.</w:t>
      </w:r>
    </w:p>
    <w:p w14:paraId="61F59479" w14:textId="77777777" w:rsidR="004E24F3" w:rsidRPr="004E24F3" w:rsidRDefault="004E24F3" w:rsidP="004E24F3">
      <w:pPr>
        <w:spacing w:after="0"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pict w14:anchorId="78E84FEC">
          <v:rect id="_x0000_i1031" style="width:0;height:1.5pt" o:hralign="center" o:hrstd="t" o:hr="t" fillcolor="#a0a0a0" stroked="f"/>
        </w:pict>
      </w:r>
    </w:p>
    <w:p w14:paraId="254DCB7D"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t>Mẫu 8</w:t>
      </w:r>
    </w:p>
    <w:p w14:paraId="3484329B"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Là một viên chức ngành giáo dục, tôi nhận thức rõ rằng việc phục vụ nhân dân không chỉ là bổn phận mà còn là trách nhiệm đạo đức. Trong công tác, tôi luôn cư xử với phụ huynh bằng sự chân thành, tôn trọng và hợp tác. Tôi luôn cố gắng tạo môi trường đối thoại tích cực với phụ huynh để cùng giáo dục học sinh hiệu quả. Những ý kiến đóng góp của nhân dân, dù thuận lợi hay trái chiều, tôi đều tiếp thu với thái độ cầu thị, không né tránh, không đùn đẩy trách nhiệm. Từ đó xây dựng được hình ảnh người giáo viên tận tụy, gương mẫu, luôn vì lợi ích chung của học sinh và cộng đồng.</w:t>
      </w:r>
    </w:p>
    <w:p w14:paraId="4E9646FD" w14:textId="77777777" w:rsidR="004E24F3" w:rsidRPr="004E24F3" w:rsidRDefault="004E24F3" w:rsidP="004E24F3">
      <w:pPr>
        <w:spacing w:after="0"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pict w14:anchorId="034F1297">
          <v:rect id="_x0000_i1032" style="width:0;height:1.5pt" o:hralign="center" o:hrstd="t" o:hr="t" fillcolor="#a0a0a0" stroked="f"/>
        </w:pict>
      </w:r>
    </w:p>
    <w:p w14:paraId="762E3A37"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lastRenderedPageBreak/>
        <w:t>Mẫu 9</w:t>
      </w:r>
    </w:p>
    <w:p w14:paraId="667C35CE"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Năm 2025, tôi luôn nêu cao tinh thần trách nhiệm trong việc phục vụ nhân dân, xem đó là một phần quan trọng trong đạo đức nghề nghiệp. Trong mọi công việc liên quan đến tiếp xúc với phụ huynh học sinh và người dân địa phương, tôi luôn ứng xử văn minh, lịch sự, thể hiện sự tôn trọng và thấu hiểu. Tôi phối hợp chặt chẽ với phụ huynh trong việc giáo dục đạo đức, lối sống cho học sinh, đồng thời chủ động hỗ trợ phụ huynh nắm bắt thông tin học tập của con em mình. Tôi chưa từng có hành vi gây khó dễ, nhũng nhiễu hay làm ảnh hưởng đến uy tín nhà trường.</w:t>
      </w:r>
    </w:p>
    <w:p w14:paraId="46291A58" w14:textId="77777777" w:rsidR="004E24F3" w:rsidRPr="004E24F3" w:rsidRDefault="004E24F3" w:rsidP="004E24F3">
      <w:pPr>
        <w:spacing w:after="0"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pict w14:anchorId="0B88D618">
          <v:rect id="_x0000_i1033" style="width:0;height:1.5pt" o:hralign="center" o:hrstd="t" o:hr="t" fillcolor="#a0a0a0" stroked="f"/>
        </w:pict>
      </w:r>
    </w:p>
    <w:p w14:paraId="31E47B22" w14:textId="77777777" w:rsidR="004E24F3" w:rsidRPr="004E24F3" w:rsidRDefault="004E24F3" w:rsidP="004E24F3">
      <w:pPr>
        <w:spacing w:before="100" w:beforeAutospacing="1" w:after="100" w:afterAutospacing="1" w:line="240" w:lineRule="auto"/>
        <w:outlineLvl w:val="2"/>
        <w:rPr>
          <w:rFonts w:ascii="Times New Roman" w:eastAsia="Times New Roman" w:hAnsi="Times New Roman" w:cs="Times New Roman"/>
          <w:b/>
          <w:bCs/>
          <w:sz w:val="27"/>
          <w:szCs w:val="27"/>
        </w:rPr>
      </w:pPr>
      <w:r w:rsidRPr="004E24F3">
        <w:rPr>
          <w:rFonts w:ascii="Times New Roman" w:eastAsia="Times New Roman" w:hAnsi="Times New Roman" w:cs="Times New Roman"/>
          <w:b/>
          <w:bCs/>
          <w:sz w:val="27"/>
          <w:szCs w:val="27"/>
        </w:rPr>
        <w:t>Mẫu 10</w:t>
      </w:r>
    </w:p>
    <w:p w14:paraId="2554A709" w14:textId="77777777" w:rsidR="004E24F3" w:rsidRPr="004E24F3" w:rsidRDefault="004E24F3" w:rsidP="004E24F3">
      <w:pPr>
        <w:spacing w:before="100" w:beforeAutospacing="1" w:after="100" w:afterAutospacing="1" w:line="240" w:lineRule="auto"/>
        <w:rPr>
          <w:rFonts w:ascii="Times New Roman" w:eastAsia="Times New Roman" w:hAnsi="Times New Roman" w:cs="Times New Roman"/>
          <w:sz w:val="24"/>
          <w:szCs w:val="24"/>
        </w:rPr>
      </w:pPr>
      <w:r w:rsidRPr="004E24F3">
        <w:rPr>
          <w:rFonts w:ascii="Times New Roman" w:eastAsia="Times New Roman" w:hAnsi="Times New Roman" w:cs="Times New Roman"/>
          <w:sz w:val="24"/>
          <w:szCs w:val="24"/>
        </w:rPr>
        <w:t>Tôi luôn đặt tinh thần phục vụ nhân dân lên hàng đầu trong công việc giảng dạy và giáo dục học sinh. Trong năm qua, tôi tích cực tham gia các buổi họp phụ huynh, tư vấn, hỗ trợ giải đáp mọi thắc mắc của phụ huynh về quá trình học tập và rèn luyện của học sinh. Tôi chủ động đề xuất các giải pháp phối hợp giáo dục giữa nhà trường và gia đình, đồng thời tham gia công tác vận động học sinh ra lớp, hỗ trợ học sinh có hoàn cảnh khó khăn. Thái độ làm việc của tôi luôn cầu thị, hòa nhã, đúng mực, tạo được sự tin tưởng và quý trọng từ phía phụ huynh và nhân dân địa phương.</w:t>
      </w:r>
    </w:p>
    <w:p w14:paraId="7EC480F0" w14:textId="77777777" w:rsidR="00362A61" w:rsidRPr="004E24F3" w:rsidRDefault="00362A61" w:rsidP="004E24F3"/>
    <w:sectPr w:rsidR="00362A61" w:rsidRPr="004E2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9B"/>
    <w:rsid w:val="00235E9B"/>
    <w:rsid w:val="00362A61"/>
    <w:rsid w:val="004E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2735"/>
  <w15:chartTrackingRefBased/>
  <w15:docId w15:val="{160E700A-0DEC-4CF4-A35A-F001FCA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24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24F3"/>
    <w:rPr>
      <w:rFonts w:ascii="Times New Roman" w:eastAsia="Times New Roman" w:hAnsi="Times New Roman" w:cs="Times New Roman"/>
      <w:b/>
      <w:bCs/>
      <w:sz w:val="27"/>
      <w:szCs w:val="27"/>
    </w:rPr>
  </w:style>
  <w:style w:type="character" w:styleId="Strong">
    <w:name w:val="Strong"/>
    <w:basedOn w:val="DefaultParagraphFont"/>
    <w:uiPriority w:val="22"/>
    <w:qFormat/>
    <w:rsid w:val="004E2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8842">
      <w:bodyDiv w:val="1"/>
      <w:marLeft w:val="0"/>
      <w:marRight w:val="0"/>
      <w:marTop w:val="0"/>
      <w:marBottom w:val="0"/>
      <w:divBdr>
        <w:top w:val="none" w:sz="0" w:space="0" w:color="auto"/>
        <w:left w:val="none" w:sz="0" w:space="0" w:color="auto"/>
        <w:bottom w:val="none" w:sz="0" w:space="0" w:color="auto"/>
        <w:right w:val="none" w:sz="0" w:space="0" w:color="auto"/>
      </w:divBdr>
      <w:divsChild>
        <w:div w:id="60727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4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Thanh TV PTSP TVNĐ</dc:creator>
  <cp:keywords/>
  <dc:description/>
  <cp:lastModifiedBy>Lam Thanh TV PTSP TVNĐ</cp:lastModifiedBy>
  <cp:revision>2</cp:revision>
  <dcterms:created xsi:type="dcterms:W3CDTF">2025-05-20T09:46:00Z</dcterms:created>
  <dcterms:modified xsi:type="dcterms:W3CDTF">2025-05-20T09:46:00Z</dcterms:modified>
</cp:coreProperties>
</file>