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w:cs="Times" w:eastAsia="Times" w:hAnsi="Times"/>
          <w:sz w:val="28"/>
          <w:szCs w:val="28"/>
        </w:rPr>
      </w:pPr>
      <w:r w:rsidDel="00000000" w:rsidR="00000000" w:rsidRPr="00000000">
        <w:rPr>
          <w:rtl w:val="0"/>
        </w:rPr>
      </w:r>
    </w:p>
    <w:tbl>
      <w:tblPr>
        <w:tblStyle w:val="Table1"/>
        <w:tblW w:w="9045.0" w:type="dxa"/>
        <w:jc w:val="left"/>
        <w:tblBorders>
          <w:top w:color="cccccc" w:space="0" w:sz="9" w:val="dotted"/>
          <w:left w:color="cccccc" w:space="0" w:sz="9" w:val="dotted"/>
          <w:bottom w:color="cccccc" w:space="0" w:sz="9" w:val="dotted"/>
          <w:right w:color="cccccc" w:space="0" w:sz="9" w:val="dotted"/>
          <w:insideH w:color="cccccc" w:space="0" w:sz="9" w:val="dotted"/>
          <w:insideV w:color="cccccc" w:space="0" w:sz="9" w:val="dotted"/>
        </w:tblBorders>
        <w:tblLayout w:type="fixed"/>
        <w:tblLook w:val="0600"/>
      </w:tblPr>
      <w:tblGrid>
        <w:gridCol w:w="4080"/>
        <w:gridCol w:w="4965"/>
        <w:tblGridChange w:id="0">
          <w:tblGrid>
            <w:gridCol w:w="4080"/>
            <w:gridCol w:w="4965"/>
          </w:tblGrid>
        </w:tblGridChange>
      </w:tblGrid>
      <w:tr>
        <w:trPr>
          <w:cantSplit w:val="0"/>
          <w:trHeight w:val="810" w:hRule="atLeast"/>
          <w:tblHeader w:val="0"/>
        </w:trPr>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ĐẢNG BỘ………………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CHI BỘ……………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w:t>
            </w:r>
          </w:p>
        </w:tc>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ĐẢNG CỘNG SẢN VIỆT NAM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w:t>
            </w:r>
          </w:p>
        </w:tc>
      </w:tr>
      <w:tr>
        <w:trPr>
          <w:cantSplit w:val="0"/>
          <w:trHeight w:val="360" w:hRule="atLeast"/>
          <w:tblHeader w:val="0"/>
        </w:trPr>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w:t>
            </w:r>
          </w:p>
        </w:tc>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ngày ... tháng ... năm …. </w:t>
            </w:r>
          </w:p>
        </w:tc>
      </w:tr>
    </w:tbl>
    <w:p w:rsidR="00000000" w:rsidDel="00000000" w:rsidP="00000000" w:rsidRDefault="00000000" w:rsidRPr="00000000" w14:paraId="00000009">
      <w:pPr>
        <w:spacing w:after="22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0A">
      <w:pPr>
        <w:spacing w:after="220" w:lineRule="auto"/>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BẢN CAM KẾT </w:t>
      </w:r>
    </w:p>
    <w:p w:rsidR="00000000" w:rsidDel="00000000" w:rsidP="00000000" w:rsidRDefault="00000000" w:rsidRPr="00000000" w14:paraId="0000000B">
      <w:pPr>
        <w:spacing w:after="220" w:lineRule="auto"/>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TU DƯỠNG, RÈN LUYỆN, PHẤN ĐẤU NĂM 20…. </w:t>
      </w:r>
    </w:p>
    <w:p w:rsidR="00000000" w:rsidDel="00000000" w:rsidP="00000000" w:rsidRDefault="00000000" w:rsidRPr="00000000" w14:paraId="0000000C">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Họ và tên:</w:t>
      </w:r>
    </w:p>
    <w:p w:rsidR="00000000" w:rsidDel="00000000" w:rsidP="00000000" w:rsidRDefault="00000000" w:rsidRPr="00000000" w14:paraId="0000000D">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Sinh ngày:</w:t>
      </w:r>
    </w:p>
    <w:p w:rsidR="00000000" w:rsidDel="00000000" w:rsidP="00000000" w:rsidRDefault="00000000" w:rsidRPr="00000000" w14:paraId="0000000E">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Đơn vị công tác:</w:t>
      </w:r>
    </w:p>
    <w:p w:rsidR="00000000" w:rsidDel="00000000" w:rsidP="00000000" w:rsidRDefault="00000000" w:rsidRPr="00000000" w14:paraId="0000000F">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Chức vụ đảng:</w:t>
      </w:r>
    </w:p>
    <w:p w:rsidR="00000000" w:rsidDel="00000000" w:rsidP="00000000" w:rsidRDefault="00000000" w:rsidRPr="00000000" w14:paraId="00000010">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Chức vụ chỉ huy, quản lý:</w:t>
      </w:r>
    </w:p>
    <w:p w:rsidR="00000000" w:rsidDel="00000000" w:rsidP="00000000" w:rsidRDefault="00000000" w:rsidRPr="00000000" w14:paraId="00000011">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Sinh hoạt tại chi bộ:</w:t>
      </w:r>
    </w:p>
    <w:p w:rsidR="00000000" w:rsidDel="00000000" w:rsidP="00000000" w:rsidRDefault="00000000" w:rsidRPr="00000000" w14:paraId="00000012">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là các nội dung chủ yếu sau đây:</w:t>
      </w:r>
    </w:p>
    <w:p w:rsidR="00000000" w:rsidDel="00000000" w:rsidP="00000000" w:rsidRDefault="00000000" w:rsidRPr="00000000" w14:paraId="00000013">
      <w:pPr>
        <w:pStyle w:val="Heading3"/>
        <w:keepNext w:val="0"/>
        <w:keepLines w:val="0"/>
        <w:spacing w:before="280" w:lineRule="auto"/>
        <w:jc w:val="both"/>
        <w:rPr>
          <w:rFonts w:ascii="Times" w:cs="Times" w:eastAsia="Times" w:hAnsi="Times"/>
          <w:b w:val="1"/>
          <w:color w:val="000000"/>
          <w:sz w:val="26"/>
          <w:szCs w:val="26"/>
        </w:rPr>
      </w:pPr>
      <w:bookmarkStart w:colFirst="0" w:colLast="0" w:name="_x5tx9ppczkh3" w:id="0"/>
      <w:bookmarkEnd w:id="0"/>
      <w:r w:rsidDel="00000000" w:rsidR="00000000" w:rsidRPr="00000000">
        <w:rPr>
          <w:rFonts w:ascii="Times" w:cs="Times" w:eastAsia="Times" w:hAnsi="Times"/>
          <w:b w:val="1"/>
          <w:color w:val="000000"/>
          <w:sz w:val="26"/>
          <w:szCs w:val="26"/>
          <w:rtl w:val="0"/>
        </w:rPr>
        <w:t xml:space="preserve">1. Về tư tưởng chính trị</w:t>
      </w:r>
    </w:p>
    <w:p w:rsidR="00000000" w:rsidDel="00000000" w:rsidP="00000000" w:rsidRDefault="00000000" w:rsidRPr="00000000" w14:paraId="00000014">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Kiên định chủ nghĩa Mác - Lênin, tư tưởng Hồ Chí Minh, trung thành tuyệt đối với Đảng, Nhà nước và nhân dân. Luôn nắm vững và thực hiện nghiêm túc các nghị quyết, chỉ thị của Đảng, Quân ủy Trung ương và Bộ Quốc phòng. Nâng cao ý thức trách nhiệm trong việc bảo vệ nền tảng tư tưởng của Đảng, đấu tranh chống lại các luận điệu xuyên tạc, âm mưu "diễn biến hòa bình" của các thế lực thù địch. Luôn giữ vững bản lĩnh chính trị, sẵn sàng nhận và hoàn thành tốt mọi nhiệm vụ trong mọi điều kiện, hoàn cảnh.</w:t>
      </w:r>
    </w:p>
    <w:p w:rsidR="00000000" w:rsidDel="00000000" w:rsidP="00000000" w:rsidRDefault="00000000" w:rsidRPr="00000000" w14:paraId="00000015">
      <w:pPr>
        <w:pStyle w:val="Heading3"/>
        <w:keepNext w:val="0"/>
        <w:keepLines w:val="0"/>
        <w:spacing w:before="280" w:lineRule="auto"/>
        <w:jc w:val="both"/>
        <w:rPr>
          <w:rFonts w:ascii="Times" w:cs="Times" w:eastAsia="Times" w:hAnsi="Times"/>
          <w:b w:val="1"/>
          <w:color w:val="000000"/>
          <w:sz w:val="26"/>
          <w:szCs w:val="26"/>
        </w:rPr>
      </w:pPr>
      <w:bookmarkStart w:colFirst="0" w:colLast="0" w:name="_886kpgwx8q71" w:id="1"/>
      <w:bookmarkEnd w:id="1"/>
      <w:r w:rsidDel="00000000" w:rsidR="00000000" w:rsidRPr="00000000">
        <w:rPr>
          <w:rFonts w:ascii="Times" w:cs="Times" w:eastAsia="Times" w:hAnsi="Times"/>
          <w:b w:val="1"/>
          <w:color w:val="000000"/>
          <w:sz w:val="26"/>
          <w:szCs w:val="26"/>
          <w:rtl w:val="0"/>
        </w:rPr>
        <w:t xml:space="preserve">2. Về phẩm chất đạo đức, lối sống</w:t>
      </w:r>
    </w:p>
    <w:p w:rsidR="00000000" w:rsidDel="00000000" w:rsidP="00000000" w:rsidRDefault="00000000" w:rsidRPr="00000000" w14:paraId="00000016">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Không ngừng tu dưỡng, rèn luyện đạo đức cách mạng, giữ gìn phẩm chất Bộ đội Cụ Hồ. Sống trung thực, giản dị, lành mạnh, có tinh thần trách nhiệm cao. Luôn nêu cao tinh thần đoàn kết, thương yêu đồng chí, đồng đội, xây dựng mối quan hệ gắn bó chặt chẽ với nhân dân. Thực hiện nghiêm Quy định về trách nhiệm nêu gương của cán bộ, đảng viên trong quân đội. Chống tư tưởng cá nhân chủ nghĩa, thực dụng, xa rời quần chúng.</w:t>
      </w:r>
    </w:p>
    <w:p w:rsidR="00000000" w:rsidDel="00000000" w:rsidP="00000000" w:rsidRDefault="00000000" w:rsidRPr="00000000" w14:paraId="00000017">
      <w:pPr>
        <w:pStyle w:val="Heading3"/>
        <w:keepNext w:val="0"/>
        <w:keepLines w:val="0"/>
        <w:spacing w:before="280" w:lineRule="auto"/>
        <w:jc w:val="both"/>
        <w:rPr>
          <w:rFonts w:ascii="Times" w:cs="Times" w:eastAsia="Times" w:hAnsi="Times"/>
          <w:b w:val="1"/>
          <w:color w:val="000000"/>
          <w:sz w:val="26"/>
          <w:szCs w:val="26"/>
        </w:rPr>
      </w:pPr>
      <w:bookmarkStart w:colFirst="0" w:colLast="0" w:name="_a9o9eyglr4fh" w:id="2"/>
      <w:bookmarkEnd w:id="2"/>
      <w:r w:rsidDel="00000000" w:rsidR="00000000" w:rsidRPr="00000000">
        <w:rPr>
          <w:rFonts w:ascii="Times" w:cs="Times" w:eastAsia="Times" w:hAnsi="Times"/>
          <w:b w:val="1"/>
          <w:color w:val="000000"/>
          <w:sz w:val="26"/>
          <w:szCs w:val="26"/>
          <w:rtl w:val="0"/>
        </w:rPr>
        <w:t xml:space="preserve">3. Về thực hiện nhiệm vụ</w:t>
      </w:r>
    </w:p>
    <w:p w:rsidR="00000000" w:rsidDel="00000000" w:rsidP="00000000" w:rsidRDefault="00000000" w:rsidRPr="00000000" w14:paraId="00000018">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Chấp hành nghiêm nguyên tắc tổ chức và kỷ luật quân đội, thực hiện đúng điều lệnh, điều lệ của quân đội. Luôn chủ động, sáng tạo trong công tác, không ngừng học tập, rèn luyện nâng cao trình độ chuyên môn, nghiệp vụ để đáp ứng yêu cầu nhiệm vụ ngày càng cao. Đề cao trách nhiệm cá nhân, làm việc khoa học, hiệu quả, tích cực tham gia các phong trào thi đua quyết thắng, góp phần xây dựng đơn vị vững mạnh toàn diện.</w:t>
      </w:r>
    </w:p>
    <w:p w:rsidR="00000000" w:rsidDel="00000000" w:rsidP="00000000" w:rsidRDefault="00000000" w:rsidRPr="00000000" w14:paraId="00000019">
      <w:pPr>
        <w:pStyle w:val="Heading3"/>
        <w:keepNext w:val="0"/>
        <w:keepLines w:val="0"/>
        <w:spacing w:before="280" w:lineRule="auto"/>
        <w:jc w:val="both"/>
        <w:rPr>
          <w:rFonts w:ascii="Times" w:cs="Times" w:eastAsia="Times" w:hAnsi="Times"/>
          <w:b w:val="1"/>
          <w:color w:val="000000"/>
          <w:sz w:val="26"/>
          <w:szCs w:val="26"/>
        </w:rPr>
      </w:pPr>
      <w:bookmarkStart w:colFirst="0" w:colLast="0" w:name="_fjhapnjfiz5d" w:id="3"/>
      <w:bookmarkEnd w:id="3"/>
      <w:r w:rsidDel="00000000" w:rsidR="00000000" w:rsidRPr="00000000">
        <w:rPr>
          <w:rFonts w:ascii="Times" w:cs="Times" w:eastAsia="Times" w:hAnsi="Times"/>
          <w:b w:val="1"/>
          <w:color w:val="000000"/>
          <w:sz w:val="26"/>
          <w:szCs w:val="26"/>
          <w:rtl w:val="0"/>
        </w:rPr>
        <w:t xml:space="preserve">4. Về tổ chức, kỷ luật</w:t>
      </w:r>
    </w:p>
    <w:p w:rsidR="00000000" w:rsidDel="00000000" w:rsidP="00000000" w:rsidRDefault="00000000" w:rsidRPr="00000000" w14:paraId="0000001A">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Nghiêm túc chấp hành nguyên tắc tập trung dân chủ, tôn trọng kỷ luật quân đội và pháp luật Nhà nước. Luôn giữ gìn phẩm chất người quân nhân cách mạng, thực hiện tốt nội quy, quy định của đơn vị, đảm bảo kỷ cương, kỷ luật quân đội. Tích cực rèn luyện bản thân, khắc phục khó khăn, hoàn thành tốt mọi nhiệm vụ được giao.</w:t>
      </w:r>
    </w:p>
    <w:p w:rsidR="00000000" w:rsidDel="00000000" w:rsidP="00000000" w:rsidRDefault="00000000" w:rsidRPr="00000000" w14:paraId="0000001B">
      <w:pPr>
        <w:pStyle w:val="Heading3"/>
        <w:keepNext w:val="0"/>
        <w:keepLines w:val="0"/>
        <w:spacing w:before="280" w:lineRule="auto"/>
        <w:jc w:val="both"/>
        <w:rPr>
          <w:rFonts w:ascii="Times" w:cs="Times" w:eastAsia="Times" w:hAnsi="Times"/>
          <w:b w:val="1"/>
          <w:color w:val="000000"/>
          <w:sz w:val="26"/>
          <w:szCs w:val="26"/>
        </w:rPr>
      </w:pPr>
      <w:bookmarkStart w:colFirst="0" w:colLast="0" w:name="_jw6vk5lzbgpz" w:id="4"/>
      <w:bookmarkEnd w:id="4"/>
      <w:r w:rsidDel="00000000" w:rsidR="00000000" w:rsidRPr="00000000">
        <w:rPr>
          <w:rFonts w:ascii="Times" w:cs="Times" w:eastAsia="Times" w:hAnsi="Times"/>
          <w:b w:val="1"/>
          <w:color w:val="000000"/>
          <w:sz w:val="26"/>
          <w:szCs w:val="26"/>
          <w:rtl w:val="0"/>
        </w:rPr>
        <w:t xml:space="preserve">5. Về khắc phục hạn chế, khuyết điểm</w:t>
      </w:r>
    </w:p>
    <w:p w:rsidR="00000000" w:rsidDel="00000000" w:rsidP="00000000" w:rsidRDefault="00000000" w:rsidRPr="00000000" w14:paraId="0000001C">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Nghiêm túc kiểm điểm bản thân, nhận diện những thiếu sót, khuyết điểm và đề ra biện pháp khắc phục cụ thể. Luôn cầu thị, lắng nghe, tiếp thu ý kiến đóng góp của đồng chí, đồng đội để tự hoàn thiện bản thân. Không ngừng phấn đấu để nâng cao năng lực, phẩm chất, hoàn thành xuất sắc nhiệm vụ được giao.</w:t>
      </w:r>
    </w:p>
    <w:p w:rsidR="00000000" w:rsidDel="00000000" w:rsidP="00000000" w:rsidRDefault="00000000" w:rsidRPr="00000000" w14:paraId="0000001D">
      <w:pPr>
        <w:spacing w:after="240" w:before="240" w:lineRule="auto"/>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01E">
      <w:pPr>
        <w:spacing w:after="240" w:before="240" w:lineRule="auto"/>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jc w:val="both"/>
        <w:rPr>
          <w:rFonts w:ascii="Times" w:cs="Times" w:eastAsia="Times" w:hAnsi="Times"/>
          <w:b w:val="1"/>
          <w:color w:val="000000"/>
          <w:sz w:val="26"/>
          <w:szCs w:val="26"/>
        </w:rPr>
      </w:pPr>
      <w:bookmarkStart w:colFirst="0" w:colLast="0" w:name="_kelcqc30vi78" w:id="5"/>
      <w:bookmarkEnd w:id="5"/>
      <w:r w:rsidDel="00000000" w:rsidR="00000000" w:rsidRPr="00000000">
        <w:rPr>
          <w:rFonts w:ascii="Times" w:cs="Times" w:eastAsia="Times" w:hAnsi="Times"/>
          <w:b w:val="1"/>
          <w:color w:val="000000"/>
          <w:sz w:val="26"/>
          <w:szCs w:val="26"/>
          <w:rtl w:val="0"/>
        </w:rPr>
        <w:t xml:space="preserve">6. Về kế hoạch phấn đấu</w:t>
      </w:r>
    </w:p>
    <w:p w:rsidR="00000000" w:rsidDel="00000000" w:rsidP="00000000" w:rsidRDefault="00000000" w:rsidRPr="00000000" w14:paraId="00000020">
      <w:pPr>
        <w:pStyle w:val="Heading3"/>
        <w:keepNext w:val="0"/>
        <w:keepLines w:val="0"/>
        <w:spacing w:before="280" w:lineRule="auto"/>
        <w:jc w:val="both"/>
        <w:rPr>
          <w:rFonts w:ascii="Times" w:cs="Times" w:eastAsia="Times" w:hAnsi="Times"/>
          <w:sz w:val="28"/>
          <w:szCs w:val="28"/>
        </w:rPr>
      </w:pPr>
      <w:bookmarkStart w:colFirst="0" w:colLast="0" w:name="_5e606dq36hu" w:id="6"/>
      <w:bookmarkEnd w:id="6"/>
      <w:r w:rsidDel="00000000" w:rsidR="00000000" w:rsidRPr="00000000">
        <w:rPr>
          <w:rFonts w:ascii="Times" w:cs="Times" w:eastAsia="Times" w:hAnsi="Times"/>
          <w:sz w:val="28"/>
          <w:szCs w:val="28"/>
          <w:rtl w:val="0"/>
        </w:rPr>
        <w:t xml:space="preserve">Gắn việc học tập, rèn luyện với mục tiêu, yêu cầu nhiệm vụ của đơn vị, không ngừng nâng cao năng lực lãnh đạo, chỉ huy, quản lý. Luôn thể hiện vai trò tiên phong, gương mẫu của người cán bộ, đảng viên, đóng góp tích cực vào phong trào thi đua quyết thắng của đơn vị. Thực hiện tốt chức trách, nhiệm vụ được giao, giữ vững phẩm chất Bộ đội Cụ Hồ, góp phần xây dựng quân đội chính quy, tinh nhuệ, hiện đại, đáp ứng yêu cầu bảo vệ Tổ quốc trong tình hình mới.</w:t>
      </w:r>
    </w:p>
    <w:p w:rsidR="00000000" w:rsidDel="00000000" w:rsidP="00000000" w:rsidRDefault="00000000" w:rsidRPr="00000000" w14:paraId="00000021">
      <w:pPr>
        <w:spacing w:after="240" w:before="240" w:lineRule="auto"/>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022">
      <w:pPr>
        <w:spacing w:after="240" w:before="240" w:lineRule="auto"/>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023">
      <w:pPr>
        <w:spacing w:after="240" w:before="240" w:lineRule="auto"/>
        <w:jc w:val="right"/>
        <w:rPr>
          <w:rFonts w:ascii="Times" w:cs="Times" w:eastAsia="Times" w:hAnsi="Times"/>
          <w:sz w:val="28"/>
          <w:szCs w:val="28"/>
        </w:rPr>
      </w:pPr>
      <w:r w:rsidDel="00000000" w:rsidR="00000000" w:rsidRPr="00000000">
        <w:rPr>
          <w:rFonts w:ascii="Times" w:cs="Times" w:eastAsia="Times" w:hAnsi="Times"/>
          <w:b w:val="1"/>
          <w:sz w:val="28"/>
          <w:szCs w:val="28"/>
          <w:rtl w:val="0"/>
        </w:rPr>
        <w:t xml:space="preserve">XÁC NHẬN CỦA CHI BỘ</w:t>
      </w:r>
      <w:r w:rsidDel="00000000" w:rsidR="00000000" w:rsidRPr="00000000">
        <w:rPr>
          <w:rtl w:val="0"/>
        </w:rPr>
      </w:r>
    </w:p>
    <w:p w:rsidR="00000000" w:rsidDel="00000000" w:rsidP="00000000" w:rsidRDefault="00000000" w:rsidRPr="00000000" w14:paraId="00000024">
      <w:pPr>
        <w:spacing w:after="240" w:before="240" w:lineRule="auto"/>
        <w:jc w:val="right"/>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Người cam kết</w:t>
      </w:r>
    </w:p>
    <w:p w:rsidR="00000000" w:rsidDel="00000000" w:rsidP="00000000" w:rsidRDefault="00000000" w:rsidRPr="00000000" w14:paraId="00000025">
      <w:pPr>
        <w:spacing w:after="240" w:before="240" w:lineRule="auto"/>
        <w:jc w:val="righ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26">
      <w:pPr>
        <w:spacing w:after="240" w:before="240" w:lineRule="auto"/>
        <w:jc w:val="righ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27">
      <w:pPr>
        <w:spacing w:after="240" w:before="240" w:lineRule="auto"/>
        <w:jc w:val="right"/>
        <w:rPr>
          <w:rFonts w:ascii="Times" w:cs="Times" w:eastAsia="Times" w:hAnsi="Times"/>
          <w:sz w:val="28"/>
          <w:szCs w:val="28"/>
        </w:rPr>
      </w:pPr>
      <w:r w:rsidDel="00000000" w:rsidR="00000000" w:rsidRPr="00000000">
        <w:rPr>
          <w:rFonts w:ascii="Times" w:cs="Times" w:eastAsia="Times" w:hAnsi="Times"/>
          <w:sz w:val="28"/>
          <w:szCs w:val="28"/>
          <w:rtl w:val="0"/>
        </w:rPr>
        <w:t xml:space="preserve">(Ký, ghi rõ họ, tên)</w:t>
      </w:r>
    </w:p>
    <w:p w:rsidR="00000000" w:rsidDel="00000000" w:rsidP="00000000" w:rsidRDefault="00000000" w:rsidRPr="00000000" w14:paraId="00000028">
      <w:pPr>
        <w:jc w:val="both"/>
        <w:rPr>
          <w:rFonts w:ascii="Times" w:cs="Times" w:eastAsia="Times" w:hAnsi="Time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