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88.0" w:type="dxa"/>
        <w:jc w:val="left"/>
        <w:tblInd w:w="-284.0" w:type="dxa"/>
        <w:tblLayout w:type="fixed"/>
        <w:tblLook w:val="0000"/>
      </w:tblPr>
      <w:tblGrid>
        <w:gridCol w:w="4028"/>
        <w:gridCol w:w="6160"/>
        <w:tblGridChange w:id="0">
          <w:tblGrid>
            <w:gridCol w:w="4028"/>
            <w:gridCol w:w="6160"/>
          </w:tblGrid>
        </w:tblGridChange>
      </w:tblGrid>
      <w:tr>
        <w:trPr>
          <w:cantSplit w:val="0"/>
          <w:tblHeader w:val="0"/>
        </w:trPr>
        <w:tc>
          <w:tcPr>
            <w:vAlign w:val="top"/>
          </w:tcPr>
          <w:p w:rsidR="00000000" w:rsidDel="00000000" w:rsidP="00000000" w:rsidRDefault="00000000" w:rsidRPr="00000000" w14:paraId="00000002">
            <w:pPr>
              <w:jc w:val="center"/>
              <w:rPr>
                <w:color w:val="000000"/>
                <w:sz w:val="26"/>
                <w:szCs w:val="26"/>
                <w:vertAlign w:val="baseline"/>
              </w:rPr>
            </w:pPr>
            <w:r w:rsidDel="00000000" w:rsidR="00000000" w:rsidRPr="00000000">
              <w:rPr>
                <w:color w:val="000000"/>
                <w:sz w:val="26"/>
                <w:szCs w:val="26"/>
                <w:vertAlign w:val="baseline"/>
                <w:rtl w:val="0"/>
              </w:rPr>
              <w:t xml:space="preserve">UBND THÀNH PHỐ</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03">
            <w:pPr>
              <w:jc w:val="center"/>
              <w:rPr>
                <w:b w:val="0"/>
                <w:color w:val="000000"/>
                <w:sz w:val="26"/>
                <w:szCs w:val="26"/>
                <w:vertAlign w:val="baseline"/>
              </w:rPr>
            </w:pPr>
            <w:r w:rsidDel="00000000" w:rsidR="00000000" w:rsidRPr="00000000">
              <w:rPr>
                <w:b w:val="1"/>
                <w:color w:val="000000"/>
                <w:sz w:val="26"/>
                <w:szCs w:val="26"/>
                <w:vertAlign w:val="baseline"/>
                <w:rtl w:val="0"/>
              </w:rPr>
              <w:t xml:space="preserve">TRƯỜNG MN </w:t>
            </w:r>
            <w:r w:rsidDel="00000000" w:rsidR="00000000" w:rsidRPr="00000000">
              <w:rPr>
                <w:b w:val="1"/>
                <w:sz w:val="26"/>
                <w:szCs w:val="26"/>
                <w:rtl w:val="0"/>
              </w:rPr>
              <w:t xml:space="preserve">………….</w:t>
            </w:r>
            <w:r w:rsidDel="00000000" w:rsidR="00000000" w:rsidRPr="00000000">
              <w:rPr>
                <w:rtl w:val="0"/>
              </w:rPr>
            </w:r>
          </w:p>
          <w:p w:rsidR="00000000" w:rsidDel="00000000" w:rsidP="00000000" w:rsidRDefault="00000000" w:rsidRPr="00000000" w14:paraId="00000004">
            <w:pPr>
              <w:rPr>
                <w:color w:val="000000"/>
                <w:sz w:val="26"/>
                <w:szCs w:val="26"/>
                <w:vertAlign w:val="baseline"/>
              </w:rPr>
            </w:pPr>
            <w:r w:rsidDel="00000000" w:rsidR="00000000" w:rsidRPr="00000000">
              <w:rPr>
                <w:color w:val="000000"/>
                <w:sz w:val="26"/>
                <w:szCs w:val="26"/>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63500</wp:posOffset>
                      </wp:positionV>
                      <wp:extent cx="1295400" cy="12700"/>
                      <wp:effectExtent b="0" l="0" r="0" t="0"/>
                      <wp:wrapNone/>
                      <wp:docPr id="2" name=""/>
                      <a:graphic>
                        <a:graphicData uri="http://schemas.microsoft.com/office/word/2010/wordprocessingShape">
                          <wps:wsp>
                            <wps:cNvCnPr/>
                            <wps:spPr>
                              <a:xfrm>
                                <a:off x="4698300" y="3780000"/>
                                <a:ext cx="1295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63500</wp:posOffset>
                      </wp:positionV>
                      <wp:extent cx="129540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295400" cy="12700"/>
                              </a:xfrm>
                              <a:prstGeom prst="rect"/>
                              <a:ln/>
                            </pic:spPr>
                          </pic:pic>
                        </a:graphicData>
                      </a:graphic>
                    </wp:anchor>
                  </w:drawing>
                </mc:Fallback>
              </mc:AlternateContent>
            </w:r>
          </w:p>
          <w:p w:rsidR="00000000" w:rsidDel="00000000" w:rsidP="00000000" w:rsidRDefault="00000000" w:rsidRPr="00000000" w14:paraId="00000005">
            <w:pPr>
              <w:rPr>
                <w:color w:val="000000"/>
                <w:sz w:val="26"/>
                <w:szCs w:val="26"/>
                <w:vertAlign w:val="baseline"/>
              </w:rPr>
            </w:pPr>
            <w:r w:rsidDel="00000000" w:rsidR="00000000" w:rsidRPr="00000000">
              <w:rPr>
                <w:color w:val="000000"/>
                <w:sz w:val="26"/>
                <w:szCs w:val="26"/>
                <w:vertAlign w:val="baseline"/>
                <w:rtl w:val="0"/>
              </w:rPr>
              <w:t xml:space="preserve">               Số: </w:t>
            </w:r>
            <w:r w:rsidDel="00000000" w:rsidR="00000000" w:rsidRPr="00000000">
              <w:rPr>
                <w:sz w:val="26"/>
                <w:szCs w:val="26"/>
                <w:rtl w:val="0"/>
              </w:rPr>
              <w:t xml:space="preserve">….</w:t>
            </w:r>
            <w:r w:rsidDel="00000000" w:rsidR="00000000" w:rsidRPr="00000000">
              <w:rPr>
                <w:color w:val="000000"/>
                <w:sz w:val="26"/>
                <w:szCs w:val="26"/>
                <w:vertAlign w:val="baseline"/>
                <w:rtl w:val="0"/>
              </w:rPr>
              <w:t xml:space="preserve">/KH-MN</w:t>
            </w:r>
          </w:p>
        </w:tc>
        <w:tc>
          <w:tcPr>
            <w:vAlign w:val="top"/>
          </w:tcPr>
          <w:p w:rsidR="00000000" w:rsidDel="00000000" w:rsidP="00000000" w:rsidRDefault="00000000" w:rsidRPr="00000000" w14:paraId="00000006">
            <w:pPr>
              <w:rPr>
                <w:b w:val="0"/>
                <w:color w:val="000000"/>
                <w:sz w:val="26"/>
                <w:szCs w:val="26"/>
                <w:vertAlign w:val="baseline"/>
              </w:rPr>
            </w:pPr>
            <w:r w:rsidDel="00000000" w:rsidR="00000000" w:rsidRPr="00000000">
              <w:rPr>
                <w:b w:val="1"/>
                <w:color w:val="000000"/>
                <w:sz w:val="26"/>
                <w:szCs w:val="26"/>
                <w:vertAlign w:val="baseline"/>
                <w:rtl w:val="0"/>
              </w:rPr>
              <w:t xml:space="preserve">    CỘNG HÒA XÃ HỘI CHỦ NGHĨA VIỆT NAM</w:t>
            </w:r>
            <w:r w:rsidDel="00000000" w:rsidR="00000000" w:rsidRPr="00000000">
              <w:rPr>
                <w:rtl w:val="0"/>
              </w:rPr>
            </w:r>
          </w:p>
          <w:p w:rsidR="00000000" w:rsidDel="00000000" w:rsidP="00000000" w:rsidRDefault="00000000" w:rsidRPr="00000000" w14:paraId="00000007">
            <w:pPr>
              <w:jc w:val="center"/>
              <w:rPr>
                <w:b w:val="0"/>
                <w:color w:val="000000"/>
                <w:sz w:val="26"/>
                <w:szCs w:val="26"/>
                <w:vertAlign w:val="baseline"/>
              </w:rPr>
            </w:pPr>
            <w:r w:rsidDel="00000000" w:rsidR="00000000" w:rsidRPr="00000000">
              <w:rPr>
                <w:b w:val="1"/>
                <w:color w:val="000000"/>
                <w:sz w:val="26"/>
                <w:szCs w:val="26"/>
                <w:vertAlign w:val="baseline"/>
                <w:rtl w:val="0"/>
              </w:rPr>
              <w:t xml:space="preserve">  Độc lập – Tư do – Hạnh phúc</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63500</wp:posOffset>
                      </wp:positionV>
                      <wp:extent cx="1528445" cy="12700"/>
                      <wp:effectExtent b="0" l="0" r="0" t="0"/>
                      <wp:wrapNone/>
                      <wp:docPr id="1" name=""/>
                      <a:graphic>
                        <a:graphicData uri="http://schemas.microsoft.com/office/word/2010/wordprocessingShape">
                          <wps:wsp>
                            <wps:cNvCnPr/>
                            <wps:spPr>
                              <a:xfrm>
                                <a:off x="4581778" y="3777778"/>
                                <a:ext cx="1528445" cy="444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63500</wp:posOffset>
                      </wp:positionV>
                      <wp:extent cx="1528445"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528445" cy="12700"/>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i w:val="1"/>
                <w:sz w:val="26"/>
                <w:szCs w:val="26"/>
                <w:rtl w:val="0"/>
              </w:rPr>
              <w:t xml:space="preserve">……….</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ngày </w:t>
            </w:r>
            <w:r w:rsidDel="00000000" w:rsidR="00000000" w:rsidRPr="00000000">
              <w:rPr>
                <w:i w:val="1"/>
                <w:sz w:val="26"/>
                <w:szCs w:val="26"/>
                <w:rtl w:val="0"/>
              </w:rPr>
              <w:t xml:space="preserve">…</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tháng </w:t>
            </w:r>
            <w:r w:rsidDel="00000000" w:rsidR="00000000" w:rsidRPr="00000000">
              <w:rPr>
                <w:i w:val="1"/>
                <w:sz w:val="26"/>
                <w:szCs w:val="26"/>
                <w:rtl w:val="0"/>
              </w:rPr>
              <w:t xml:space="preserve">…</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năm 20</w:t>
            </w:r>
            <w:r w:rsidDel="00000000" w:rsidR="00000000" w:rsidRPr="00000000">
              <w:rPr>
                <w:i w:val="1"/>
                <w:sz w:val="26"/>
                <w:szCs w:val="26"/>
                <w:rtl w:val="0"/>
              </w:rPr>
              <w:t xml:space="preserve">…</w:t>
            </w:r>
            <w:r w:rsidDel="00000000" w:rsidR="00000000" w:rsidRPr="00000000">
              <w:rPr>
                <w:rtl w:val="0"/>
              </w:rPr>
            </w:r>
          </w:p>
        </w:tc>
      </w:tr>
    </w:tbl>
    <w:p w:rsidR="00000000" w:rsidDel="00000000" w:rsidP="00000000" w:rsidRDefault="00000000" w:rsidRPr="00000000" w14:paraId="0000000A">
      <w:pPr>
        <w:rPr>
          <w:color w:val="000000"/>
          <w:vertAlign w:val="baseline"/>
        </w:rPr>
      </w:pPr>
      <w:r w:rsidDel="00000000" w:rsidR="00000000" w:rsidRPr="00000000">
        <w:rPr>
          <w:rtl w:val="0"/>
        </w:rPr>
      </w:r>
    </w:p>
    <w:p w:rsidR="00000000" w:rsidDel="00000000" w:rsidP="00000000" w:rsidRDefault="00000000" w:rsidRPr="00000000" w14:paraId="0000000B">
      <w:pPr>
        <w:tabs>
          <w:tab w:val="center" w:leader="none" w:pos="4680"/>
          <w:tab w:val="right" w:leader="none" w:pos="9360"/>
        </w:tabs>
        <w:rPr>
          <w:b w:val="0"/>
          <w:color w:val="000000"/>
          <w:vertAlign w:val="baseline"/>
        </w:rPr>
      </w:pPr>
      <w:r w:rsidDel="00000000" w:rsidR="00000000" w:rsidRPr="00000000">
        <w:rPr>
          <w:b w:val="1"/>
          <w:color w:val="000000"/>
          <w:vertAlign w:val="baseline"/>
          <w:rtl w:val="0"/>
        </w:rPr>
        <w:tab/>
      </w:r>
      <w:r w:rsidDel="00000000" w:rsidR="00000000" w:rsidRPr="00000000">
        <w:rPr>
          <w:rtl w:val="0"/>
        </w:rPr>
      </w:r>
    </w:p>
    <w:p w:rsidR="00000000" w:rsidDel="00000000" w:rsidP="00000000" w:rsidRDefault="00000000" w:rsidRPr="00000000" w14:paraId="0000000C">
      <w:pPr>
        <w:tabs>
          <w:tab w:val="center" w:leader="none" w:pos="4680"/>
          <w:tab w:val="right" w:leader="none" w:pos="9360"/>
        </w:tabs>
        <w:jc w:val="center"/>
        <w:rPr>
          <w:b w:val="0"/>
          <w:color w:val="000000"/>
          <w:vertAlign w:val="baseline"/>
        </w:rPr>
      </w:pPr>
      <w:r w:rsidDel="00000000" w:rsidR="00000000" w:rsidRPr="00000000">
        <w:rPr>
          <w:b w:val="1"/>
          <w:color w:val="000000"/>
          <w:vertAlign w:val="baseline"/>
          <w:rtl w:val="0"/>
        </w:rPr>
        <w:t xml:space="preserve">KẾ HOẠCH BỒI DƯỠNG THƯỜNG XUYÊN </w:t>
      </w:r>
      <w:r w:rsidDel="00000000" w:rsidR="00000000" w:rsidRPr="00000000">
        <w:rPr>
          <w:rtl w:val="0"/>
        </w:rPr>
      </w:r>
    </w:p>
    <w:p w:rsidR="00000000" w:rsidDel="00000000" w:rsidP="00000000" w:rsidRDefault="00000000" w:rsidRPr="00000000" w14:paraId="0000000D">
      <w:pPr>
        <w:jc w:val="center"/>
        <w:rPr>
          <w:b w:val="0"/>
          <w:color w:val="000000"/>
          <w:vertAlign w:val="baseline"/>
        </w:rPr>
      </w:pPr>
      <w:r w:rsidDel="00000000" w:rsidR="00000000" w:rsidRPr="00000000">
        <w:rPr>
          <w:b w:val="1"/>
          <w:color w:val="000000"/>
          <w:vertAlign w:val="baseline"/>
          <w:rtl w:val="0"/>
        </w:rPr>
        <w:t xml:space="preserve">NĂM HỌC 20</w:t>
      </w:r>
      <w:r w:rsidDel="00000000" w:rsidR="00000000" w:rsidRPr="00000000">
        <w:rPr>
          <w:b w:val="1"/>
          <w:rtl w:val="0"/>
        </w:rPr>
        <w:t xml:space="preserve">…</w:t>
      </w:r>
      <w:r w:rsidDel="00000000" w:rsidR="00000000" w:rsidRPr="00000000">
        <w:rPr>
          <w:b w:val="1"/>
          <w:color w:val="000000"/>
          <w:vertAlign w:val="baseline"/>
          <w:rtl w:val="0"/>
        </w:rPr>
        <w:t xml:space="preserve"> - 20</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E">
      <w:pPr>
        <w:tabs>
          <w:tab w:val="left" w:leader="none" w:pos="9000"/>
        </w:tabs>
        <w:ind w:firstLine="576"/>
        <w:jc w:val="both"/>
        <w:rPr>
          <w:color w:val="000000"/>
          <w:vertAlign w:val="baseline"/>
        </w:rPr>
      </w:pPr>
      <w:r w:rsidDel="00000000" w:rsidR="00000000" w:rsidRPr="00000000">
        <w:rPr>
          <w:rtl w:val="0"/>
        </w:rPr>
      </w:r>
    </w:p>
    <w:p w:rsidR="00000000" w:rsidDel="00000000" w:rsidP="00000000" w:rsidRDefault="00000000" w:rsidRPr="00000000" w14:paraId="0000000F">
      <w:pPr>
        <w:tabs>
          <w:tab w:val="left" w:leader="none" w:pos="9000"/>
        </w:tabs>
        <w:spacing w:line="360" w:lineRule="auto"/>
        <w:ind w:firstLine="576"/>
        <w:jc w:val="both"/>
        <w:rPr>
          <w:color w:val="000000"/>
          <w:vertAlign w:val="baseline"/>
        </w:rPr>
      </w:pPr>
      <w:r w:rsidDel="00000000" w:rsidR="00000000" w:rsidRPr="00000000">
        <w:rPr>
          <w:color w:val="000000"/>
          <w:vertAlign w:val="baseline"/>
          <w:rtl w:val="0"/>
        </w:rPr>
        <w:t xml:space="preserve">Căn cứ Thông tư số 19/2019/TT-BGDĐT ngày 12 tháng 11 năm 2019 của Bộ GD&amp;ĐT ban hành quy chế bồi dưỡng thường xuyên đối với cán bộ quản lý, giáo viên cơ sở giáo dục mầm non, cơ sở giáo dục phổ thông và giáo viên trung tâm giáo dục thường xuyên.</w:t>
      </w:r>
    </w:p>
    <w:p w:rsidR="00000000" w:rsidDel="00000000" w:rsidP="00000000" w:rsidRDefault="00000000" w:rsidRPr="00000000" w14:paraId="00000010">
      <w:pPr>
        <w:tabs>
          <w:tab w:val="left" w:leader="none" w:pos="9000"/>
        </w:tabs>
        <w:spacing w:line="360" w:lineRule="auto"/>
        <w:ind w:firstLine="576"/>
        <w:jc w:val="both"/>
        <w:rPr>
          <w:color w:val="000000"/>
          <w:vertAlign w:val="baseline"/>
        </w:rPr>
      </w:pPr>
      <w:r w:rsidDel="00000000" w:rsidR="00000000" w:rsidRPr="00000000">
        <w:rPr>
          <w:color w:val="000000"/>
          <w:vertAlign w:val="baseline"/>
          <w:rtl w:val="0"/>
        </w:rPr>
        <w:t xml:space="preserve">Căn cứ Thông tư số 11/2019/TT-BGDĐT ngày 26 tháng 8 năm 2019 của Bộ GD&amp;ĐT ban hành chương trình bồi dưỡng thường xuyên cán bộ quản lý cơ sở giáo dục mầm non</w:t>
      </w:r>
    </w:p>
    <w:p w:rsidR="00000000" w:rsidDel="00000000" w:rsidP="00000000" w:rsidRDefault="00000000" w:rsidRPr="00000000" w14:paraId="00000011">
      <w:pPr>
        <w:tabs>
          <w:tab w:val="left" w:leader="none" w:pos="9000"/>
        </w:tabs>
        <w:spacing w:line="360" w:lineRule="auto"/>
        <w:ind w:firstLine="576"/>
        <w:jc w:val="both"/>
        <w:rPr>
          <w:color w:val="ff0000"/>
          <w:vertAlign w:val="baseline"/>
        </w:rPr>
      </w:pPr>
      <w:r w:rsidDel="00000000" w:rsidR="00000000" w:rsidRPr="00000000">
        <w:rPr>
          <w:color w:val="000000"/>
          <w:vertAlign w:val="baseline"/>
          <w:rtl w:val="0"/>
        </w:rPr>
        <w:t xml:space="preserve">Thông tư số 12/2019/TT-BGDĐT ngày 26 tháng 8 năm 2019 của Bộ GD&amp;ĐT ban hành chương trình bồi dưỡng thường xuyên giáo viên mầm non;</w:t>
      </w:r>
      <w:r w:rsidDel="00000000" w:rsidR="00000000" w:rsidRPr="00000000">
        <w:rPr>
          <w:rtl w:val="0"/>
        </w:rPr>
      </w:r>
    </w:p>
    <w:p w:rsidR="00000000" w:rsidDel="00000000" w:rsidP="00000000" w:rsidRDefault="00000000" w:rsidRPr="00000000" w14:paraId="00000012">
      <w:pPr>
        <w:tabs>
          <w:tab w:val="left" w:leader="none" w:pos="9000"/>
        </w:tabs>
        <w:spacing w:line="360" w:lineRule="auto"/>
        <w:jc w:val="both"/>
        <w:rPr>
          <w:color w:val="000000"/>
          <w:vertAlign w:val="baseline"/>
        </w:rPr>
      </w:pPr>
      <w:r w:rsidDel="00000000" w:rsidR="00000000" w:rsidRPr="00000000">
        <w:rPr>
          <w:color w:val="000000"/>
          <w:vertAlign w:val="baseline"/>
          <w:rtl w:val="0"/>
        </w:rPr>
        <w:t xml:space="preserve">          Trường Mầm non </w:t>
      </w:r>
      <w:r w:rsidDel="00000000" w:rsidR="00000000" w:rsidRPr="00000000">
        <w:rPr>
          <w:rtl w:val="0"/>
        </w:rPr>
        <w:t xml:space="preserve">………</w:t>
      </w:r>
      <w:r w:rsidDel="00000000" w:rsidR="00000000" w:rsidRPr="00000000">
        <w:rPr>
          <w:color w:val="000000"/>
          <w:vertAlign w:val="baseline"/>
          <w:rtl w:val="0"/>
        </w:rPr>
        <w:t xml:space="preserve"> lập kế hoạch bồi dưỡng thường xuyên (BDTX) cho CBQL và giáo viên năm học 20</w:t>
      </w:r>
      <w:r w:rsidDel="00000000" w:rsidR="00000000" w:rsidRPr="00000000">
        <w:rPr>
          <w:rtl w:val="0"/>
        </w:rPr>
        <w:t xml:space="preserve">…</w:t>
      </w:r>
      <w:r w:rsidDel="00000000" w:rsidR="00000000" w:rsidRPr="00000000">
        <w:rPr>
          <w:color w:val="000000"/>
          <w:vertAlign w:val="baseline"/>
          <w:rtl w:val="0"/>
        </w:rPr>
        <w:t xml:space="preserve"> - 20</w:t>
      </w:r>
      <w:r w:rsidDel="00000000" w:rsidR="00000000" w:rsidRPr="00000000">
        <w:rPr>
          <w:rtl w:val="0"/>
        </w:rPr>
        <w:t xml:space="preserve">…</w:t>
      </w:r>
      <w:r w:rsidDel="00000000" w:rsidR="00000000" w:rsidRPr="00000000">
        <w:rPr>
          <w:color w:val="000000"/>
          <w:vertAlign w:val="baseline"/>
          <w:rtl w:val="0"/>
        </w:rPr>
        <w:t xml:space="preserve"> như sau:</w:t>
      </w:r>
    </w:p>
    <w:p w:rsidR="00000000" w:rsidDel="00000000" w:rsidP="00000000" w:rsidRDefault="00000000" w:rsidRPr="00000000" w14:paraId="00000013">
      <w:pPr>
        <w:tabs>
          <w:tab w:val="left" w:leader="none" w:pos="9000"/>
        </w:tabs>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14">
      <w:pPr>
        <w:spacing w:line="360" w:lineRule="auto"/>
        <w:ind w:firstLine="720"/>
        <w:rPr>
          <w:b w:val="0"/>
          <w:color w:val="000000"/>
          <w:vertAlign w:val="baseline"/>
        </w:rPr>
      </w:pPr>
      <w:r w:rsidDel="00000000" w:rsidR="00000000" w:rsidRPr="00000000">
        <w:rPr>
          <w:b w:val="1"/>
          <w:color w:val="000000"/>
          <w:vertAlign w:val="baseline"/>
          <w:rtl w:val="0"/>
        </w:rPr>
        <w:t xml:space="preserve">I. ĐẶC ĐIỂM TÌNH HÌNH NHÀ TRƯỜNG:</w:t>
      </w:r>
      <w:r w:rsidDel="00000000" w:rsidR="00000000" w:rsidRPr="00000000">
        <w:rPr>
          <w:rtl w:val="0"/>
        </w:rPr>
      </w:r>
    </w:p>
    <w:p w:rsidR="00000000" w:rsidDel="00000000" w:rsidP="00000000" w:rsidRDefault="00000000" w:rsidRPr="00000000" w14:paraId="00000015">
      <w:pPr>
        <w:spacing w:line="360" w:lineRule="auto"/>
        <w:ind w:firstLine="720"/>
        <w:rPr>
          <w:b w:val="0"/>
          <w:color w:val="000000"/>
          <w:vertAlign w:val="baseline"/>
        </w:rPr>
      </w:pPr>
      <w:r w:rsidDel="00000000" w:rsidR="00000000" w:rsidRPr="00000000">
        <w:rPr>
          <w:b w:val="1"/>
          <w:color w:val="000000"/>
          <w:vertAlign w:val="baseline"/>
          <w:rtl w:val="0"/>
        </w:rPr>
        <w:t xml:space="preserve">  1. Tình hình nhà trường:</w:t>
      </w:r>
      <w:r w:rsidDel="00000000" w:rsidR="00000000" w:rsidRPr="00000000">
        <w:rPr>
          <w:rtl w:val="0"/>
        </w:rPr>
      </w:r>
    </w:p>
    <w:p w:rsidR="00000000" w:rsidDel="00000000" w:rsidP="00000000" w:rsidRDefault="00000000" w:rsidRPr="00000000" w14:paraId="00000016">
      <w:pPr>
        <w:spacing w:line="360" w:lineRule="auto"/>
        <w:rPr>
          <w:color w:val="000000"/>
          <w:vertAlign w:val="baseline"/>
        </w:rPr>
      </w:pPr>
      <w:r w:rsidDel="00000000" w:rsidR="00000000" w:rsidRPr="00000000">
        <w:rPr>
          <w:color w:val="000000"/>
          <w:vertAlign w:val="baseline"/>
          <w:rtl w:val="0"/>
        </w:rPr>
        <w:t xml:space="preserve">         </w:t>
        <w:tab/>
        <w:t xml:space="preserve">- Tổng số CBGV: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spacing w:line="360" w:lineRule="auto"/>
        <w:rPr>
          <w:color w:val="000000"/>
          <w:vertAlign w:val="baseline"/>
        </w:rPr>
      </w:pPr>
      <w:r w:rsidDel="00000000" w:rsidR="00000000" w:rsidRPr="00000000">
        <w:rPr>
          <w:color w:val="000000"/>
          <w:vertAlign w:val="baseline"/>
          <w:rtl w:val="0"/>
        </w:rPr>
        <w:tab/>
        <w:t xml:space="preserve">+ CBQL: </w:t>
      </w:r>
      <w:r w:rsidDel="00000000" w:rsidR="00000000" w:rsidRPr="00000000">
        <w:rPr>
          <w:rtl w:val="0"/>
        </w:rPr>
        <w:t xml:space="preserve">…………..</w:t>
      </w:r>
      <w:r w:rsidDel="00000000" w:rsidR="00000000" w:rsidRPr="00000000">
        <w:rPr>
          <w:color w:val="000000"/>
          <w:vertAlign w:val="baseline"/>
          <w:rtl w:val="0"/>
        </w:rPr>
        <w:t xml:space="preserve">; Trình độ Thạc sĩ: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spacing w:line="360" w:lineRule="auto"/>
        <w:rPr>
          <w:color w:val="000000"/>
          <w:vertAlign w:val="baseline"/>
        </w:rPr>
      </w:pPr>
      <w:r w:rsidDel="00000000" w:rsidR="00000000" w:rsidRPr="00000000">
        <w:rPr>
          <w:color w:val="000000"/>
          <w:vertAlign w:val="baseline"/>
          <w:rtl w:val="0"/>
        </w:rPr>
        <w:t xml:space="preserve">           + Tổ chuyên môn: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spacing w:line="360" w:lineRule="auto"/>
        <w:rPr>
          <w:color w:val="000000"/>
          <w:vertAlign w:val="baseline"/>
        </w:rPr>
      </w:pPr>
      <w:r w:rsidDel="00000000" w:rsidR="00000000" w:rsidRPr="00000000">
        <w:rPr>
          <w:color w:val="000000"/>
          <w:vertAlign w:val="baseline"/>
          <w:rtl w:val="0"/>
        </w:rPr>
        <w:tab/>
        <w:t xml:space="preserve">+ Giáo viên: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spacing w:line="360" w:lineRule="auto"/>
        <w:ind w:firstLine="720"/>
        <w:rPr>
          <w:b w:val="0"/>
          <w:color w:val="000000"/>
          <w:vertAlign w:val="baseline"/>
        </w:rPr>
      </w:pPr>
      <w:r w:rsidDel="00000000" w:rsidR="00000000" w:rsidRPr="00000000">
        <w:rPr>
          <w:b w:val="1"/>
          <w:color w:val="000000"/>
          <w:vertAlign w:val="baseline"/>
          <w:rtl w:val="0"/>
        </w:rPr>
        <w:t xml:space="preserve"> 2. Tình hình tổ chuyên môn</w:t>
      </w:r>
      <w:r w:rsidDel="00000000" w:rsidR="00000000" w:rsidRPr="00000000">
        <w:rPr>
          <w:rtl w:val="0"/>
        </w:rPr>
      </w:r>
    </w:p>
    <w:p w:rsidR="00000000" w:rsidDel="00000000" w:rsidP="00000000" w:rsidRDefault="00000000" w:rsidRPr="00000000" w14:paraId="0000001B">
      <w:pPr>
        <w:spacing w:line="360" w:lineRule="auto"/>
        <w:rPr>
          <w:color w:val="000000"/>
          <w:vertAlign w:val="baseline"/>
        </w:rPr>
      </w:pP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 </w:t>
        <w:tab/>
        <w:t xml:space="preserve">Trường  có 4 tổ chuyên môn:</w:t>
      </w:r>
    </w:p>
    <w:p w:rsidR="00000000" w:rsidDel="00000000" w:rsidP="00000000" w:rsidRDefault="00000000" w:rsidRPr="00000000" w14:paraId="0000001C">
      <w:pPr>
        <w:spacing w:line="360" w:lineRule="auto"/>
        <w:rPr>
          <w:color w:val="000000"/>
          <w:vertAlign w:val="baseline"/>
        </w:rPr>
      </w:pPr>
      <w:r w:rsidDel="00000000" w:rsidR="00000000" w:rsidRPr="00000000">
        <w:rPr>
          <w:color w:val="000000"/>
          <w:vertAlign w:val="baseline"/>
          <w:rtl w:val="0"/>
        </w:rPr>
        <w:t xml:space="preserve">            + Tổ chuyên môn khối nhà trẻ  </w:t>
      </w:r>
    </w:p>
    <w:p w:rsidR="00000000" w:rsidDel="00000000" w:rsidP="00000000" w:rsidRDefault="00000000" w:rsidRPr="00000000" w14:paraId="0000001D">
      <w:pPr>
        <w:spacing w:line="360" w:lineRule="auto"/>
        <w:ind w:firstLine="720"/>
        <w:rPr>
          <w:color w:val="000000"/>
          <w:vertAlign w:val="baseline"/>
        </w:rPr>
      </w:pPr>
      <w:r w:rsidDel="00000000" w:rsidR="00000000" w:rsidRPr="00000000">
        <w:rPr>
          <w:color w:val="000000"/>
          <w:vertAlign w:val="baseline"/>
          <w:rtl w:val="0"/>
        </w:rPr>
        <w:t xml:space="preserve">+ Tổ chuyên môn khối 3-4 tuổi</w:t>
      </w:r>
    </w:p>
    <w:p w:rsidR="00000000" w:rsidDel="00000000" w:rsidP="00000000" w:rsidRDefault="00000000" w:rsidRPr="00000000" w14:paraId="0000001E">
      <w:pPr>
        <w:spacing w:line="360" w:lineRule="auto"/>
        <w:rPr>
          <w:color w:val="000000"/>
          <w:vertAlign w:val="baseline"/>
        </w:rPr>
      </w:pPr>
      <w:r w:rsidDel="00000000" w:rsidR="00000000" w:rsidRPr="00000000">
        <w:rPr>
          <w:color w:val="000000"/>
          <w:vertAlign w:val="baseline"/>
          <w:rtl w:val="0"/>
        </w:rPr>
        <w:t xml:space="preserve"> </w:t>
        <w:tab/>
        <w:t xml:space="preserve">+ Tổ chuyên môn khối 4-5 tuổi </w:t>
      </w:r>
    </w:p>
    <w:p w:rsidR="00000000" w:rsidDel="00000000" w:rsidP="00000000" w:rsidRDefault="00000000" w:rsidRPr="00000000" w14:paraId="0000001F">
      <w:pPr>
        <w:spacing w:line="360" w:lineRule="auto"/>
        <w:rPr>
          <w:color w:val="000000"/>
          <w:vertAlign w:val="baseline"/>
        </w:rPr>
      </w:pPr>
      <w:r w:rsidDel="00000000" w:rsidR="00000000" w:rsidRPr="00000000">
        <w:rPr>
          <w:color w:val="000000"/>
          <w:vertAlign w:val="baseline"/>
          <w:rtl w:val="0"/>
        </w:rPr>
        <w:t xml:space="preserve">            + Tổ chuyên môn  khối 5-6 tuổi </w:t>
      </w:r>
    </w:p>
    <w:p w:rsidR="00000000" w:rsidDel="00000000" w:rsidP="00000000" w:rsidRDefault="00000000" w:rsidRPr="00000000" w14:paraId="00000020">
      <w:pPr>
        <w:spacing w:line="360" w:lineRule="auto"/>
        <w:ind w:left="720" w:firstLine="0"/>
        <w:rPr>
          <w:color w:val="000000"/>
          <w:highlight w:val="white"/>
          <w:vertAlign w:val="baseline"/>
        </w:rPr>
      </w:pPr>
      <w:r w:rsidDel="00000000" w:rsidR="00000000" w:rsidRPr="00000000">
        <w:rPr>
          <w:b w:val="1"/>
          <w:color w:val="000000"/>
          <w:vertAlign w:val="baseline"/>
          <w:rtl w:val="0"/>
        </w:rPr>
        <w:t xml:space="preserve">3. Những thuận lợi, khó khăn</w:t>
      </w:r>
      <w:r w:rsidDel="00000000" w:rsidR="00000000" w:rsidRPr="00000000">
        <w:rPr>
          <w:color w:val="000000"/>
          <w:highlight w:val="white"/>
          <w:vertAlign w:val="baseline"/>
          <w:rtl w:val="0"/>
        </w:rPr>
        <w:t xml:space="preserve">:</w:t>
      </w:r>
    </w:p>
    <w:p w:rsidR="00000000" w:rsidDel="00000000" w:rsidP="00000000" w:rsidRDefault="00000000" w:rsidRPr="00000000" w14:paraId="00000021">
      <w:pPr>
        <w:spacing w:line="360" w:lineRule="auto"/>
        <w:jc w:val="both"/>
        <w:rPr>
          <w:color w:val="000000"/>
          <w:vertAlign w:val="baseline"/>
        </w:rPr>
      </w:pPr>
      <w:r w:rsidDel="00000000" w:rsidR="00000000" w:rsidRPr="00000000">
        <w:rPr>
          <w:b w:val="1"/>
          <w:color w:val="000000"/>
          <w:vertAlign w:val="baseline"/>
          <w:rtl w:val="0"/>
        </w:rPr>
        <w:t xml:space="preserve">          a. Thuận lợi</w:t>
      </w:r>
      <w:r w:rsidDel="00000000" w:rsidR="00000000" w:rsidRPr="00000000">
        <w:rPr>
          <w:color w:val="000000"/>
          <w:vertAlign w:val="baseline"/>
          <w:rtl w:val="0"/>
        </w:rPr>
        <w:t xml:space="preserve">:</w:t>
      </w:r>
    </w:p>
    <w:p w:rsidR="00000000" w:rsidDel="00000000" w:rsidP="00000000" w:rsidRDefault="00000000" w:rsidRPr="00000000" w14:paraId="00000022">
      <w:pPr>
        <w:spacing w:line="360" w:lineRule="auto"/>
        <w:jc w:val="both"/>
        <w:rPr>
          <w:color w:val="000000"/>
          <w:vertAlign w:val="baseline"/>
        </w:rPr>
      </w:pPr>
      <w:r w:rsidDel="00000000" w:rsidR="00000000" w:rsidRPr="00000000">
        <w:rPr>
          <w:color w:val="000000"/>
          <w:vertAlign w:val="baseline"/>
          <w:rtl w:val="0"/>
        </w:rPr>
        <w:t xml:space="preserve">          Được sự quan tâm của cấp ủy Đảng, chính quyền Địa phương, sự đồng tình ủng hộ của phụ huynh học sinh, sự chỉ đạo của bộ phận chuyên môn Phòng giáo dục đào tạo. </w:t>
      </w:r>
    </w:p>
    <w:p w:rsidR="00000000" w:rsidDel="00000000" w:rsidP="00000000" w:rsidRDefault="00000000" w:rsidRPr="00000000" w14:paraId="00000023">
      <w:pPr>
        <w:spacing w:line="360" w:lineRule="auto"/>
        <w:ind w:firstLine="720"/>
        <w:jc w:val="both"/>
        <w:rPr>
          <w:color w:val="000000"/>
          <w:vertAlign w:val="baseline"/>
        </w:rPr>
      </w:pPr>
      <w:r w:rsidDel="00000000" w:rsidR="00000000" w:rsidRPr="00000000">
        <w:rPr>
          <w:color w:val="000000"/>
          <w:vertAlign w:val="baseline"/>
          <w:rtl w:val="0"/>
        </w:rPr>
        <w:t xml:space="preserve">Trường Mầm Non </w:t>
      </w:r>
      <w:r w:rsidDel="00000000" w:rsidR="00000000" w:rsidRPr="00000000">
        <w:rPr>
          <w:rtl w:val="0"/>
        </w:rPr>
        <w:t xml:space="preserve">………………..</w:t>
      </w:r>
      <w:r w:rsidDel="00000000" w:rsidR="00000000" w:rsidRPr="00000000">
        <w:rPr>
          <w:color w:val="000000"/>
          <w:vertAlign w:val="baseline"/>
          <w:rtl w:val="0"/>
        </w:rPr>
        <w:t xml:space="preserve"> tập trung một điểm trường, thuận lợi cho việc chỉ đạo, học tập trung, kiểm tra, đánh giá. </w:t>
      </w:r>
    </w:p>
    <w:p w:rsidR="00000000" w:rsidDel="00000000" w:rsidP="00000000" w:rsidRDefault="00000000" w:rsidRPr="00000000" w14:paraId="00000024">
      <w:pPr>
        <w:spacing w:line="360" w:lineRule="auto"/>
        <w:ind w:firstLine="720"/>
        <w:jc w:val="both"/>
        <w:rPr>
          <w:color w:val="000000"/>
          <w:vertAlign w:val="baseline"/>
        </w:rPr>
      </w:pPr>
      <w:r w:rsidDel="00000000" w:rsidR="00000000" w:rsidRPr="00000000">
        <w:rPr>
          <w:color w:val="000000"/>
          <w:vertAlign w:val="baseline"/>
          <w:rtl w:val="0"/>
        </w:rPr>
        <w:t xml:space="preserve">Đội ngũ giáo viên trẻ, nhiệt tình, yêu nghề mến trẻ. Trình độ chuẩn 100% , trên chuẩn; 96%</w:t>
      </w:r>
    </w:p>
    <w:p w:rsidR="00000000" w:rsidDel="00000000" w:rsidP="00000000" w:rsidRDefault="00000000" w:rsidRPr="00000000" w14:paraId="00000025">
      <w:pPr>
        <w:spacing w:line="360" w:lineRule="auto"/>
        <w:jc w:val="both"/>
        <w:rPr>
          <w:b w:val="0"/>
          <w:color w:val="000000"/>
          <w:vertAlign w:val="baseline"/>
        </w:rPr>
      </w:pPr>
      <w:r w:rsidDel="00000000" w:rsidR="00000000" w:rsidRPr="00000000">
        <w:rPr>
          <w:b w:val="1"/>
          <w:color w:val="000000"/>
          <w:vertAlign w:val="baseline"/>
          <w:rtl w:val="0"/>
        </w:rPr>
        <w:t xml:space="preserve">        b. Khó khăn:</w:t>
      </w:r>
      <w:r w:rsidDel="00000000" w:rsidR="00000000" w:rsidRPr="00000000">
        <w:rPr>
          <w:rtl w:val="0"/>
        </w:rPr>
      </w:r>
    </w:p>
    <w:p w:rsidR="00000000" w:rsidDel="00000000" w:rsidP="00000000" w:rsidRDefault="00000000" w:rsidRPr="00000000" w14:paraId="00000026">
      <w:pPr>
        <w:spacing w:line="360" w:lineRule="auto"/>
        <w:jc w:val="both"/>
        <w:rPr>
          <w:color w:val="000000"/>
          <w:vertAlign w:val="baseline"/>
        </w:rPr>
      </w:pPr>
      <w:r w:rsidDel="00000000" w:rsidR="00000000" w:rsidRPr="00000000">
        <w:rPr>
          <w:color w:val="000000"/>
          <w:vertAlign w:val="baseline"/>
          <w:rtl w:val="0"/>
        </w:rPr>
        <w:t xml:space="preserve">        Các phòng học chật hẹp, không đủ diện tích cho trẻ hoạt động nên việc giáo dục trẻ còn gặp khó khăn. </w:t>
      </w:r>
    </w:p>
    <w:p w:rsidR="00000000" w:rsidDel="00000000" w:rsidP="00000000" w:rsidRDefault="00000000" w:rsidRPr="00000000" w14:paraId="00000027">
      <w:pPr>
        <w:spacing w:line="360" w:lineRule="auto"/>
        <w:jc w:val="both"/>
        <w:rPr>
          <w:color w:val="000000"/>
          <w:vertAlign w:val="baseline"/>
        </w:rPr>
      </w:pPr>
      <w:r w:rsidDel="00000000" w:rsidR="00000000" w:rsidRPr="00000000">
        <w:rPr>
          <w:color w:val="000000"/>
          <w:vertAlign w:val="baseline"/>
          <w:rtl w:val="0"/>
        </w:rPr>
        <w:t xml:space="preserve">        Từ những thuận lợi và khó khăn trên, trường Mầm Non </w:t>
      </w:r>
      <w:r w:rsidDel="00000000" w:rsidR="00000000" w:rsidRPr="00000000">
        <w:rPr>
          <w:rtl w:val="0"/>
        </w:rPr>
        <w:t xml:space="preserve">………….</w:t>
      </w:r>
      <w:r w:rsidDel="00000000" w:rsidR="00000000" w:rsidRPr="00000000">
        <w:rPr>
          <w:color w:val="000000"/>
          <w:vertAlign w:val="baseline"/>
          <w:rtl w:val="0"/>
        </w:rPr>
        <w:t xml:space="preserve"> cố gắng phát huy các mặt mạnh trong những năm qua, đồng thời tìm ra các giải pháp triển khai tốt công tác bồi dưỡng thường xuyên, nhằm không ngừng nâng cao chất lượng chăm sóc giáo dục trẻ ngày một đi lên đáp ứng với yêu cầu đổi mới của Đất nước nói chung, và ngành học mầm non nói riêng. </w:t>
      </w:r>
    </w:p>
    <w:p w:rsidR="00000000" w:rsidDel="00000000" w:rsidP="00000000" w:rsidRDefault="00000000" w:rsidRPr="00000000" w14:paraId="00000028">
      <w:pPr>
        <w:spacing w:line="360" w:lineRule="auto"/>
        <w:jc w:val="both"/>
        <w:rPr>
          <w:b w:val="0"/>
          <w:color w:val="000000"/>
          <w:vertAlign w:val="baseline"/>
        </w:rPr>
      </w:pP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II. Mục đích bồi dưỡng:</w:t>
      </w:r>
      <w:r w:rsidDel="00000000" w:rsidR="00000000" w:rsidRPr="00000000">
        <w:rPr>
          <w:rtl w:val="0"/>
        </w:rPr>
      </w:r>
    </w:p>
    <w:p w:rsidR="00000000" w:rsidDel="00000000" w:rsidP="00000000" w:rsidRDefault="00000000" w:rsidRPr="00000000" w14:paraId="00000029">
      <w:pPr>
        <w:tabs>
          <w:tab w:val="left" w:leader="none" w:pos="720"/>
        </w:tabs>
        <w:spacing w:line="360" w:lineRule="auto"/>
        <w:ind w:firstLine="720"/>
        <w:jc w:val="both"/>
        <w:rPr>
          <w:color w:val="000000"/>
          <w:vertAlign w:val="baseline"/>
        </w:rPr>
      </w:pPr>
      <w:r w:rsidDel="00000000" w:rsidR="00000000" w:rsidRPr="00000000">
        <w:rPr>
          <w:color w:val="000000"/>
          <w:vertAlign w:val="baseline"/>
          <w:rtl w:val="0"/>
        </w:rPr>
        <w:t xml:space="preserve">1. Giáo viên học tập bồi dưỡng thường xuyên để cập nhật kiến thức về chính trị, kinh tế - xã hội, bồi dưỡng phẩm chất chính trị, đạo đức nghề nghiệp, phát triển năng lực dạy học, năng lực giáo dục và những năng lực khác theo yêu cầu của chuẩn nghề nghiệp giáo viên, yêu cầu nhiệm vụ năm học, yêu cầu phát triển giáo dục của địa phương, yêu cầu đổi mới và nâng cao chất lượng giáo dục trong đơn vị.</w:t>
      </w:r>
    </w:p>
    <w:p w:rsidR="00000000" w:rsidDel="00000000" w:rsidP="00000000" w:rsidRDefault="00000000" w:rsidRPr="00000000" w14:paraId="0000002A">
      <w:pPr>
        <w:tabs>
          <w:tab w:val="left" w:leader="none" w:pos="720"/>
        </w:tabs>
        <w:spacing w:line="360" w:lineRule="auto"/>
        <w:ind w:firstLine="720"/>
        <w:jc w:val="both"/>
        <w:rPr>
          <w:color w:val="000000"/>
          <w:vertAlign w:val="baseline"/>
        </w:rPr>
      </w:pPr>
      <w:r w:rsidDel="00000000" w:rsidR="00000000" w:rsidRPr="00000000">
        <w:rPr>
          <w:color w:val="000000"/>
          <w:vertAlign w:val="baseline"/>
          <w:rtl w:val="0"/>
        </w:rPr>
        <w:t xml:space="preserve">Nhằm trang bị kiến thức về tư tưởng, đạo đức Hồ Chí Minh, về đường lối của Đảng, pháp luật của Nhà nước, phát triển giáo dục mầm non, chương trình, kiến thức các môn học, hoạt động giáo dục thuộc chương trình giáo dục mầm non.</w:t>
      </w:r>
    </w:p>
    <w:p w:rsidR="00000000" w:rsidDel="00000000" w:rsidP="00000000" w:rsidRDefault="00000000" w:rsidRPr="00000000" w14:paraId="0000002B">
      <w:pPr>
        <w:widowControl w:val="0"/>
        <w:tabs>
          <w:tab w:val="left" w:leader="none" w:pos="720"/>
        </w:tabs>
        <w:spacing w:line="360" w:lineRule="auto"/>
        <w:ind w:firstLine="720"/>
        <w:jc w:val="both"/>
        <w:rPr>
          <w:color w:val="000000"/>
          <w:vertAlign w:val="baseline"/>
        </w:rPr>
      </w:pPr>
      <w:r w:rsidDel="00000000" w:rsidR="00000000" w:rsidRPr="00000000">
        <w:rPr>
          <w:color w:val="000000"/>
          <w:vertAlign w:val="baseline"/>
          <w:rtl w:val="0"/>
        </w:rPr>
        <w:t xml:space="preserve">2. Nâng cao năng lực chuyên môn, nghiệp vụ cho đội ngũ giáo viên, nâng cao mức độ đáp ứng với yêu cầu phát triển giáo dục mầm non và yêu cầu của chuẩn nghề nghiệp giáo viên mầm non.</w:t>
      </w:r>
    </w:p>
    <w:p w:rsidR="00000000" w:rsidDel="00000000" w:rsidP="00000000" w:rsidRDefault="00000000" w:rsidRPr="00000000" w14:paraId="0000002C">
      <w:pPr>
        <w:tabs>
          <w:tab w:val="left" w:leader="none" w:pos="720"/>
          <w:tab w:val="left" w:leader="none" w:pos="900"/>
        </w:tabs>
        <w:spacing w:line="360" w:lineRule="auto"/>
        <w:ind w:firstLine="720"/>
        <w:jc w:val="both"/>
        <w:rPr>
          <w:color w:val="000000"/>
          <w:vertAlign w:val="baseline"/>
        </w:rPr>
      </w:pPr>
      <w:r w:rsidDel="00000000" w:rsidR="00000000" w:rsidRPr="00000000">
        <w:rPr>
          <w:color w:val="000000"/>
          <w:vertAlign w:val="baseline"/>
          <w:rtl w:val="0"/>
        </w:rPr>
        <w:t xml:space="preserve">3. Bồi dưỡng thường xuyên mục đích làm cho đội ngũ giáo viên luôn đạt chuẩn theo quy định và nâng cao nhận thức, phấn đấu thực hiện tốt nội dung và nhiệm vụ được giao trong năm học.</w:t>
      </w:r>
    </w:p>
    <w:p w:rsidR="00000000" w:rsidDel="00000000" w:rsidP="00000000" w:rsidRDefault="00000000" w:rsidRPr="00000000" w14:paraId="0000002D">
      <w:pPr>
        <w:spacing w:line="360" w:lineRule="auto"/>
        <w:ind w:firstLine="720"/>
        <w:jc w:val="both"/>
        <w:rPr>
          <w:color w:val="000000"/>
          <w:vertAlign w:val="baseline"/>
        </w:rPr>
      </w:pPr>
      <w:r w:rsidDel="00000000" w:rsidR="00000000" w:rsidRPr="00000000">
        <w:rPr>
          <w:b w:val="1"/>
          <w:color w:val="000000"/>
          <w:vertAlign w:val="baseline"/>
          <w:rtl w:val="0"/>
        </w:rPr>
        <w:t xml:space="preserve">III. Nguyên tắc:</w:t>
      </w:r>
      <w:r w:rsidDel="00000000" w:rsidR="00000000" w:rsidRPr="00000000">
        <w:rPr>
          <w:rtl w:val="0"/>
        </w:rPr>
      </w:r>
    </w:p>
    <w:p w:rsidR="00000000" w:rsidDel="00000000" w:rsidP="00000000" w:rsidRDefault="00000000" w:rsidRPr="00000000" w14:paraId="0000002E">
      <w:pPr>
        <w:spacing w:line="360" w:lineRule="auto"/>
        <w:ind w:firstLine="720"/>
        <w:jc w:val="both"/>
        <w:rPr>
          <w:color w:val="000000"/>
          <w:vertAlign w:val="baseline"/>
        </w:rPr>
      </w:pPr>
      <w:r w:rsidDel="00000000" w:rsidR="00000000" w:rsidRPr="00000000">
        <w:rPr>
          <w:color w:val="000000"/>
          <w:vertAlign w:val="baseline"/>
          <w:rtl w:val="0"/>
        </w:rPr>
        <w:t xml:space="preserve">1. Bảo đảm tất cả CBQL và giáo viên đều được tham gia bồi dưỡng. Nội dung bồi dưỡng bám sát chương trình; thực hiện đúng Quy chế BDTX của Bộ Giáo dục và Đào tạo.</w:t>
      </w:r>
    </w:p>
    <w:p w:rsidR="00000000" w:rsidDel="00000000" w:rsidP="00000000" w:rsidRDefault="00000000" w:rsidRPr="00000000" w14:paraId="0000002F">
      <w:pPr>
        <w:spacing w:line="360" w:lineRule="auto"/>
        <w:jc w:val="both"/>
        <w:rPr>
          <w:color w:val="000000"/>
          <w:vertAlign w:val="baseline"/>
        </w:rPr>
      </w:pPr>
      <w:r w:rsidDel="00000000" w:rsidR="00000000" w:rsidRPr="00000000">
        <w:rPr>
          <w:color w:val="000000"/>
          <w:vertAlign w:val="baseline"/>
          <w:rtl w:val="0"/>
        </w:rPr>
        <w:tab/>
        <w:t xml:space="preserve">2. Bồi dưỡng trọng tâm, tập trung vào các vấn đề mới, vấn đề thực tiễn gặp khó khăn; bảo đảm được tính kế thừa, hệ thống; không gây quá tải cho giáo viên.</w:t>
      </w:r>
    </w:p>
    <w:p w:rsidR="00000000" w:rsidDel="00000000" w:rsidP="00000000" w:rsidRDefault="00000000" w:rsidRPr="00000000" w14:paraId="00000030">
      <w:pPr>
        <w:spacing w:line="360" w:lineRule="auto"/>
        <w:jc w:val="both"/>
        <w:rPr>
          <w:color w:val="000000"/>
          <w:vertAlign w:val="baseline"/>
        </w:rPr>
      </w:pPr>
      <w:r w:rsidDel="00000000" w:rsidR="00000000" w:rsidRPr="00000000">
        <w:rPr>
          <w:color w:val="000000"/>
          <w:vertAlign w:val="baseline"/>
          <w:rtl w:val="0"/>
        </w:rPr>
        <w:tab/>
        <w:t xml:space="preserve">3. Phát huy vai trò nòng cốt của nhà trường trong việc tổ chức bồi dưỡng giáo viên theo các hình thức tự học cá nhân, học tập theo nhóm, tổ chuyên môn.</w:t>
      </w:r>
    </w:p>
    <w:p w:rsidR="00000000" w:rsidDel="00000000" w:rsidP="00000000" w:rsidRDefault="00000000" w:rsidRPr="00000000" w14:paraId="00000031">
      <w:pPr>
        <w:spacing w:line="360" w:lineRule="auto"/>
        <w:jc w:val="both"/>
        <w:rPr>
          <w:color w:val="000000"/>
          <w:vertAlign w:val="baseline"/>
        </w:rPr>
      </w:pPr>
      <w:r w:rsidDel="00000000" w:rsidR="00000000" w:rsidRPr="00000000">
        <w:rPr>
          <w:color w:val="000000"/>
          <w:vertAlign w:val="baseline"/>
          <w:rtl w:val="0"/>
        </w:rPr>
        <w:tab/>
        <w:t xml:space="preserve">4. Nhà trường chuẩn bị đầy đủ điều kiện trước khi tổ chức bồi dưỡng.</w:t>
      </w:r>
    </w:p>
    <w:p w:rsidR="00000000" w:rsidDel="00000000" w:rsidP="00000000" w:rsidRDefault="00000000" w:rsidRPr="00000000" w14:paraId="00000032">
      <w:pPr>
        <w:spacing w:line="360" w:lineRule="auto"/>
        <w:ind w:firstLine="720"/>
        <w:jc w:val="both"/>
        <w:rPr>
          <w:color w:val="000000"/>
          <w:vertAlign w:val="baseline"/>
        </w:rPr>
      </w:pPr>
      <w:r w:rsidDel="00000000" w:rsidR="00000000" w:rsidRPr="00000000">
        <w:rPr>
          <w:color w:val="000000"/>
          <w:vertAlign w:val="baseline"/>
          <w:rtl w:val="0"/>
        </w:rPr>
        <w:t xml:space="preserve">5. Các khối kiến thức bồi dưỡng (bắt buộc và tự chọn) đều được đánh giá. Kết quả đánh giá làm cơ sở xét thi đua giáo viên cuối năm học.</w:t>
      </w:r>
    </w:p>
    <w:p w:rsidR="00000000" w:rsidDel="00000000" w:rsidP="00000000" w:rsidRDefault="00000000" w:rsidRPr="00000000" w14:paraId="00000033">
      <w:pPr>
        <w:spacing w:line="360" w:lineRule="auto"/>
        <w:ind w:firstLine="720"/>
        <w:jc w:val="both"/>
        <w:rPr>
          <w:color w:val="000000"/>
          <w:vertAlign w:val="baseline"/>
        </w:rPr>
      </w:pPr>
      <w:r w:rsidDel="00000000" w:rsidR="00000000" w:rsidRPr="00000000">
        <w:rPr>
          <w:b w:val="1"/>
          <w:color w:val="000000"/>
          <w:vertAlign w:val="baseline"/>
          <w:rtl w:val="0"/>
        </w:rPr>
        <w:t xml:space="preserve">IV. Đối tượng BDTX.</w:t>
      </w:r>
      <w:r w:rsidDel="00000000" w:rsidR="00000000" w:rsidRPr="00000000">
        <w:rPr>
          <w:rtl w:val="0"/>
        </w:rPr>
      </w:r>
    </w:p>
    <w:p w:rsidR="00000000" w:rsidDel="00000000" w:rsidP="00000000" w:rsidRDefault="00000000" w:rsidRPr="00000000" w14:paraId="00000034">
      <w:pPr>
        <w:spacing w:line="360" w:lineRule="auto"/>
        <w:jc w:val="both"/>
        <w:rPr>
          <w:color w:val="000000"/>
          <w:vertAlign w:val="baseline"/>
        </w:rPr>
      </w:pPr>
      <w:r w:rsidDel="00000000" w:rsidR="00000000" w:rsidRPr="00000000">
        <w:rPr>
          <w:b w:val="1"/>
          <w:color w:val="000000"/>
          <w:vertAlign w:val="baseline"/>
          <w:rtl w:val="0"/>
        </w:rPr>
        <w:tab/>
      </w:r>
      <w:r w:rsidDel="00000000" w:rsidR="00000000" w:rsidRPr="00000000">
        <w:rPr>
          <w:color w:val="000000"/>
          <w:vertAlign w:val="baseline"/>
          <w:rtl w:val="0"/>
        </w:rPr>
        <w:t xml:space="preserve">Cán bộ quản lý và tất cả giáo viên trong toàn trường </w:t>
      </w:r>
    </w:p>
    <w:p w:rsidR="00000000" w:rsidDel="00000000" w:rsidP="00000000" w:rsidRDefault="00000000" w:rsidRPr="00000000" w14:paraId="00000035">
      <w:pPr>
        <w:spacing w:line="360" w:lineRule="auto"/>
        <w:ind w:firstLine="720"/>
        <w:jc w:val="both"/>
        <w:rPr>
          <w:b w:val="0"/>
          <w:color w:val="000000"/>
          <w:vertAlign w:val="baseline"/>
        </w:rPr>
      </w:pPr>
      <w:r w:rsidDel="00000000" w:rsidR="00000000" w:rsidRPr="00000000">
        <w:rPr>
          <w:b w:val="1"/>
          <w:color w:val="000000"/>
          <w:vertAlign w:val="baseline"/>
          <w:rtl w:val="0"/>
        </w:rPr>
        <w:t xml:space="preserve">V. Nội dung, thời lượng bồi dưỡng:</w:t>
      </w:r>
      <w:r w:rsidDel="00000000" w:rsidR="00000000" w:rsidRPr="00000000">
        <w:rPr>
          <w:rtl w:val="0"/>
        </w:rPr>
      </w:r>
    </w:p>
    <w:p w:rsidR="00000000" w:rsidDel="00000000" w:rsidP="00000000" w:rsidRDefault="00000000" w:rsidRPr="00000000" w14:paraId="00000036">
      <w:pPr>
        <w:spacing w:line="360" w:lineRule="auto"/>
        <w:ind w:firstLine="720"/>
        <w:jc w:val="both"/>
        <w:rPr>
          <w:b w:val="0"/>
          <w:color w:val="000000"/>
          <w:vertAlign w:val="baseline"/>
        </w:rPr>
      </w:pPr>
      <w:r w:rsidDel="00000000" w:rsidR="00000000" w:rsidRPr="00000000">
        <w:rPr>
          <w:b w:val="1"/>
          <w:color w:val="000000"/>
          <w:vertAlign w:val="baseline"/>
          <w:rtl w:val="0"/>
        </w:rPr>
        <w:t xml:space="preserve">1. Thời lượng bồi dưỡng:</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Mỗi nội dung bồi dưỡng có thể thay đổi để phù hợp với yêu cầu nhiệm vụ giáo dục của địa phương nhưng tổng thời lượng BDTX đối với CBQL, giáo viên mỗi năm học đảm bảo 120 tiết.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Nội dung bồi dưỡng:</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Khối kiến thức bắt buộc:</w:t>
      </w:r>
      <w:r w:rsidDel="00000000" w:rsidR="00000000" w:rsidRPr="00000000">
        <w:rPr>
          <w:rtl w:val="0"/>
        </w:rPr>
      </w:r>
    </w:p>
    <w:p w:rsidR="00000000" w:rsidDel="00000000" w:rsidP="00000000" w:rsidRDefault="00000000" w:rsidRPr="00000000" w14:paraId="0000003A">
      <w:pPr>
        <w:tabs>
          <w:tab w:val="left" w:leader="none" w:pos="720"/>
        </w:tabs>
        <w:spacing w:line="360" w:lineRule="auto"/>
        <w:jc w:val="both"/>
        <w:rPr>
          <w:color w:val="000000"/>
          <w:vertAlign w:val="baseline"/>
        </w:rPr>
      </w:pPr>
      <w:r w:rsidDel="00000000" w:rsidR="00000000" w:rsidRPr="00000000">
        <w:rPr>
          <w:b w:val="1"/>
          <w:color w:val="000000"/>
          <w:vertAlign w:val="baseline"/>
          <w:rtl w:val="0"/>
        </w:rPr>
        <w:t xml:space="preserve">         2.1.1. Nội dung bồi dưỡng 1: </w:t>
      </w:r>
      <w:r w:rsidDel="00000000" w:rsidR="00000000" w:rsidRPr="00000000">
        <w:rPr>
          <w:rtl w:val="0"/>
        </w:rPr>
      </w:r>
    </w:p>
    <w:p w:rsidR="00000000" w:rsidDel="00000000" w:rsidP="00000000" w:rsidRDefault="00000000" w:rsidRPr="00000000" w14:paraId="0000003B">
      <w:pPr>
        <w:tabs>
          <w:tab w:val="left" w:leader="none" w:pos="720"/>
        </w:tabs>
        <w:spacing w:line="360" w:lineRule="auto"/>
        <w:ind w:firstLine="720"/>
        <w:jc w:val="both"/>
        <w:rPr>
          <w:color w:val="000000"/>
          <w:vertAlign w:val="baseline"/>
        </w:rPr>
      </w:pPr>
      <w:r w:rsidDel="00000000" w:rsidR="00000000" w:rsidRPr="00000000">
        <w:rPr>
          <w:color w:val="000000"/>
          <w:vertAlign w:val="baseline"/>
          <w:rtl w:val="0"/>
        </w:rPr>
        <w:t xml:space="preserve">  Đáp ứng yêu cầu thực hiện nhiệm vụ năm học bậc MN </w:t>
      </w:r>
    </w:p>
    <w:p w:rsidR="00000000" w:rsidDel="00000000" w:rsidP="00000000" w:rsidRDefault="00000000" w:rsidRPr="00000000" w14:paraId="0000003C">
      <w:pPr>
        <w:tabs>
          <w:tab w:val="left" w:leader="none" w:pos="720"/>
        </w:tabs>
        <w:spacing w:line="360" w:lineRule="auto"/>
        <w:jc w:val="both"/>
        <w:rPr>
          <w:color w:val="000000"/>
          <w:vertAlign w:val="baseline"/>
        </w:rPr>
      </w:pPr>
      <w:r w:rsidDel="00000000" w:rsidR="00000000" w:rsidRPr="00000000">
        <w:rPr>
          <w:color w:val="000000"/>
          <w:vertAlign w:val="baseline"/>
          <w:rtl w:val="0"/>
        </w:rPr>
        <w:t xml:space="preserve"> </w:t>
        <w:tab/>
        <w:t xml:space="preserve">  Thời lượng: 40 tiết/năm học/giáo viên.</w:t>
      </w:r>
    </w:p>
    <w:p w:rsidR="00000000" w:rsidDel="00000000" w:rsidP="00000000" w:rsidRDefault="00000000" w:rsidRPr="00000000" w14:paraId="0000003D">
      <w:pPr>
        <w:tabs>
          <w:tab w:val="left" w:leader="none" w:pos="720"/>
        </w:tabs>
        <w:spacing w:line="360" w:lineRule="auto"/>
        <w:ind w:firstLine="576"/>
        <w:jc w:val="both"/>
        <w:rPr>
          <w:color w:val="000000"/>
          <w:vertAlign w:val="baseline"/>
        </w:rPr>
      </w:pPr>
      <w:r w:rsidDel="00000000" w:rsidR="00000000" w:rsidRPr="00000000">
        <w:rPr>
          <w:color w:val="000000"/>
          <w:vertAlign w:val="baseline"/>
          <w:rtl w:val="0"/>
        </w:rPr>
        <w:t xml:space="preserve">* Nội dung: Thực hiện chương trình do Bộ Giáo dục và Đào tạo quy định cụ thể cho từng năm học, bao gồm các nội dung bồi dưỡng về đường lối, chính sách phát triển giáo dục của cấp học, chương trình, kiến thức cho các môn học, hoạt động giáo dục thuộc chương trình giáo dục theo bậc học mầm non </w:t>
      </w:r>
    </w:p>
    <w:p w:rsidR="00000000" w:rsidDel="00000000" w:rsidP="00000000" w:rsidRDefault="00000000" w:rsidRPr="00000000" w14:paraId="0000003E">
      <w:pPr>
        <w:tabs>
          <w:tab w:val="left" w:leader="none" w:pos="720"/>
        </w:tabs>
        <w:spacing w:line="360" w:lineRule="auto"/>
        <w:ind w:firstLine="576"/>
        <w:jc w:val="both"/>
        <w:rPr>
          <w:color w:val="000000"/>
          <w:vertAlign w:val="baseline"/>
        </w:rPr>
      </w:pPr>
      <w:r w:rsidDel="00000000" w:rsidR="00000000" w:rsidRPr="00000000">
        <w:rPr>
          <w:color w:val="000000"/>
          <w:vertAlign w:val="baseline"/>
          <w:rtl w:val="0"/>
        </w:rPr>
        <w:t xml:space="preserve"> Cụ thể như sau:</w:t>
      </w:r>
    </w:p>
    <w:tbl>
      <w:tblPr>
        <w:tblStyle w:val="Table2"/>
        <w:tblW w:w="9367.0" w:type="dxa"/>
        <w:jc w:val="left"/>
        <w:tblInd w:w="-284.0" w:type="dxa"/>
        <w:tblLayout w:type="fixed"/>
        <w:tblLook w:val="0000"/>
      </w:tblPr>
      <w:tblGrid>
        <w:gridCol w:w="720"/>
        <w:gridCol w:w="4920"/>
        <w:gridCol w:w="1743"/>
        <w:gridCol w:w="1984"/>
        <w:tblGridChange w:id="0">
          <w:tblGrid>
            <w:gridCol w:w="720"/>
            <w:gridCol w:w="4920"/>
            <w:gridCol w:w="1743"/>
            <w:gridCol w:w="19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tabs>
                <w:tab w:val="left" w:leader="none" w:pos="9000"/>
              </w:tabs>
              <w:spacing w:line="360" w:lineRule="auto"/>
              <w:jc w:val="center"/>
              <w:rPr>
                <w:b w:val="0"/>
                <w:color w:val="000000"/>
                <w:vertAlign w:val="baseline"/>
              </w:rPr>
            </w:pPr>
            <w:r w:rsidDel="00000000" w:rsidR="00000000" w:rsidRPr="00000000">
              <w:rPr>
                <w:b w:val="1"/>
                <w:color w:val="000000"/>
                <w:vertAlign w:val="baseline"/>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tabs>
                <w:tab w:val="left" w:leader="none" w:pos="9000"/>
              </w:tabs>
              <w:spacing w:line="360" w:lineRule="auto"/>
              <w:jc w:val="center"/>
              <w:rPr>
                <w:b w:val="0"/>
                <w:color w:val="000000"/>
                <w:vertAlign w:val="baseline"/>
              </w:rPr>
            </w:pPr>
            <w:r w:rsidDel="00000000" w:rsidR="00000000" w:rsidRPr="00000000">
              <w:rPr>
                <w:b w:val="1"/>
                <w:color w:val="000000"/>
                <w:vertAlign w:val="baseline"/>
                <w:rtl w:val="0"/>
              </w:rPr>
              <w:t xml:space="preserve">Nội dung bồi dưỡng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tabs>
                <w:tab w:val="left" w:leader="none" w:pos="9000"/>
              </w:tabs>
              <w:spacing w:line="360" w:lineRule="auto"/>
              <w:jc w:val="center"/>
              <w:rPr>
                <w:b w:val="0"/>
                <w:color w:val="000000"/>
                <w:vertAlign w:val="baseline"/>
              </w:rPr>
            </w:pPr>
            <w:r w:rsidDel="00000000" w:rsidR="00000000" w:rsidRPr="00000000">
              <w:rPr>
                <w:b w:val="1"/>
                <w:color w:val="000000"/>
                <w:vertAlign w:val="baseline"/>
                <w:rtl w:val="0"/>
              </w:rPr>
              <w:t xml:space="preserve">Thời gian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tabs>
                <w:tab w:val="left" w:leader="none" w:pos="9000"/>
              </w:tabs>
              <w:spacing w:line="360" w:lineRule="auto"/>
              <w:jc w:val="center"/>
              <w:rPr>
                <w:b w:val="0"/>
                <w:color w:val="000000"/>
                <w:vertAlign w:val="baseline"/>
              </w:rPr>
            </w:pPr>
            <w:r w:rsidDel="00000000" w:rsidR="00000000" w:rsidRPr="00000000">
              <w:rPr>
                <w:b w:val="1"/>
                <w:color w:val="000000"/>
                <w:vertAlign w:val="baseline"/>
                <w:rtl w:val="0"/>
              </w:rPr>
              <w:t xml:space="preserve">Thời lượng</w:t>
            </w:r>
            <w:r w:rsidDel="00000000" w:rsidR="00000000" w:rsidRPr="00000000">
              <w:rPr>
                <w:rtl w:val="0"/>
              </w:rPr>
            </w:r>
          </w:p>
        </w:tc>
      </w:tr>
      <w:tr>
        <w:trPr>
          <w:cantSplit w:val="0"/>
          <w:trHeight w:val="10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tabs>
                <w:tab w:val="left" w:leader="none" w:pos="9000"/>
              </w:tabs>
              <w:spacing w:line="276" w:lineRule="auto"/>
              <w:jc w:val="center"/>
              <w:rPr>
                <w:b w:val="0"/>
                <w:color w:val="000000"/>
                <w:vertAlign w:val="baseline"/>
              </w:rPr>
            </w:pPr>
            <w:r w:rsidDel="00000000" w:rsidR="00000000" w:rsidRPr="00000000">
              <w:rPr>
                <w:b w:val="1"/>
                <w:color w:val="000000"/>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tabs>
                <w:tab w:val="left" w:leader="none" w:pos="1152"/>
                <w:tab w:val="left" w:leader="none" w:pos="9000"/>
              </w:tabs>
              <w:spacing w:line="276" w:lineRule="auto"/>
              <w:jc w:val="both"/>
              <w:rPr>
                <w:color w:val="000000"/>
                <w:vertAlign w:val="baseline"/>
              </w:rPr>
            </w:pPr>
            <w:r w:rsidDel="00000000" w:rsidR="00000000" w:rsidRPr="00000000">
              <w:rPr>
                <w:color w:val="000000"/>
                <w:vertAlign w:val="baseline"/>
                <w:rtl w:val="0"/>
              </w:rPr>
              <w:t xml:space="preserve">Hướng dẫn tổ chức hoạt động khám phá khoa học qua thực hành trải nghiệm;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line="276" w:lineRule="auto"/>
              <w:jc w:val="center"/>
              <w:rPr>
                <w:color w:val="000000"/>
                <w:vertAlign w:val="baseline"/>
              </w:rPr>
            </w:pPr>
            <w:r w:rsidDel="00000000" w:rsidR="00000000" w:rsidRPr="00000000">
              <w:rPr>
                <w:color w:val="000000"/>
                <w:vertAlign w:val="baseline"/>
                <w:rtl w:val="0"/>
              </w:rPr>
              <w:t xml:space="preserve">10/2024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line="276" w:lineRule="auto"/>
              <w:jc w:val="center"/>
              <w:rPr>
                <w:color w:val="000000"/>
                <w:vertAlign w:val="baseline"/>
              </w:rPr>
            </w:pPr>
            <w:r w:rsidDel="00000000" w:rsidR="00000000" w:rsidRPr="00000000">
              <w:rPr>
                <w:color w:val="000000"/>
                <w:vertAlign w:val="baseline"/>
                <w:rtl w:val="0"/>
              </w:rPr>
              <w:t xml:space="preserve">10 tiết</w:t>
            </w:r>
          </w:p>
        </w:tc>
      </w:tr>
      <w:tr>
        <w:trPr>
          <w:cantSplit w:val="0"/>
          <w:trHeight w:val="9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tabs>
                <w:tab w:val="left" w:leader="none" w:pos="9000"/>
              </w:tabs>
              <w:spacing w:line="276" w:lineRule="auto"/>
              <w:jc w:val="center"/>
              <w:rPr>
                <w:b w:val="0"/>
                <w:color w:val="000000"/>
                <w:vertAlign w:val="baseline"/>
              </w:rPr>
            </w:pPr>
            <w:r w:rsidDel="00000000" w:rsidR="00000000" w:rsidRPr="00000000">
              <w:rPr>
                <w:b w:val="1"/>
                <w:color w:val="000000"/>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tabs>
                <w:tab w:val="left" w:leader="none" w:pos="1152"/>
                <w:tab w:val="left" w:leader="none" w:pos="9000"/>
              </w:tabs>
              <w:spacing w:line="276" w:lineRule="auto"/>
              <w:jc w:val="both"/>
              <w:rPr>
                <w:color w:val="000000"/>
                <w:vertAlign w:val="baseline"/>
              </w:rPr>
            </w:pPr>
            <w:r w:rsidDel="00000000" w:rsidR="00000000" w:rsidRPr="00000000">
              <w:rPr>
                <w:color w:val="000000"/>
                <w:vertAlign w:val="baseline"/>
                <w:rtl w:val="0"/>
              </w:rPr>
              <w:t xml:space="preserve">Hướng dẫn về giáo dục STEM/STEAM trong GDMN;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line="276" w:lineRule="auto"/>
              <w:jc w:val="center"/>
              <w:rPr>
                <w:color w:val="000000"/>
                <w:vertAlign w:val="baseline"/>
              </w:rPr>
            </w:pPr>
            <w:r w:rsidDel="00000000" w:rsidR="00000000" w:rsidRPr="00000000">
              <w:rPr>
                <w:color w:val="000000"/>
                <w:vertAlign w:val="baseline"/>
                <w:rtl w:val="0"/>
              </w:rPr>
              <w:t xml:space="preserve">10/2024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line="276" w:lineRule="auto"/>
              <w:jc w:val="center"/>
              <w:rPr>
                <w:color w:val="000000"/>
                <w:vertAlign w:val="baseline"/>
              </w:rPr>
            </w:pPr>
            <w:r w:rsidDel="00000000" w:rsidR="00000000" w:rsidRPr="00000000">
              <w:rPr>
                <w:color w:val="000000"/>
                <w:vertAlign w:val="baseline"/>
                <w:rtl w:val="0"/>
              </w:rPr>
              <w:t xml:space="preserve">10 tiết</w:t>
            </w:r>
          </w:p>
        </w:tc>
      </w:tr>
      <w:tr>
        <w:trPr>
          <w:cantSplit w:val="0"/>
          <w:trHeight w:val="27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tabs>
                <w:tab w:val="left" w:leader="none" w:pos="9000"/>
              </w:tabs>
              <w:spacing w:line="276" w:lineRule="auto"/>
              <w:jc w:val="center"/>
              <w:rPr>
                <w:b w:val="0"/>
                <w:color w:val="000000"/>
                <w:vertAlign w:val="baseline"/>
              </w:rPr>
            </w:pPr>
            <w:r w:rsidDel="00000000" w:rsidR="00000000" w:rsidRPr="00000000">
              <w:rPr>
                <w:b w:val="1"/>
                <w:color w:val="000000"/>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shd w:fill="ffffff" w:val="clear"/>
              <w:spacing w:line="276" w:lineRule="auto"/>
              <w:jc w:val="both"/>
              <w:rPr>
                <w:color w:val="000000"/>
                <w:vertAlign w:val="baseline"/>
              </w:rPr>
            </w:pPr>
            <w:r w:rsidDel="00000000" w:rsidR="00000000" w:rsidRPr="00000000">
              <w:rPr>
                <w:color w:val="000000"/>
                <w:vertAlign w:val="baseline"/>
                <w:rtl w:val="0"/>
              </w:rPr>
              <w:t xml:space="preserve">Hướng dẫn tổ chức các hoạt động giáo dục cảm xúc cho trẻ mầm non thông qua trải nghiệm trong các cơ sở GDMN;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line="276" w:lineRule="auto"/>
              <w:jc w:val="center"/>
              <w:rPr>
                <w:color w:val="000000"/>
                <w:vertAlign w:val="baseline"/>
              </w:rPr>
            </w:pPr>
            <w:r w:rsidDel="00000000" w:rsidR="00000000" w:rsidRPr="00000000">
              <w:rPr>
                <w:color w:val="000000"/>
                <w:vertAlign w:val="baseline"/>
                <w:rtl w:val="0"/>
              </w:rPr>
              <w:t xml:space="preserve">10/2024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line="276" w:lineRule="auto"/>
              <w:jc w:val="center"/>
              <w:rPr>
                <w:color w:val="000000"/>
                <w:vertAlign w:val="baseline"/>
              </w:rPr>
            </w:pPr>
            <w:r w:rsidDel="00000000" w:rsidR="00000000" w:rsidRPr="00000000">
              <w:rPr>
                <w:color w:val="000000"/>
                <w:vertAlign w:val="baseline"/>
                <w:rtl w:val="0"/>
              </w:rPr>
              <w:t xml:space="preserve">10 tiết</w:t>
            </w:r>
          </w:p>
        </w:tc>
      </w:tr>
      <w:tr>
        <w:trPr>
          <w:cantSplit w:val="0"/>
          <w:trHeight w:val="9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tabs>
                <w:tab w:val="left" w:leader="none" w:pos="9000"/>
              </w:tabs>
              <w:spacing w:line="276" w:lineRule="auto"/>
              <w:jc w:val="center"/>
              <w:rPr>
                <w:b w:val="0"/>
                <w:color w:val="000000"/>
                <w:vertAlign w:val="baseline"/>
              </w:rPr>
            </w:pPr>
            <w:r w:rsidDel="00000000" w:rsidR="00000000" w:rsidRPr="00000000">
              <w:rPr>
                <w:b w:val="1"/>
                <w:color w:val="000000"/>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tabs>
                <w:tab w:val="left" w:leader="none" w:pos="1152"/>
                <w:tab w:val="left" w:leader="none" w:pos="9000"/>
              </w:tabs>
              <w:spacing w:line="276" w:lineRule="auto"/>
              <w:jc w:val="both"/>
              <w:rPr>
                <w:color w:val="000000"/>
                <w:vertAlign w:val="baseline"/>
              </w:rPr>
            </w:pPr>
            <w:r w:rsidDel="00000000" w:rsidR="00000000" w:rsidRPr="00000000">
              <w:rPr>
                <w:color w:val="000000"/>
                <w:vertAlign w:val="baseline"/>
                <w:rtl w:val="0"/>
              </w:rPr>
              <w:t xml:space="preserve">Xây dựng môi trường giáo dục phát huy tính tích cực cho trẻ mầm non;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line="276" w:lineRule="auto"/>
              <w:jc w:val="center"/>
              <w:rPr>
                <w:color w:val="000000"/>
                <w:vertAlign w:val="baseline"/>
              </w:rPr>
            </w:pPr>
            <w:r w:rsidDel="00000000" w:rsidR="00000000" w:rsidRPr="00000000">
              <w:rPr>
                <w:color w:val="000000"/>
                <w:vertAlign w:val="baseline"/>
                <w:rtl w:val="0"/>
              </w:rPr>
              <w:t xml:space="preserve">10/2024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line="276" w:lineRule="auto"/>
              <w:jc w:val="center"/>
              <w:rPr>
                <w:color w:val="000000"/>
                <w:vertAlign w:val="baseline"/>
              </w:rPr>
            </w:pPr>
            <w:r w:rsidDel="00000000" w:rsidR="00000000" w:rsidRPr="00000000">
              <w:rPr>
                <w:color w:val="000000"/>
                <w:vertAlign w:val="baseline"/>
                <w:rtl w:val="0"/>
              </w:rPr>
              <w:t xml:space="preserve">10 tiết</w:t>
            </w:r>
          </w:p>
        </w:tc>
      </w:tr>
    </w:tbl>
    <w:p w:rsidR="00000000" w:rsidDel="00000000" w:rsidP="00000000" w:rsidRDefault="00000000" w:rsidRPr="00000000" w14:paraId="00000053">
      <w:pPr>
        <w:tabs>
          <w:tab w:val="left" w:leader="none" w:pos="720"/>
        </w:tabs>
        <w:spacing w:line="360" w:lineRule="auto"/>
        <w:jc w:val="both"/>
        <w:rPr>
          <w:b w:val="0"/>
          <w:color w:val="000000"/>
          <w:vertAlign w:val="baseline"/>
        </w:rPr>
      </w:pP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2.1</w:t>
      </w:r>
      <w:r w:rsidDel="00000000" w:rsidR="00000000" w:rsidRPr="00000000">
        <w:rPr>
          <w:color w:val="000000"/>
          <w:vertAlign w:val="baseline"/>
          <w:rtl w:val="0"/>
        </w:rPr>
        <w:t xml:space="preserve">.</w:t>
      </w:r>
      <w:r w:rsidDel="00000000" w:rsidR="00000000" w:rsidRPr="00000000">
        <w:rPr>
          <w:b w:val="1"/>
          <w:color w:val="000000"/>
          <w:vertAlign w:val="baseline"/>
          <w:rtl w:val="0"/>
        </w:rPr>
        <w:t xml:space="preserve">2. Nội dung bồi dưỡng 2:</w:t>
      </w:r>
      <w:r w:rsidDel="00000000" w:rsidR="00000000" w:rsidRPr="00000000">
        <w:rPr>
          <w:rtl w:val="0"/>
        </w:rPr>
      </w:r>
    </w:p>
    <w:p w:rsidR="00000000" w:rsidDel="00000000" w:rsidP="00000000" w:rsidRDefault="00000000" w:rsidRPr="00000000" w14:paraId="00000054">
      <w:pPr>
        <w:tabs>
          <w:tab w:val="left" w:leader="none" w:pos="720"/>
        </w:tabs>
        <w:spacing w:line="360" w:lineRule="auto"/>
        <w:ind w:firstLine="720"/>
        <w:jc w:val="both"/>
        <w:rPr>
          <w:color w:val="000000"/>
          <w:vertAlign w:val="baseline"/>
        </w:rPr>
      </w:pPr>
      <w:r w:rsidDel="00000000" w:rsidR="00000000" w:rsidRPr="00000000">
        <w:rPr>
          <w:color w:val="000000"/>
          <w:vertAlign w:val="baseline"/>
          <w:rtl w:val="0"/>
        </w:rPr>
        <w:t xml:space="preserve"> Bồi dưỡng chính trị, thời sự, nghị quyết, chính sách, chủ trương của Đảng, pháp luật nhà Nước</w:t>
      </w:r>
    </w:p>
    <w:p w:rsidR="00000000" w:rsidDel="00000000" w:rsidP="00000000" w:rsidRDefault="00000000" w:rsidRPr="00000000" w14:paraId="00000055">
      <w:pPr>
        <w:tabs>
          <w:tab w:val="left" w:leader="none" w:pos="720"/>
        </w:tabs>
        <w:spacing w:line="360" w:lineRule="auto"/>
        <w:ind w:firstLine="720"/>
        <w:jc w:val="both"/>
        <w:rPr>
          <w:b w:val="0"/>
          <w:i w:val="0"/>
          <w:color w:val="000000"/>
          <w:vertAlign w:val="baseline"/>
        </w:rPr>
      </w:pPr>
      <w:r w:rsidDel="00000000" w:rsidR="00000000" w:rsidRPr="00000000">
        <w:rPr>
          <w:color w:val="000000"/>
          <w:vertAlign w:val="baseline"/>
          <w:rtl w:val="0"/>
        </w:rPr>
        <w:t xml:space="preserve">Bồi dưỡng các nội dung về đáp ứng yêu cầu thực hiện nhiệm vụ năm học của ngành giáo dục nói chung và bậc học mầm non nói riêng.</w:t>
      </w:r>
      <w:r w:rsidDel="00000000" w:rsidR="00000000" w:rsidRPr="00000000">
        <w:rPr>
          <w:rtl w:val="0"/>
        </w:rPr>
      </w:r>
    </w:p>
    <w:p w:rsidR="00000000" w:rsidDel="00000000" w:rsidP="00000000" w:rsidRDefault="00000000" w:rsidRPr="00000000" w14:paraId="00000056">
      <w:pPr>
        <w:tabs>
          <w:tab w:val="left" w:leader="none" w:pos="720"/>
        </w:tabs>
        <w:spacing w:line="360" w:lineRule="auto"/>
        <w:ind w:firstLine="720"/>
        <w:jc w:val="both"/>
        <w:rPr>
          <w:color w:val="000000"/>
          <w:vertAlign w:val="baseline"/>
        </w:rPr>
      </w:pPr>
      <w:r w:rsidDel="00000000" w:rsidR="00000000" w:rsidRPr="00000000">
        <w:rPr>
          <w:color w:val="000000"/>
          <w:vertAlign w:val="baseline"/>
          <w:rtl w:val="0"/>
        </w:rPr>
        <w:t xml:space="preserve"> Thời lượng: 40 tiết/năm học/giáo viên.</w:t>
      </w:r>
    </w:p>
    <w:p w:rsidR="00000000" w:rsidDel="00000000" w:rsidP="00000000" w:rsidRDefault="00000000" w:rsidRPr="00000000" w14:paraId="00000057">
      <w:pPr>
        <w:spacing w:line="360" w:lineRule="auto"/>
        <w:jc w:val="both"/>
        <w:rPr>
          <w:color w:val="000000"/>
          <w:vertAlign w:val="baseline"/>
        </w:rPr>
      </w:pPr>
      <w:r w:rsidDel="00000000" w:rsidR="00000000" w:rsidRPr="00000000">
        <w:rPr>
          <w:color w:val="000000"/>
          <w:vertAlign w:val="baseline"/>
          <w:rtl w:val="0"/>
        </w:rPr>
        <w:t xml:space="preserve">            Nội dung: </w:t>
      </w:r>
    </w:p>
    <w:p w:rsidR="00000000" w:rsidDel="00000000" w:rsidP="00000000" w:rsidRDefault="00000000" w:rsidRPr="00000000" w14:paraId="00000058">
      <w:pPr>
        <w:tabs>
          <w:tab w:val="left" w:leader="none" w:pos="720"/>
          <w:tab w:val="left" w:leader="none" w:pos="9720"/>
        </w:tabs>
        <w:spacing w:line="360" w:lineRule="auto"/>
        <w:ind w:firstLine="576"/>
        <w:jc w:val="both"/>
        <w:rPr>
          <w:color w:val="000000"/>
          <w:vertAlign w:val="baseline"/>
        </w:rPr>
      </w:pPr>
      <w:r w:rsidDel="00000000" w:rsidR="00000000" w:rsidRPr="00000000">
        <w:rPr>
          <w:color w:val="000000"/>
          <w:vertAlign w:val="baseline"/>
          <w:rtl w:val="0"/>
        </w:rPr>
        <w:t xml:space="preserve">Bồi dưỡng nâng cao trình độ chuyên môn cho giáo viên, các nội dung về đáp ứng yêu cầu thực hiện nhiệm vụ năm học của Sở GD&amp;ĐT Bắc Ninh, Phòng GD&amp;ĐT Từ Sơn. Cụ thể như sau:</w:t>
      </w:r>
    </w:p>
    <w:tbl>
      <w:tblPr>
        <w:tblStyle w:val="Table3"/>
        <w:tblW w:w="9304.0" w:type="dxa"/>
        <w:jc w:val="left"/>
        <w:tblInd w:w="-142.0" w:type="dxa"/>
        <w:tblLayout w:type="fixed"/>
        <w:tblLook w:val="0000"/>
      </w:tblPr>
      <w:tblGrid>
        <w:gridCol w:w="746"/>
        <w:gridCol w:w="4872"/>
        <w:gridCol w:w="1701"/>
        <w:gridCol w:w="1985"/>
        <w:tblGridChange w:id="0">
          <w:tblGrid>
            <w:gridCol w:w="746"/>
            <w:gridCol w:w="4872"/>
            <w:gridCol w:w="1701"/>
            <w:gridCol w:w="19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tabs>
                <w:tab w:val="left" w:leader="none" w:pos="9000"/>
              </w:tabs>
              <w:spacing w:line="360" w:lineRule="auto"/>
              <w:jc w:val="center"/>
              <w:rPr>
                <w:b w:val="0"/>
                <w:color w:val="000000"/>
                <w:vertAlign w:val="baseline"/>
              </w:rPr>
            </w:pPr>
            <w:r w:rsidDel="00000000" w:rsidR="00000000" w:rsidRPr="00000000">
              <w:rPr>
                <w:b w:val="1"/>
                <w:color w:val="000000"/>
                <w:vertAlign w:val="baseline"/>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tabs>
                <w:tab w:val="left" w:leader="none" w:pos="9000"/>
              </w:tabs>
              <w:spacing w:line="360" w:lineRule="auto"/>
              <w:jc w:val="center"/>
              <w:rPr>
                <w:b w:val="0"/>
                <w:color w:val="000000"/>
                <w:vertAlign w:val="baseline"/>
              </w:rPr>
            </w:pPr>
            <w:r w:rsidDel="00000000" w:rsidR="00000000" w:rsidRPr="00000000">
              <w:rPr>
                <w:b w:val="1"/>
                <w:color w:val="000000"/>
                <w:vertAlign w:val="baseline"/>
                <w:rtl w:val="0"/>
              </w:rPr>
              <w:t xml:space="preserve">Nội dung bồi dưỡng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tabs>
                <w:tab w:val="left" w:leader="none" w:pos="9000"/>
              </w:tabs>
              <w:spacing w:line="360" w:lineRule="auto"/>
              <w:jc w:val="center"/>
              <w:rPr>
                <w:b w:val="0"/>
                <w:color w:val="000000"/>
                <w:vertAlign w:val="baseline"/>
              </w:rPr>
            </w:pPr>
            <w:r w:rsidDel="00000000" w:rsidR="00000000" w:rsidRPr="00000000">
              <w:rPr>
                <w:b w:val="1"/>
                <w:color w:val="000000"/>
                <w:vertAlign w:val="baseline"/>
                <w:rtl w:val="0"/>
              </w:rPr>
              <w:t xml:space="preserve">Thời gian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tabs>
                <w:tab w:val="left" w:leader="none" w:pos="9000"/>
              </w:tabs>
              <w:spacing w:line="360" w:lineRule="auto"/>
              <w:jc w:val="center"/>
              <w:rPr>
                <w:b w:val="0"/>
                <w:color w:val="000000"/>
                <w:vertAlign w:val="baseline"/>
              </w:rPr>
            </w:pPr>
            <w:r w:rsidDel="00000000" w:rsidR="00000000" w:rsidRPr="00000000">
              <w:rPr>
                <w:b w:val="1"/>
                <w:color w:val="000000"/>
                <w:vertAlign w:val="baseline"/>
                <w:rtl w:val="0"/>
              </w:rPr>
              <w:t xml:space="preserve">Thời lượng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tabs>
                <w:tab w:val="left" w:leader="none" w:pos="9000"/>
              </w:tabs>
              <w:spacing w:line="276" w:lineRule="auto"/>
              <w:jc w:val="center"/>
              <w:rPr>
                <w:b w:val="0"/>
                <w:color w:val="000000"/>
                <w:vertAlign w:val="baseline"/>
              </w:rPr>
            </w:pPr>
            <w:r w:rsidDel="00000000" w:rsidR="00000000" w:rsidRPr="00000000">
              <w:rPr>
                <w:b w:val="1"/>
                <w:color w:val="000000"/>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tabs>
                <w:tab w:val="left" w:leader="none" w:pos="9000"/>
              </w:tabs>
              <w:spacing w:line="276" w:lineRule="auto"/>
              <w:jc w:val="both"/>
              <w:rPr>
                <w:color w:val="000000"/>
                <w:vertAlign w:val="baseline"/>
              </w:rPr>
            </w:pPr>
            <w:r w:rsidDel="00000000" w:rsidR="00000000" w:rsidRPr="00000000">
              <w:rPr>
                <w:color w:val="000000"/>
                <w:vertAlign w:val="baseline"/>
                <w:rtl w:val="0"/>
              </w:rPr>
              <w:t xml:space="preserve">Bồi dưỡng chuyên đề năm 2024 “Học tập và làm theo tư tưởng, đạo đức, phong cách Hồ Chí Minh về trách nhiệm nêu gương của cán bộ, đảng viên góp phần xây dựng tỉnh Bắc Ninh phát triển bền vững”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spacing w:line="276" w:lineRule="auto"/>
              <w:jc w:val="center"/>
              <w:rPr>
                <w:color w:val="000000"/>
                <w:vertAlign w:val="baseline"/>
              </w:rPr>
            </w:pPr>
            <w:r w:rsidDel="00000000" w:rsidR="00000000" w:rsidRPr="00000000">
              <w:rPr>
                <w:color w:val="000000"/>
                <w:vertAlign w:val="baseline"/>
                <w:rtl w:val="0"/>
              </w:rPr>
              <w:t xml:space="preserve">11/2024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tabs>
                <w:tab w:val="left" w:leader="none" w:pos="1152"/>
                <w:tab w:val="left" w:leader="none" w:pos="9000"/>
              </w:tabs>
              <w:spacing w:line="276" w:lineRule="auto"/>
              <w:jc w:val="center"/>
              <w:rPr>
                <w:color w:val="000000"/>
                <w:vertAlign w:val="baseline"/>
              </w:rPr>
            </w:pPr>
            <w:r w:rsidDel="00000000" w:rsidR="00000000" w:rsidRPr="00000000">
              <w:rPr>
                <w:color w:val="000000"/>
                <w:vertAlign w:val="baseline"/>
                <w:rtl w:val="0"/>
              </w:rPr>
              <w:t xml:space="preserve">10 tiết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tabs>
                <w:tab w:val="left" w:leader="none" w:pos="9000"/>
              </w:tabs>
              <w:spacing w:line="276" w:lineRule="auto"/>
              <w:jc w:val="center"/>
              <w:rPr>
                <w:b w:val="0"/>
                <w:color w:val="000000"/>
                <w:vertAlign w:val="baseline"/>
              </w:rPr>
            </w:pPr>
            <w:r w:rsidDel="00000000" w:rsidR="00000000" w:rsidRPr="00000000">
              <w:rPr>
                <w:b w:val="1"/>
                <w:color w:val="000000"/>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widowControl w:val="0"/>
              <w:spacing w:line="276" w:lineRule="auto"/>
              <w:jc w:val="both"/>
              <w:rPr>
                <w:color w:val="000000"/>
                <w:vertAlign w:val="baseline"/>
              </w:rPr>
            </w:pPr>
            <w:r w:rsidDel="00000000" w:rsidR="00000000" w:rsidRPr="00000000">
              <w:rPr>
                <w:color w:val="000000"/>
                <w:vertAlign w:val="baseline"/>
                <w:rtl w:val="0"/>
              </w:rPr>
              <w:t xml:space="preserve">Hướng dẫn công tác tự đánh giá và đánh giá ngoài trường mầm non.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spacing w:line="276" w:lineRule="auto"/>
              <w:jc w:val="center"/>
              <w:rPr>
                <w:color w:val="000000"/>
                <w:vertAlign w:val="baseline"/>
              </w:rPr>
            </w:pPr>
            <w:r w:rsidDel="00000000" w:rsidR="00000000" w:rsidRPr="00000000">
              <w:rPr>
                <w:color w:val="000000"/>
                <w:vertAlign w:val="baseline"/>
                <w:rtl w:val="0"/>
              </w:rPr>
              <w:t xml:space="preserve">11/2024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line="276" w:lineRule="auto"/>
              <w:jc w:val="center"/>
              <w:rPr>
                <w:color w:val="000000"/>
                <w:vertAlign w:val="baseline"/>
              </w:rPr>
            </w:pPr>
            <w:r w:rsidDel="00000000" w:rsidR="00000000" w:rsidRPr="00000000">
              <w:rPr>
                <w:color w:val="000000"/>
                <w:vertAlign w:val="baseline"/>
                <w:rtl w:val="0"/>
              </w:rPr>
              <w:t xml:space="preserve">10 tiết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tabs>
                <w:tab w:val="left" w:leader="none" w:pos="9000"/>
              </w:tabs>
              <w:spacing w:line="276" w:lineRule="auto"/>
              <w:jc w:val="center"/>
              <w:rPr>
                <w:b w:val="0"/>
                <w:color w:val="000000"/>
                <w:vertAlign w:val="baseline"/>
              </w:rPr>
            </w:pPr>
            <w:r w:rsidDel="00000000" w:rsidR="00000000" w:rsidRPr="00000000">
              <w:rPr>
                <w:b w:val="1"/>
                <w:color w:val="000000"/>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shd w:fill="ffffff" w:val="clear"/>
              <w:spacing w:line="276" w:lineRule="auto"/>
              <w:jc w:val="both"/>
              <w:rPr>
                <w:color w:val="000000"/>
                <w:vertAlign w:val="baseline"/>
              </w:rPr>
            </w:pPr>
            <w:r w:rsidDel="00000000" w:rsidR="00000000" w:rsidRPr="00000000">
              <w:rPr>
                <w:color w:val="000000"/>
                <w:vertAlign w:val="baseline"/>
                <w:rtl w:val="0"/>
              </w:rPr>
              <w:t xml:space="preserve">Phát triển năng lực thích ứng nghề nghiệp của giáo viên mầm non;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spacing w:line="276" w:lineRule="auto"/>
              <w:jc w:val="center"/>
              <w:rPr>
                <w:color w:val="000000"/>
                <w:vertAlign w:val="baseline"/>
              </w:rPr>
            </w:pPr>
            <w:r w:rsidDel="00000000" w:rsidR="00000000" w:rsidRPr="00000000">
              <w:rPr>
                <w:color w:val="000000"/>
                <w:vertAlign w:val="baseline"/>
                <w:rtl w:val="0"/>
              </w:rPr>
              <w:t xml:space="preserve">11/2024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line="276" w:lineRule="auto"/>
              <w:jc w:val="center"/>
              <w:rPr>
                <w:color w:val="000000"/>
                <w:vertAlign w:val="baseline"/>
              </w:rPr>
            </w:pPr>
            <w:r w:rsidDel="00000000" w:rsidR="00000000" w:rsidRPr="00000000">
              <w:rPr>
                <w:color w:val="000000"/>
                <w:vertAlign w:val="baseline"/>
                <w:rtl w:val="0"/>
              </w:rPr>
              <w:t xml:space="preserve">10 tiết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tabs>
                <w:tab w:val="left" w:leader="none" w:pos="9000"/>
              </w:tabs>
              <w:spacing w:line="276" w:lineRule="auto"/>
              <w:jc w:val="center"/>
              <w:rPr>
                <w:b w:val="0"/>
                <w:color w:val="000000"/>
                <w:vertAlign w:val="baseline"/>
              </w:rPr>
            </w:pPr>
            <w:r w:rsidDel="00000000" w:rsidR="00000000" w:rsidRPr="00000000">
              <w:rPr>
                <w:b w:val="1"/>
                <w:color w:val="000000"/>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A">
            <w:pPr>
              <w:shd w:fill="ffffff" w:val="clear"/>
              <w:spacing w:line="276" w:lineRule="auto"/>
              <w:jc w:val="both"/>
              <w:rPr>
                <w:color w:val="000000"/>
                <w:vertAlign w:val="baseline"/>
              </w:rPr>
            </w:pPr>
            <w:r w:rsidDel="00000000" w:rsidR="00000000" w:rsidRPr="00000000">
              <w:rPr>
                <w:color w:val="000000"/>
                <w:vertAlign w:val="baseline"/>
                <w:rtl w:val="0"/>
              </w:rPr>
              <w:t xml:space="preserve">Phát triển năng lực số cho cán bộ quản lý và giáo viên mầm non.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line="276" w:lineRule="auto"/>
              <w:jc w:val="center"/>
              <w:rPr>
                <w:color w:val="000000"/>
                <w:vertAlign w:val="baseline"/>
              </w:rPr>
            </w:pPr>
            <w:r w:rsidDel="00000000" w:rsidR="00000000" w:rsidRPr="00000000">
              <w:rPr>
                <w:color w:val="000000"/>
                <w:vertAlign w:val="baseline"/>
                <w:rtl w:val="0"/>
              </w:rPr>
              <w:t xml:space="preserve">11/2024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line="276" w:lineRule="auto"/>
              <w:jc w:val="center"/>
              <w:rPr>
                <w:color w:val="000000"/>
                <w:vertAlign w:val="baseline"/>
              </w:rPr>
            </w:pPr>
            <w:r w:rsidDel="00000000" w:rsidR="00000000" w:rsidRPr="00000000">
              <w:rPr>
                <w:color w:val="000000"/>
                <w:vertAlign w:val="baseline"/>
                <w:rtl w:val="0"/>
              </w:rPr>
              <w:t xml:space="preserve">10 tiết</w:t>
            </w:r>
          </w:p>
        </w:tc>
      </w:tr>
    </w:tbl>
    <w:p w:rsidR="00000000" w:rsidDel="00000000" w:rsidP="00000000" w:rsidRDefault="00000000" w:rsidRPr="00000000" w14:paraId="0000006D">
      <w:pPr>
        <w:shd w:fill="ffffff" w:val="clear"/>
        <w:tabs>
          <w:tab w:val="left" w:leader="none" w:pos="720"/>
        </w:tabs>
        <w:spacing w:line="360" w:lineRule="auto"/>
        <w:ind w:firstLine="720"/>
        <w:jc w:val="both"/>
        <w:rPr>
          <w:b w:val="0"/>
          <w:i w:val="0"/>
          <w:color w:val="000000"/>
          <w:vertAlign w:val="baseline"/>
        </w:rPr>
      </w:pPr>
      <w:r w:rsidDel="00000000" w:rsidR="00000000" w:rsidRPr="00000000">
        <w:rPr>
          <w:b w:val="1"/>
          <w:color w:val="000000"/>
          <w:vertAlign w:val="baseline"/>
          <w:rtl w:val="0"/>
        </w:rPr>
        <w:t xml:space="preserve">3. Nội dung bồi dưỡng 3: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Đáp ứng yêu cầu phát triển nghề nghiệp liên tục của giáo viên.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lượng: 40 tiết/năm học/giáo viên.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Nội dung: Đây là khối kiến thức tự chọn gồm các mô đun bồi dưỡng theo thông tư nhằm phát triển năng lực nghề nghiệp của cán bộ quản lý và giáo viên MN.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Mỗi CBQL, giáo viên tự lựa chọn 2 mô đun để bồi dưỡng trong năm học, đảm bảo thời lượng 40 tiết/năm học theo Thông tư số 11/2019 và thông tư 12/2019 ngày 26/8/2019 của Bộ Giáo dục và Đào tạo.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trường tổng hợp và lựa chọn 2 modun được CBQL, GV đăng ký nhiều nhất để bồi dưỡng theo kế hoạch.</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Danh sách cán bộ, giáo viên đăng ký bồi dưỡng các Modul:</w:t>
      </w:r>
    </w:p>
    <w:tbl>
      <w:tblPr>
        <w:tblStyle w:val="Table4"/>
        <w:tblW w:w="9639.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4"/>
        <w:gridCol w:w="2693"/>
        <w:gridCol w:w="1134"/>
        <w:gridCol w:w="1341"/>
        <w:gridCol w:w="1276"/>
        <w:gridCol w:w="1275"/>
        <w:gridCol w:w="1276"/>
        <w:tblGridChange w:id="0">
          <w:tblGrid>
            <w:gridCol w:w="644"/>
            <w:gridCol w:w="2693"/>
            <w:gridCol w:w="1134"/>
            <w:gridCol w:w="1341"/>
            <w:gridCol w:w="1276"/>
            <w:gridCol w:w="1275"/>
            <w:gridCol w:w="1276"/>
          </w:tblGrid>
        </w:tblGridChange>
      </w:tblGrid>
      <w:tr>
        <w:trPr>
          <w:cantSplit w:val="0"/>
          <w:trHeight w:val="838" w:hRule="atLeast"/>
          <w:tblHeader w:val="1"/>
        </w:trPr>
        <w:tc>
          <w:tcP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STT</w:t>
            </w:r>
            <w:r w:rsidDel="00000000" w:rsidR="00000000" w:rsidRPr="00000000">
              <w:rPr>
                <w:rtl w:val="0"/>
              </w:rPr>
            </w:r>
          </w:p>
        </w:tc>
        <w:tc>
          <w:tcP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Họ tên</w:t>
            </w:r>
            <w:r w:rsidDel="00000000" w:rsidR="00000000" w:rsidRPr="00000000">
              <w:rPr>
                <w:rtl w:val="0"/>
              </w:rPr>
            </w:r>
          </w:p>
        </w:tc>
        <w:tc>
          <w:tcP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Chức vụ</w:t>
            </w:r>
            <w:r w:rsidDel="00000000" w:rsidR="00000000" w:rsidRPr="00000000">
              <w:rPr>
                <w:rtl w:val="0"/>
              </w:rPr>
            </w:r>
          </w:p>
        </w:tc>
        <w:tc>
          <w:tcPr>
            <w:gridSpan w:val="2"/>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Modun theo thông tư 11/2019 của Bộ GD – ĐT</w:t>
            </w:r>
            <w:r w:rsidDel="00000000" w:rsidR="00000000" w:rsidRPr="00000000">
              <w:rPr>
                <w:rtl w:val="0"/>
              </w:rPr>
            </w:r>
          </w:p>
        </w:tc>
        <w:tc>
          <w:tcPr>
            <w:gridSpan w:val="2"/>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Modun theo thông tư 12/2019 của Bộ GD – ĐT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p>
        </w:tc>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tc>
        <w:tc>
          <w:tcP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C">
            <w:pPr>
              <w:spacing w:line="276" w:lineRule="auto"/>
              <w:jc w:val="center"/>
              <w:rPr>
                <w:color w:val="000000"/>
                <w:vertAlign w:val="baseline"/>
              </w:rPr>
            </w:pPr>
            <w:r w:rsidDel="00000000" w:rsidR="00000000" w:rsidRPr="00000000">
              <w:rPr>
                <w:rtl w:val="0"/>
              </w:rPr>
            </w:r>
          </w:p>
        </w:tc>
        <w:tc>
          <w:tcP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r>
          </w:p>
        </w:tc>
        <w:tc>
          <w:tcP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3">
            <w:pPr>
              <w:spacing w:line="276" w:lineRule="auto"/>
              <w:jc w:val="center"/>
              <w:rPr>
                <w:color w:val="000000"/>
                <w:vertAlign w:val="baseline"/>
              </w:rPr>
            </w:pPr>
            <w:r w:rsidDel="00000000" w:rsidR="00000000" w:rsidRPr="00000000">
              <w:rPr>
                <w:rtl w:val="0"/>
              </w:rPr>
            </w:r>
          </w:p>
        </w:tc>
        <w:tc>
          <w:tcP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p>
        </w:tc>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A">
            <w:pPr>
              <w:spacing w:line="276" w:lineRule="auto"/>
              <w:jc w:val="center"/>
              <w:rPr>
                <w:color w:val="000000"/>
                <w:vertAlign w:val="baseline"/>
              </w:rPr>
            </w:pPr>
            <w:r w:rsidDel="00000000" w:rsidR="00000000" w:rsidRPr="00000000">
              <w:rPr>
                <w:rtl w:val="0"/>
              </w:rPr>
            </w:r>
          </w:p>
        </w:tc>
        <w:tc>
          <w:tcP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r>
          </w:p>
        </w:tc>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1">
            <w:pPr>
              <w:spacing w:line="276" w:lineRule="auto"/>
              <w:jc w:val="center"/>
              <w:rPr>
                <w:color w:val="000000"/>
                <w:vertAlign w:val="baseline"/>
              </w:rPr>
            </w:pPr>
            <w:r w:rsidDel="00000000" w:rsidR="00000000" w:rsidRPr="00000000">
              <w:rPr>
                <w:rtl w:val="0"/>
              </w:rPr>
            </w:r>
          </w:p>
        </w:tc>
        <w:tc>
          <w:tcP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w:t>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8">
            <w:pPr>
              <w:spacing w:line="276"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w:t>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F">
            <w:pPr>
              <w:spacing w:line="276"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w:t>
            </w:r>
          </w:p>
        </w:tc>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6">
            <w:pPr>
              <w:spacing w:line="276"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w:t>
            </w:r>
          </w:p>
        </w:tc>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D">
            <w:pPr>
              <w:spacing w:line="276"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w:t>
            </w:r>
          </w:p>
        </w:tc>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4">
            <w:pPr>
              <w:spacing w:line="276"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w:t>
            </w:r>
          </w:p>
        </w:tc>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B">
            <w:pPr>
              <w:spacing w:line="276"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w:t>
            </w:r>
          </w:p>
        </w:tc>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2">
            <w:pPr>
              <w:spacing w:line="276"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14</w:t>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9">
            <w:pPr>
              <w:spacing w:line="276" w:lineRule="auto"/>
              <w:jc w:val="center"/>
              <w:rPr>
                <w:color w:val="000000"/>
                <w:vertAlign w:val="baseline"/>
              </w:rPr>
            </w:pPr>
            <w:r w:rsidDel="00000000" w:rsidR="00000000" w:rsidRPr="00000000">
              <w:rPr>
                <w:rtl w:val="0"/>
              </w:rPr>
            </w:r>
          </w:p>
        </w:tc>
        <w:tc>
          <w:tcP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w:t>
            </w:r>
          </w:p>
        </w:tc>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0">
            <w:pPr>
              <w:spacing w:line="276"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16</w:t>
            </w:r>
          </w:p>
        </w:tc>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7">
            <w:pPr>
              <w:spacing w:line="276"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17</w:t>
            </w:r>
          </w:p>
        </w:tc>
        <w:tc>
          <w:tcP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E">
            <w:pPr>
              <w:spacing w:line="276"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w:t>
            </w:r>
          </w:p>
        </w:tc>
        <w:tc>
          <w:tcP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5">
            <w:pPr>
              <w:spacing w:line="276"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19</w:t>
            </w:r>
          </w:p>
        </w:tc>
        <w:tc>
          <w:tcP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C">
            <w:pPr>
              <w:spacing w:line="276"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w:t>
            </w:r>
          </w:p>
        </w:tc>
        <w:tc>
          <w:tcP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3">
            <w:pPr>
              <w:spacing w:line="276"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21</w:t>
            </w:r>
          </w:p>
        </w:tc>
        <w:tc>
          <w:tcP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A">
            <w:pPr>
              <w:spacing w:line="276"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22</w:t>
            </w:r>
          </w:p>
        </w:tc>
        <w:tc>
          <w:tcP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1">
            <w:pPr>
              <w:spacing w:line="276"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23</w:t>
            </w:r>
          </w:p>
        </w:tc>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8">
            <w:pPr>
              <w:spacing w:line="276"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24</w:t>
            </w:r>
          </w:p>
        </w:tc>
        <w:tc>
          <w:tcP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F">
            <w:pPr>
              <w:spacing w:line="276"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25</w:t>
            </w:r>
          </w:p>
        </w:tc>
        <w:tc>
          <w:tcP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6">
            <w:pPr>
              <w:spacing w:line="276"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3" w:hRule="atLeast"/>
          <w:tblHeader w:val="0"/>
        </w:trPr>
        <w:tc>
          <w:tcPr>
            <w:gridSpan w:val="3"/>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Tổng cộng 25 đ/c cán bộ, giáo viên</w:t>
            </w:r>
            <w:r w:rsidDel="00000000" w:rsidR="00000000" w:rsidRPr="00000000">
              <w:rPr>
                <w:rtl w:val="0"/>
              </w:rPr>
            </w:r>
          </w:p>
        </w:tc>
        <w:tc>
          <w:tcPr>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Yêu cầu cụ thể ở bảng sau:</w:t>
      </w:r>
      <w:r w:rsidDel="00000000" w:rsidR="00000000" w:rsidRPr="00000000">
        <w:rPr>
          <w:rtl w:val="0"/>
        </w:rPr>
      </w:r>
    </w:p>
    <w:tbl>
      <w:tblPr>
        <w:tblStyle w:val="Table5"/>
        <w:tblpPr w:leftFromText="180" w:rightFromText="180" w:topFromText="0" w:bottomFromText="0" w:vertAnchor="text" w:horzAnchor="text" w:tblpX="-308" w:tblpY="1"/>
        <w:tblW w:w="101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1"/>
        <w:gridCol w:w="4019"/>
        <w:gridCol w:w="3686"/>
        <w:gridCol w:w="709"/>
        <w:gridCol w:w="709"/>
        <w:tblGridChange w:id="0">
          <w:tblGrid>
            <w:gridCol w:w="1041"/>
            <w:gridCol w:w="4019"/>
            <w:gridCol w:w="3686"/>
            <w:gridCol w:w="709"/>
            <w:gridCol w:w="709"/>
          </w:tblGrid>
        </w:tblGridChange>
      </w:tblGrid>
      <w:tr>
        <w:trPr>
          <w:cantSplit w:val="1"/>
          <w:trHeight w:val="539" w:hRule="atLeast"/>
          <w:tblHeader w:val="0"/>
        </w:trPr>
        <w:tc>
          <w:tcPr>
            <w:vMerge w:val="restart"/>
            <w:tcMar>
              <w:top w:w="0.0" w:type="dxa"/>
              <w:left w:w="108.0" w:type="dxa"/>
              <w:bottom w:w="0.0" w:type="dxa"/>
              <w:right w:w="108.0" w:type="dxa"/>
            </w:tcMar>
            <w:vAlign w:val="center"/>
          </w:tcPr>
          <w:p w:rsidR="00000000" w:rsidDel="00000000" w:rsidP="00000000" w:rsidRDefault="00000000" w:rsidRPr="00000000" w14:paraId="00000134">
            <w:pPr>
              <w:spacing w:line="360" w:lineRule="auto"/>
              <w:jc w:val="center"/>
              <w:rPr>
                <w:b w:val="0"/>
                <w:color w:val="000000"/>
                <w:vertAlign w:val="baseline"/>
              </w:rPr>
            </w:pPr>
            <w:r w:rsidDel="00000000" w:rsidR="00000000" w:rsidRPr="00000000">
              <w:rPr>
                <w:b w:val="1"/>
                <w:color w:val="000000"/>
                <w:vertAlign w:val="baseline"/>
                <w:rtl w:val="0"/>
              </w:rPr>
              <w:t xml:space="preserve">Thực hành Mã mô đun</w:t>
            </w:r>
            <w:r w:rsidDel="00000000" w:rsidR="00000000" w:rsidRPr="00000000">
              <w:rPr>
                <w:rtl w:val="0"/>
              </w:rPr>
            </w:r>
          </w:p>
        </w:tc>
        <w:tc>
          <w:tcPr>
            <w:vMerge w:val="restart"/>
            <w:tcMar>
              <w:top w:w="0.0" w:type="dxa"/>
              <w:left w:w="108.0" w:type="dxa"/>
              <w:bottom w:w="0.0" w:type="dxa"/>
              <w:right w:w="108.0" w:type="dxa"/>
            </w:tcMar>
            <w:vAlign w:val="center"/>
          </w:tcPr>
          <w:p w:rsidR="00000000" w:rsidDel="00000000" w:rsidP="00000000" w:rsidRDefault="00000000" w:rsidRPr="00000000" w14:paraId="00000135">
            <w:pPr>
              <w:spacing w:line="360" w:lineRule="auto"/>
              <w:jc w:val="center"/>
              <w:rPr>
                <w:b w:val="0"/>
                <w:color w:val="000000"/>
                <w:vertAlign w:val="baseline"/>
              </w:rPr>
            </w:pPr>
            <w:r w:rsidDel="00000000" w:rsidR="00000000" w:rsidRPr="00000000">
              <w:rPr>
                <w:b w:val="1"/>
                <w:color w:val="000000"/>
                <w:vertAlign w:val="baseline"/>
                <w:rtl w:val="0"/>
              </w:rPr>
              <w:t xml:space="preserve">Tên và nội dung mô đun</w:t>
            </w:r>
            <w:r w:rsidDel="00000000" w:rsidR="00000000" w:rsidRPr="00000000">
              <w:rPr>
                <w:rtl w:val="0"/>
              </w:rPr>
            </w:r>
          </w:p>
        </w:tc>
        <w:tc>
          <w:tcPr>
            <w:vMerge w:val="restart"/>
            <w:tcMar>
              <w:top w:w="0.0" w:type="dxa"/>
              <w:left w:w="108.0" w:type="dxa"/>
              <w:bottom w:w="0.0" w:type="dxa"/>
              <w:right w:w="108.0" w:type="dxa"/>
            </w:tcMar>
            <w:vAlign w:val="center"/>
          </w:tcPr>
          <w:p w:rsidR="00000000" w:rsidDel="00000000" w:rsidP="00000000" w:rsidRDefault="00000000" w:rsidRPr="00000000" w14:paraId="00000136">
            <w:pPr>
              <w:spacing w:line="360" w:lineRule="auto"/>
              <w:jc w:val="center"/>
              <w:rPr>
                <w:b w:val="0"/>
                <w:color w:val="000000"/>
                <w:vertAlign w:val="baseline"/>
              </w:rPr>
            </w:pPr>
            <w:r w:rsidDel="00000000" w:rsidR="00000000" w:rsidRPr="00000000">
              <w:rPr>
                <w:b w:val="1"/>
                <w:color w:val="000000"/>
                <w:vertAlign w:val="baseline"/>
                <w:rtl w:val="0"/>
              </w:rPr>
              <w:t xml:space="preserve">Mục tiêu bồi dưỡng</w:t>
            </w:r>
            <w:r w:rsidDel="00000000" w:rsidR="00000000" w:rsidRPr="00000000">
              <w:rPr>
                <w:rtl w:val="0"/>
              </w:rPr>
            </w:r>
          </w:p>
        </w:tc>
        <w:tc>
          <w:tcPr>
            <w:gridSpan w:val="2"/>
            <w:vMerge w:val="restart"/>
            <w:vAlign w:val="center"/>
          </w:tcPr>
          <w:p w:rsidR="00000000" w:rsidDel="00000000" w:rsidP="00000000" w:rsidRDefault="00000000" w:rsidRPr="00000000" w14:paraId="00000137">
            <w:pPr>
              <w:spacing w:line="360" w:lineRule="auto"/>
              <w:jc w:val="center"/>
              <w:rPr>
                <w:b w:val="0"/>
                <w:color w:val="000000"/>
                <w:vertAlign w:val="baseline"/>
              </w:rPr>
            </w:pPr>
            <w:r w:rsidDel="00000000" w:rsidR="00000000" w:rsidRPr="00000000">
              <w:rPr>
                <w:b w:val="1"/>
                <w:color w:val="000000"/>
                <w:vertAlign w:val="baseline"/>
                <w:rtl w:val="0"/>
              </w:rPr>
              <w:t xml:space="preserve">Thời lượng</w:t>
            </w:r>
            <w:r w:rsidDel="00000000" w:rsidR="00000000" w:rsidRPr="00000000">
              <w:rPr>
                <w:rtl w:val="0"/>
              </w:rPr>
            </w:r>
          </w:p>
        </w:tc>
      </w:tr>
      <w:tr>
        <w:trPr>
          <w:cantSplit w:val="1"/>
          <w:trHeight w:val="483"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gridSpan w:val="2"/>
            <w:vMerge w:val="continue"/>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1"/>
          <w:trHeight w:val="483"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restart"/>
            <w:vAlign w:val="center"/>
          </w:tcPr>
          <w:p w:rsidR="00000000" w:rsidDel="00000000" w:rsidP="00000000" w:rsidRDefault="00000000" w:rsidRPr="00000000" w14:paraId="00000141">
            <w:pPr>
              <w:spacing w:line="360" w:lineRule="auto"/>
              <w:jc w:val="center"/>
              <w:rPr>
                <w:b w:val="0"/>
                <w:color w:val="000000"/>
                <w:vertAlign w:val="baseline"/>
              </w:rPr>
            </w:pPr>
            <w:r w:rsidDel="00000000" w:rsidR="00000000" w:rsidRPr="00000000">
              <w:rPr>
                <w:b w:val="1"/>
                <w:color w:val="000000"/>
                <w:vertAlign w:val="baseline"/>
                <w:rtl w:val="0"/>
              </w:rPr>
              <w:t xml:space="preserve">Lý thuyết</w:t>
            </w:r>
            <w:r w:rsidDel="00000000" w:rsidR="00000000" w:rsidRPr="00000000">
              <w:rPr>
                <w:rtl w:val="0"/>
              </w:rPr>
            </w:r>
          </w:p>
        </w:tc>
        <w:tc>
          <w:tcPr>
            <w:vMerge w:val="restart"/>
            <w:vAlign w:val="center"/>
          </w:tcPr>
          <w:p w:rsidR="00000000" w:rsidDel="00000000" w:rsidP="00000000" w:rsidRDefault="00000000" w:rsidRPr="00000000" w14:paraId="00000142">
            <w:pPr>
              <w:spacing w:line="360" w:lineRule="auto"/>
              <w:jc w:val="center"/>
              <w:rPr>
                <w:b w:val="0"/>
                <w:color w:val="000000"/>
                <w:vertAlign w:val="baseline"/>
              </w:rPr>
            </w:pPr>
            <w:r w:rsidDel="00000000" w:rsidR="00000000" w:rsidRPr="00000000">
              <w:rPr>
                <w:b w:val="1"/>
                <w:color w:val="000000"/>
                <w:vertAlign w:val="baseline"/>
                <w:rtl w:val="0"/>
              </w:rPr>
              <w:t xml:space="preserve">Thực hành</w:t>
            </w:r>
            <w:r w:rsidDel="00000000" w:rsidR="00000000" w:rsidRPr="00000000">
              <w:rPr>
                <w:rtl w:val="0"/>
              </w:rPr>
            </w:r>
          </w:p>
        </w:tc>
      </w:tr>
      <w:tr>
        <w:trPr>
          <w:cantSplit w:val="1"/>
          <w:trHeight w:val="483"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1"/>
          <w:trHeight w:val="483"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c>
          <w:tcPr>
            <w:vMerge w:val="continue"/>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vertAlign w:val="baseline"/>
              </w:rPr>
            </w:pPr>
            <w:r w:rsidDel="00000000" w:rsidR="00000000" w:rsidRPr="00000000">
              <w:rPr>
                <w:rtl w:val="0"/>
              </w:rPr>
            </w:r>
          </w:p>
        </w:tc>
      </w:tr>
      <w:tr>
        <w:trPr>
          <w:cantSplit w:val="0"/>
          <w:trHeight w:val="419" w:hRule="atLeast"/>
          <w:tblHeader w:val="0"/>
        </w:trPr>
        <w:tc>
          <w:tcPr>
            <w:vAlign w:val="center"/>
          </w:tcPr>
          <w:p w:rsidR="00000000" w:rsidDel="00000000" w:rsidP="00000000" w:rsidRDefault="00000000" w:rsidRPr="00000000" w14:paraId="0000014D">
            <w:pPr>
              <w:spacing w:line="276" w:lineRule="auto"/>
              <w:jc w:val="center"/>
              <w:rPr>
                <w:color w:val="000000"/>
                <w:sz w:val="26"/>
                <w:szCs w:val="26"/>
                <w:vertAlign w:val="baseline"/>
              </w:rPr>
            </w:pPr>
            <w:r w:rsidDel="00000000" w:rsidR="00000000" w:rsidRPr="00000000">
              <w:rPr>
                <w:b w:val="1"/>
                <w:color w:val="000000"/>
                <w:sz w:val="26"/>
                <w:szCs w:val="26"/>
                <w:vertAlign w:val="baseline"/>
                <w:rtl w:val="0"/>
              </w:rPr>
              <w:t xml:space="preserve">QLMN 30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14E">
            <w:pPr>
              <w:spacing w:line="276" w:lineRule="auto"/>
              <w:jc w:val="both"/>
              <w:rPr>
                <w:sz w:val="26"/>
                <w:szCs w:val="26"/>
                <w:vertAlign w:val="baseline"/>
              </w:rPr>
            </w:pPr>
            <w:r w:rsidDel="00000000" w:rsidR="00000000" w:rsidRPr="00000000">
              <w:rPr>
                <w:b w:val="1"/>
                <w:sz w:val="26"/>
                <w:szCs w:val="26"/>
                <w:vertAlign w:val="baseline"/>
                <w:rtl w:val="0"/>
              </w:rPr>
              <w:t xml:space="preserve">Quyền trẻ em và phòng, chống bạo hành trẻ trong cơ sở GDMN</w:t>
            </w:r>
            <w:r w:rsidDel="00000000" w:rsidR="00000000" w:rsidRPr="00000000">
              <w:rPr>
                <w:rtl w:val="0"/>
              </w:rPr>
            </w:r>
          </w:p>
          <w:p w:rsidR="00000000" w:rsidDel="00000000" w:rsidP="00000000" w:rsidRDefault="00000000" w:rsidRPr="00000000" w14:paraId="0000014F">
            <w:pPr>
              <w:spacing w:line="276" w:lineRule="auto"/>
              <w:jc w:val="both"/>
              <w:rPr>
                <w:sz w:val="26"/>
                <w:szCs w:val="26"/>
                <w:vertAlign w:val="baseline"/>
              </w:rPr>
            </w:pPr>
            <w:r w:rsidDel="00000000" w:rsidR="00000000" w:rsidRPr="00000000">
              <w:rPr>
                <w:sz w:val="26"/>
                <w:szCs w:val="26"/>
                <w:vertAlign w:val="baseline"/>
                <w:rtl w:val="0"/>
              </w:rPr>
              <w:t xml:space="preserve">1. Những vấn đề cơ bản về quyền trẻ em.</w:t>
            </w:r>
          </w:p>
          <w:p w:rsidR="00000000" w:rsidDel="00000000" w:rsidP="00000000" w:rsidRDefault="00000000" w:rsidRPr="00000000" w14:paraId="00000150">
            <w:pPr>
              <w:spacing w:line="276" w:lineRule="auto"/>
              <w:jc w:val="both"/>
              <w:rPr>
                <w:sz w:val="26"/>
                <w:szCs w:val="26"/>
                <w:vertAlign w:val="baseline"/>
              </w:rPr>
            </w:pPr>
            <w:r w:rsidDel="00000000" w:rsidR="00000000" w:rsidRPr="00000000">
              <w:rPr>
                <w:sz w:val="26"/>
                <w:szCs w:val="26"/>
                <w:vertAlign w:val="baseline"/>
                <w:rtl w:val="0"/>
              </w:rPr>
              <w:t xml:space="preserve">2. Các quyền trẻ em trong công ước Liên hiệp quốc về Quyền trẻ em và trong Luật trẻ em ở Việt Nam.</w:t>
            </w:r>
          </w:p>
          <w:p w:rsidR="00000000" w:rsidDel="00000000" w:rsidP="00000000" w:rsidRDefault="00000000" w:rsidRPr="00000000" w14:paraId="00000151">
            <w:pPr>
              <w:spacing w:line="276" w:lineRule="auto"/>
              <w:jc w:val="both"/>
              <w:rPr>
                <w:sz w:val="26"/>
                <w:szCs w:val="26"/>
                <w:vertAlign w:val="baseline"/>
              </w:rPr>
            </w:pPr>
            <w:r w:rsidDel="00000000" w:rsidR="00000000" w:rsidRPr="00000000">
              <w:rPr>
                <w:sz w:val="26"/>
                <w:szCs w:val="26"/>
                <w:vertAlign w:val="baseline"/>
                <w:rtl w:val="0"/>
              </w:rPr>
              <w:t xml:space="preserve">3. Quản lý bạo hành trẻ em trong cơ sở GDMN: Cách thức xử lý vi phạm đối với người vi phạm bạo hành trẻ em; cách thức chỉ đạo bảo vệ trẻ em và phòng, chống bạo hành trẻ em trong các cơ sở GDMN; Cách thức giáo dục kỷ luật tích cực.</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152">
            <w:pPr>
              <w:spacing w:line="276" w:lineRule="auto"/>
              <w:jc w:val="both"/>
              <w:rPr>
                <w:sz w:val="26"/>
                <w:szCs w:val="26"/>
                <w:vertAlign w:val="baseline"/>
              </w:rPr>
            </w:pPr>
            <w:r w:rsidDel="00000000" w:rsidR="00000000" w:rsidRPr="00000000">
              <w:rPr>
                <w:sz w:val="26"/>
                <w:szCs w:val="26"/>
                <w:vertAlign w:val="baseline"/>
                <w:rtl w:val="0"/>
              </w:rPr>
              <w:t xml:space="preserve">- Phân tích được sự cần thiết của quyền trẻ em và phòng chống bạo hành trẻ em trong cơ sở GDMN.</w:t>
            </w:r>
          </w:p>
          <w:p w:rsidR="00000000" w:rsidDel="00000000" w:rsidP="00000000" w:rsidRDefault="00000000" w:rsidRPr="00000000" w14:paraId="00000153">
            <w:pPr>
              <w:spacing w:line="276" w:lineRule="auto"/>
              <w:jc w:val="both"/>
              <w:rPr>
                <w:sz w:val="26"/>
                <w:szCs w:val="26"/>
                <w:vertAlign w:val="baseline"/>
              </w:rPr>
            </w:pPr>
            <w:r w:rsidDel="00000000" w:rsidR="00000000" w:rsidRPr="00000000">
              <w:rPr>
                <w:sz w:val="26"/>
                <w:szCs w:val="26"/>
                <w:vertAlign w:val="baseline"/>
                <w:rtl w:val="0"/>
              </w:rPr>
              <w:t xml:space="preserve">- Vận dụng các kiến thức trang bị để đánh giá được thực trạng xử lý vi phạm bạo hành trẻ em và áp dụng các biện pháp hữu hiệu trong chỉ đạo bảo vệ trẻ em và phòng, chống bạo hành trẻ em trong các cơ sở GDMN.</w:t>
            </w:r>
          </w:p>
          <w:p w:rsidR="00000000" w:rsidDel="00000000" w:rsidP="00000000" w:rsidRDefault="00000000" w:rsidRPr="00000000" w14:paraId="00000154">
            <w:pPr>
              <w:spacing w:line="276" w:lineRule="auto"/>
              <w:jc w:val="both"/>
              <w:rPr>
                <w:sz w:val="26"/>
                <w:szCs w:val="26"/>
                <w:vertAlign w:val="baseline"/>
              </w:rPr>
            </w:pPr>
            <w:r w:rsidDel="00000000" w:rsidR="00000000" w:rsidRPr="00000000">
              <w:rPr>
                <w:sz w:val="26"/>
                <w:szCs w:val="26"/>
                <w:vertAlign w:val="baseline"/>
                <w:rtl w:val="0"/>
              </w:rPr>
              <w:t xml:space="preserve">- Xây dựng được kế hoạch phòng chống bạo hành trẻ em trong cơ sở GDMN và hỗ trợ CBQL cơ sở GDMN về phòng chống bạo hành trẻ em trong nhà trường.</w:t>
            </w:r>
          </w:p>
        </w:tc>
        <w:tc>
          <w:tcPr>
            <w:vAlign w:val="center"/>
          </w:tcPr>
          <w:p w:rsidR="00000000" w:rsidDel="00000000" w:rsidP="00000000" w:rsidRDefault="00000000" w:rsidRPr="00000000" w14:paraId="00000155">
            <w:pPr>
              <w:spacing w:line="360" w:lineRule="auto"/>
              <w:jc w:val="center"/>
              <w:rPr>
                <w:color w:val="000000"/>
                <w:vertAlign w:val="baseline"/>
              </w:rPr>
            </w:pPr>
            <w:r w:rsidDel="00000000" w:rsidR="00000000" w:rsidRPr="00000000">
              <w:rPr>
                <w:color w:val="000000"/>
                <w:vertAlign w:val="baseline"/>
                <w:rtl w:val="0"/>
              </w:rPr>
              <w:t xml:space="preserve">10</w:t>
            </w:r>
          </w:p>
        </w:tc>
        <w:tc>
          <w:tcPr>
            <w:vAlign w:val="center"/>
          </w:tcPr>
          <w:p w:rsidR="00000000" w:rsidDel="00000000" w:rsidP="00000000" w:rsidRDefault="00000000" w:rsidRPr="00000000" w14:paraId="00000156">
            <w:pPr>
              <w:spacing w:line="360" w:lineRule="auto"/>
              <w:jc w:val="center"/>
              <w:rPr>
                <w:color w:val="000000"/>
                <w:vertAlign w:val="baseline"/>
              </w:rPr>
            </w:pPr>
            <w:r w:rsidDel="00000000" w:rsidR="00000000" w:rsidRPr="00000000">
              <w:rPr>
                <w:color w:val="000000"/>
                <w:vertAlign w:val="baseline"/>
                <w:rtl w:val="0"/>
              </w:rPr>
              <w:t xml:space="preserve">10</w:t>
            </w:r>
          </w:p>
        </w:tc>
      </w:tr>
      <w:tr>
        <w:trPr>
          <w:cantSplit w:val="0"/>
          <w:trHeight w:val="419" w:hRule="atLeast"/>
          <w:tblHeader w:val="0"/>
        </w:trPr>
        <w:tc>
          <w:tcPr>
            <w:vAlign w:val="center"/>
          </w:tcPr>
          <w:p w:rsidR="00000000" w:rsidDel="00000000" w:rsidP="00000000" w:rsidRDefault="00000000" w:rsidRPr="00000000" w14:paraId="00000157">
            <w:pPr>
              <w:spacing w:line="276"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QLMN</w:t>
            </w:r>
            <w:r w:rsidDel="00000000" w:rsidR="00000000" w:rsidRPr="00000000">
              <w:rPr>
                <w:rtl w:val="0"/>
              </w:rPr>
            </w:r>
          </w:p>
          <w:p w:rsidR="00000000" w:rsidDel="00000000" w:rsidP="00000000" w:rsidRDefault="00000000" w:rsidRPr="00000000" w14:paraId="00000158">
            <w:pPr>
              <w:spacing w:line="276"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9">
            <w:pPr>
              <w:spacing w:line="276" w:lineRule="auto"/>
              <w:jc w:val="both"/>
              <w:rPr>
                <w:sz w:val="26"/>
                <w:szCs w:val="26"/>
                <w:vertAlign w:val="baseline"/>
              </w:rPr>
            </w:pPr>
            <w:r w:rsidDel="00000000" w:rsidR="00000000" w:rsidRPr="00000000">
              <w:rPr>
                <w:b w:val="1"/>
                <w:sz w:val="26"/>
                <w:szCs w:val="26"/>
                <w:vertAlign w:val="baseline"/>
                <w:rtl w:val="0"/>
              </w:rPr>
              <w:t xml:space="preserve">Quản lý hoạt động ứng dụng công nghệ thông tin trong cơ sở GDMN</w:t>
            </w:r>
            <w:r w:rsidDel="00000000" w:rsidR="00000000" w:rsidRPr="00000000">
              <w:rPr>
                <w:rtl w:val="0"/>
              </w:rPr>
            </w:r>
          </w:p>
          <w:p w:rsidR="00000000" w:rsidDel="00000000" w:rsidP="00000000" w:rsidRDefault="00000000" w:rsidRPr="00000000" w14:paraId="0000015A">
            <w:pPr>
              <w:spacing w:line="276" w:lineRule="auto"/>
              <w:jc w:val="both"/>
              <w:rPr>
                <w:sz w:val="26"/>
                <w:szCs w:val="26"/>
                <w:vertAlign w:val="baseline"/>
              </w:rPr>
            </w:pPr>
            <w:r w:rsidDel="00000000" w:rsidR="00000000" w:rsidRPr="00000000">
              <w:rPr>
                <w:sz w:val="26"/>
                <w:szCs w:val="26"/>
                <w:vertAlign w:val="baseline"/>
                <w:rtl w:val="0"/>
              </w:rPr>
              <w:t xml:space="preserve">1. Vai trò của công nghệ thông tin trong quản lý cơ sở GDMN.</w:t>
            </w:r>
          </w:p>
          <w:p w:rsidR="00000000" w:rsidDel="00000000" w:rsidP="00000000" w:rsidRDefault="00000000" w:rsidRPr="00000000" w14:paraId="0000015B">
            <w:pPr>
              <w:spacing w:line="276" w:lineRule="auto"/>
              <w:jc w:val="both"/>
              <w:rPr>
                <w:sz w:val="26"/>
                <w:szCs w:val="26"/>
                <w:vertAlign w:val="baseline"/>
              </w:rPr>
            </w:pPr>
            <w:r w:rsidDel="00000000" w:rsidR="00000000" w:rsidRPr="00000000">
              <w:rPr>
                <w:sz w:val="26"/>
                <w:szCs w:val="26"/>
                <w:vertAlign w:val="baseline"/>
                <w:rtl w:val="0"/>
              </w:rPr>
              <w:t xml:space="preserve">2. Những phần mềm và hệ điều hành cơ bản trong quá trình quản lý cơ sở GDMN.</w:t>
            </w:r>
          </w:p>
          <w:p w:rsidR="00000000" w:rsidDel="00000000" w:rsidP="00000000" w:rsidRDefault="00000000" w:rsidRPr="00000000" w14:paraId="0000015C">
            <w:pPr>
              <w:spacing w:line="276" w:lineRule="auto"/>
              <w:jc w:val="both"/>
              <w:rPr>
                <w:sz w:val="26"/>
                <w:szCs w:val="26"/>
                <w:vertAlign w:val="baseline"/>
              </w:rPr>
            </w:pPr>
            <w:r w:rsidDel="00000000" w:rsidR="00000000" w:rsidRPr="00000000">
              <w:rPr>
                <w:sz w:val="26"/>
                <w:szCs w:val="26"/>
                <w:vertAlign w:val="baseline"/>
                <w:rtl w:val="0"/>
              </w:rPr>
              <w:t xml:space="preserve">3. Lập kế hoạch và tổ chức quản lý hoạt động ứng dụng công nghệ thông tin trong nhà trường hiệu quả.</w:t>
            </w:r>
          </w:p>
          <w:p w:rsidR="00000000" w:rsidDel="00000000" w:rsidP="00000000" w:rsidRDefault="00000000" w:rsidRPr="00000000" w14:paraId="0000015D">
            <w:pPr>
              <w:spacing w:line="276" w:lineRule="auto"/>
              <w:jc w:val="both"/>
              <w:rPr>
                <w:sz w:val="26"/>
                <w:szCs w:val="26"/>
                <w:vertAlign w:val="baseline"/>
              </w:rPr>
            </w:pPr>
            <w:r w:rsidDel="00000000" w:rsidR="00000000" w:rsidRPr="00000000">
              <w:rPr>
                <w:sz w:val="26"/>
                <w:szCs w:val="26"/>
                <w:vertAlign w:val="baseline"/>
                <w:rtl w:val="0"/>
              </w:rPr>
              <w:t xml:space="preserve">4. Một số tình huống trong quá trình quản lý hoạt động ứng dụng công nghệ thông tin trong cơ sở GDMN và cách giải quyết.</w:t>
            </w:r>
          </w:p>
          <w:p w:rsidR="00000000" w:rsidDel="00000000" w:rsidP="00000000" w:rsidRDefault="00000000" w:rsidRPr="00000000" w14:paraId="0000015E">
            <w:pPr>
              <w:spacing w:line="276" w:lineRule="auto"/>
              <w:jc w:val="both"/>
              <w:rPr>
                <w:sz w:val="26"/>
                <w:szCs w:val="26"/>
                <w:vertAlign w:val="baseline"/>
              </w:rPr>
            </w:pPr>
            <w:r w:rsidDel="00000000" w:rsidR="00000000" w:rsidRPr="00000000">
              <w:rPr>
                <w:sz w:val="26"/>
                <w:szCs w:val="26"/>
                <w:vertAlign w:val="baseline"/>
                <w:rtl w:val="0"/>
              </w:rPr>
              <w:t xml:space="preserve">5. Kiểm tra, đánh giá việc quản lý hoạt động ứng dụng công nghệ thông tin ở cơ sở GDMN.</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15F">
            <w:pPr>
              <w:spacing w:line="276" w:lineRule="auto"/>
              <w:jc w:val="both"/>
              <w:rPr>
                <w:sz w:val="26"/>
                <w:szCs w:val="26"/>
                <w:vertAlign w:val="baseline"/>
              </w:rPr>
            </w:pPr>
            <w:r w:rsidDel="00000000" w:rsidR="00000000" w:rsidRPr="00000000">
              <w:rPr>
                <w:sz w:val="26"/>
                <w:szCs w:val="26"/>
                <w:vertAlign w:val="baseline"/>
                <w:rtl w:val="0"/>
              </w:rPr>
              <w:t xml:space="preserve">- Phân tích được vai trò và ý nghĩa của việc ứng dụng công nghệ thông tin trong trường mầm non; Xử lý và quản lý thuần thục các hệ điều hành, phần mềm cần thiết trong cơ sở GDMN.</w:t>
            </w:r>
          </w:p>
          <w:p w:rsidR="00000000" w:rsidDel="00000000" w:rsidP="00000000" w:rsidRDefault="00000000" w:rsidRPr="00000000" w14:paraId="00000160">
            <w:pPr>
              <w:spacing w:line="276" w:lineRule="auto"/>
              <w:jc w:val="both"/>
              <w:rPr>
                <w:sz w:val="26"/>
                <w:szCs w:val="26"/>
                <w:vertAlign w:val="baseline"/>
              </w:rPr>
            </w:pPr>
            <w:r w:rsidDel="00000000" w:rsidR="00000000" w:rsidRPr="00000000">
              <w:rPr>
                <w:sz w:val="26"/>
                <w:szCs w:val="26"/>
                <w:vertAlign w:val="baseline"/>
                <w:rtl w:val="0"/>
              </w:rPr>
              <w:t xml:space="preserve">- Vận dụng kiến thức được trang bị đề xuất biện pháp quản lý hiệu quả hoạt động ứng dụng công nghệ thông tin trong nhà trường.</w:t>
            </w:r>
          </w:p>
          <w:p w:rsidR="00000000" w:rsidDel="00000000" w:rsidP="00000000" w:rsidRDefault="00000000" w:rsidRPr="00000000" w14:paraId="00000161">
            <w:pPr>
              <w:spacing w:line="276" w:lineRule="auto"/>
              <w:jc w:val="both"/>
              <w:rPr>
                <w:sz w:val="26"/>
                <w:szCs w:val="26"/>
                <w:vertAlign w:val="baseline"/>
              </w:rPr>
            </w:pPr>
            <w:r w:rsidDel="00000000" w:rsidR="00000000" w:rsidRPr="00000000">
              <w:rPr>
                <w:sz w:val="26"/>
                <w:szCs w:val="26"/>
                <w:vertAlign w:val="baseline"/>
                <w:rtl w:val="0"/>
              </w:rPr>
              <w:t xml:space="preserve">- Xây dựng kế hoạch quản lý và tổ chức hoạt động ứng dụng công nghệ thông tin trong nhà trường hiệu quả và hỗ trợ CBQL cơ sở GDMN quản lý hoạt động ứng dụng công nghệ thông tin trong nhà trường.</w:t>
            </w:r>
          </w:p>
        </w:tc>
        <w:tc>
          <w:tcPr>
            <w:tcBorders>
              <w:left w:color="000000" w:space="0" w:sz="4" w:val="single"/>
            </w:tcBorders>
            <w:vAlign w:val="center"/>
          </w:tcPr>
          <w:p w:rsidR="00000000" w:rsidDel="00000000" w:rsidP="00000000" w:rsidRDefault="00000000" w:rsidRPr="00000000" w14:paraId="00000162">
            <w:pPr>
              <w:spacing w:line="360" w:lineRule="auto"/>
              <w:jc w:val="center"/>
              <w:rPr>
                <w:color w:val="000000"/>
                <w:vertAlign w:val="baseline"/>
              </w:rPr>
            </w:pPr>
            <w:r w:rsidDel="00000000" w:rsidR="00000000" w:rsidRPr="00000000">
              <w:rPr>
                <w:color w:val="000000"/>
                <w:vertAlign w:val="baseline"/>
                <w:rtl w:val="0"/>
              </w:rPr>
              <w:t xml:space="preserve">10</w:t>
            </w:r>
          </w:p>
        </w:tc>
        <w:tc>
          <w:tcPr>
            <w:vAlign w:val="center"/>
          </w:tcPr>
          <w:p w:rsidR="00000000" w:rsidDel="00000000" w:rsidP="00000000" w:rsidRDefault="00000000" w:rsidRPr="00000000" w14:paraId="00000163">
            <w:pPr>
              <w:spacing w:line="360" w:lineRule="auto"/>
              <w:jc w:val="center"/>
              <w:rPr>
                <w:color w:val="000000"/>
                <w:vertAlign w:val="baseline"/>
              </w:rPr>
            </w:pPr>
            <w:r w:rsidDel="00000000" w:rsidR="00000000" w:rsidRPr="00000000">
              <w:rPr>
                <w:color w:val="000000"/>
                <w:vertAlign w:val="baseline"/>
                <w:rtl w:val="0"/>
              </w:rPr>
              <w:t xml:space="preserve">10</w:t>
            </w:r>
          </w:p>
        </w:tc>
      </w:tr>
      <w:tr>
        <w:trPr>
          <w:cantSplit w:val="0"/>
          <w:tblHeader w:val="0"/>
        </w:trPr>
        <w:tc>
          <w:tcPr>
            <w:tcMar>
              <w:top w:w="0.0" w:type="dxa"/>
              <w:left w:w="108.0" w:type="dxa"/>
              <w:bottom w:w="0.0" w:type="dxa"/>
              <w:right w:w="108.0" w:type="dxa"/>
            </w:tcMar>
            <w:vAlign w:val="center"/>
          </w:tcPr>
          <w:p w:rsidR="00000000" w:rsidDel="00000000" w:rsidP="00000000" w:rsidRDefault="00000000" w:rsidRPr="00000000" w14:paraId="00000164">
            <w:pPr>
              <w:spacing w:line="276"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GVMN 28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5">
            <w:pPr>
              <w:spacing w:line="276" w:lineRule="auto"/>
              <w:rPr>
                <w:sz w:val="26"/>
                <w:szCs w:val="26"/>
                <w:vertAlign w:val="baseline"/>
              </w:rPr>
            </w:pPr>
            <w:r w:rsidDel="00000000" w:rsidR="00000000" w:rsidRPr="00000000">
              <w:rPr>
                <w:b w:val="1"/>
                <w:sz w:val="26"/>
                <w:szCs w:val="26"/>
                <w:vertAlign w:val="baseline"/>
                <w:rtl w:val="0"/>
              </w:rPr>
              <w:t xml:space="preserve">Phối hợp nhà trường với gia đình và cộng đồng để bảo vệ quyền trẻ em</w:t>
            </w:r>
            <w:r w:rsidDel="00000000" w:rsidR="00000000" w:rsidRPr="00000000">
              <w:rPr>
                <w:rtl w:val="0"/>
              </w:rPr>
            </w:r>
          </w:p>
          <w:p w:rsidR="00000000" w:rsidDel="00000000" w:rsidP="00000000" w:rsidRDefault="00000000" w:rsidRPr="00000000" w14:paraId="00000166">
            <w:pPr>
              <w:spacing w:line="276" w:lineRule="auto"/>
              <w:rPr>
                <w:sz w:val="26"/>
                <w:szCs w:val="26"/>
                <w:vertAlign w:val="baseline"/>
              </w:rPr>
            </w:pPr>
            <w:r w:rsidDel="00000000" w:rsidR="00000000" w:rsidRPr="00000000">
              <w:rPr>
                <w:sz w:val="26"/>
                <w:szCs w:val="26"/>
                <w:vertAlign w:val="baseline"/>
                <w:rtl w:val="0"/>
              </w:rPr>
              <w:t xml:space="preserve">1. Mục đích, ý nghĩa của phối hợp nhà trường với gia đình và cộng đồng để bảo vệ quyền trẻ em.</w:t>
            </w:r>
          </w:p>
          <w:p w:rsidR="00000000" w:rsidDel="00000000" w:rsidP="00000000" w:rsidRDefault="00000000" w:rsidRPr="00000000" w14:paraId="00000167">
            <w:pPr>
              <w:spacing w:line="276" w:lineRule="auto"/>
              <w:rPr>
                <w:sz w:val="26"/>
                <w:szCs w:val="26"/>
                <w:vertAlign w:val="baseline"/>
              </w:rPr>
            </w:pPr>
            <w:r w:rsidDel="00000000" w:rsidR="00000000" w:rsidRPr="00000000">
              <w:rPr>
                <w:sz w:val="26"/>
                <w:szCs w:val="26"/>
                <w:vertAlign w:val="baseline"/>
                <w:rtl w:val="0"/>
              </w:rPr>
              <w:t xml:space="preserve">2. Hướng dẫn phối hợp nhà trường với gia đình và cộng đồng để bảo vệ quyền trẻ em.</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8">
            <w:pPr>
              <w:spacing w:line="276" w:lineRule="auto"/>
              <w:rPr>
                <w:sz w:val="26"/>
                <w:szCs w:val="26"/>
                <w:vertAlign w:val="baseline"/>
              </w:rPr>
            </w:pPr>
            <w:r w:rsidDel="00000000" w:rsidR="00000000" w:rsidRPr="00000000">
              <w:rPr>
                <w:sz w:val="26"/>
                <w:szCs w:val="26"/>
                <w:vertAlign w:val="baseline"/>
                <w:rtl w:val="0"/>
              </w:rPr>
              <w:t xml:space="preserve">- Phân tích được ý nghĩa, tầm quan trọng của việc phối hợp nhà trường với gia đình và cộng đồng để bảo vệ quyền trẻ em.</w:t>
            </w:r>
          </w:p>
          <w:p w:rsidR="00000000" w:rsidDel="00000000" w:rsidP="00000000" w:rsidRDefault="00000000" w:rsidRPr="00000000" w14:paraId="00000169">
            <w:pPr>
              <w:spacing w:line="276" w:lineRule="auto"/>
              <w:rPr>
                <w:sz w:val="26"/>
                <w:szCs w:val="26"/>
                <w:vertAlign w:val="baseline"/>
              </w:rPr>
            </w:pPr>
            <w:r w:rsidDel="00000000" w:rsidR="00000000" w:rsidRPr="00000000">
              <w:rPr>
                <w:sz w:val="26"/>
                <w:szCs w:val="26"/>
                <w:vertAlign w:val="baseline"/>
                <w:rtl w:val="0"/>
              </w:rPr>
              <w:t xml:space="preserve">- Vận dụng kiến thức được trang bị trong tổ chức phối hợp giữa gia đình- nhà trường và cộng đồng để bảo vệ quyền trẻ em.</w:t>
            </w:r>
          </w:p>
          <w:p w:rsidR="00000000" w:rsidDel="00000000" w:rsidP="00000000" w:rsidRDefault="00000000" w:rsidRPr="00000000" w14:paraId="0000016A">
            <w:pPr>
              <w:spacing w:line="276" w:lineRule="auto"/>
              <w:rPr>
                <w:sz w:val="26"/>
                <w:szCs w:val="26"/>
                <w:vertAlign w:val="baseline"/>
              </w:rPr>
            </w:pPr>
            <w:r w:rsidDel="00000000" w:rsidR="00000000" w:rsidRPr="00000000">
              <w:rPr>
                <w:sz w:val="26"/>
                <w:szCs w:val="26"/>
                <w:vertAlign w:val="baseline"/>
                <w:rtl w:val="0"/>
              </w:rPr>
              <w:t xml:space="preserve">- Đề xuất được một số biện pháp nâng cao hiệu quả phối hợp giữa nhà trường với gia đình và cộng đồng để bảo vệ quyền trẻ em.</w:t>
            </w:r>
          </w:p>
        </w:tc>
        <w:tc>
          <w:tcPr>
            <w:vAlign w:val="center"/>
          </w:tcPr>
          <w:p w:rsidR="00000000" w:rsidDel="00000000" w:rsidP="00000000" w:rsidRDefault="00000000" w:rsidRPr="00000000" w14:paraId="0000016B">
            <w:pPr>
              <w:spacing w:line="360" w:lineRule="auto"/>
              <w:jc w:val="center"/>
              <w:rPr>
                <w:color w:val="000000"/>
                <w:vertAlign w:val="baseline"/>
              </w:rPr>
            </w:pPr>
            <w:r w:rsidDel="00000000" w:rsidR="00000000" w:rsidRPr="00000000">
              <w:rPr>
                <w:color w:val="000000"/>
                <w:vertAlign w:val="baseline"/>
                <w:rtl w:val="0"/>
              </w:rPr>
              <w:t xml:space="preserve">10</w:t>
            </w:r>
          </w:p>
        </w:tc>
        <w:tc>
          <w:tcPr>
            <w:vAlign w:val="center"/>
          </w:tcPr>
          <w:p w:rsidR="00000000" w:rsidDel="00000000" w:rsidP="00000000" w:rsidRDefault="00000000" w:rsidRPr="00000000" w14:paraId="0000016C">
            <w:pPr>
              <w:spacing w:line="360" w:lineRule="auto"/>
              <w:jc w:val="center"/>
              <w:rPr>
                <w:color w:val="000000"/>
                <w:vertAlign w:val="baseline"/>
              </w:rPr>
            </w:pPr>
            <w:r w:rsidDel="00000000" w:rsidR="00000000" w:rsidRPr="00000000">
              <w:rPr>
                <w:color w:val="000000"/>
                <w:vertAlign w:val="baseline"/>
                <w:rtl w:val="0"/>
              </w:rPr>
              <w:t xml:space="preserve">10</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6D">
            <w:pPr>
              <w:spacing w:line="276"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GVMN 34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16E">
            <w:pPr>
              <w:spacing w:line="276" w:lineRule="auto"/>
              <w:rPr>
                <w:sz w:val="26"/>
                <w:szCs w:val="26"/>
                <w:vertAlign w:val="baseline"/>
              </w:rPr>
            </w:pPr>
            <w:r w:rsidDel="00000000" w:rsidR="00000000" w:rsidRPr="00000000">
              <w:rPr>
                <w:b w:val="1"/>
                <w:sz w:val="26"/>
                <w:szCs w:val="26"/>
                <w:vertAlign w:val="baseline"/>
                <w:rtl w:val="0"/>
              </w:rPr>
              <w:t xml:space="preserve">Ứng dụng công nghệ thông tin trong quản lý nhóm, lớp ở cơ sở GDMN</w:t>
            </w:r>
            <w:r w:rsidDel="00000000" w:rsidR="00000000" w:rsidRPr="00000000">
              <w:rPr>
                <w:rtl w:val="0"/>
              </w:rPr>
            </w:r>
          </w:p>
          <w:p w:rsidR="00000000" w:rsidDel="00000000" w:rsidP="00000000" w:rsidRDefault="00000000" w:rsidRPr="00000000" w14:paraId="0000016F">
            <w:pPr>
              <w:spacing w:line="276" w:lineRule="auto"/>
              <w:rPr>
                <w:sz w:val="26"/>
                <w:szCs w:val="26"/>
                <w:vertAlign w:val="baseline"/>
              </w:rPr>
            </w:pPr>
            <w:r w:rsidDel="00000000" w:rsidR="00000000" w:rsidRPr="00000000">
              <w:rPr>
                <w:sz w:val="26"/>
                <w:szCs w:val="26"/>
                <w:vertAlign w:val="baseline"/>
                <w:rtl w:val="0"/>
              </w:rPr>
              <w:t xml:space="preserve">1. Ý nghĩa của việc ứng dụng CNTT trong quản lý nhóm lớp.</w:t>
            </w:r>
          </w:p>
          <w:p w:rsidR="00000000" w:rsidDel="00000000" w:rsidP="00000000" w:rsidRDefault="00000000" w:rsidRPr="00000000" w14:paraId="00000170">
            <w:pPr>
              <w:spacing w:line="276" w:lineRule="auto"/>
              <w:rPr>
                <w:sz w:val="26"/>
                <w:szCs w:val="26"/>
                <w:vertAlign w:val="baseline"/>
              </w:rPr>
            </w:pPr>
            <w:r w:rsidDel="00000000" w:rsidR="00000000" w:rsidRPr="00000000">
              <w:rPr>
                <w:sz w:val="26"/>
                <w:szCs w:val="26"/>
                <w:vertAlign w:val="baseline"/>
                <w:rtl w:val="0"/>
              </w:rPr>
              <w:t xml:space="preserve">2. Hướng dẫn sử dụng CNTT để quản lí nhóm, lớp.</w:t>
            </w:r>
          </w:p>
          <w:p w:rsidR="00000000" w:rsidDel="00000000" w:rsidP="00000000" w:rsidRDefault="00000000" w:rsidRPr="00000000" w14:paraId="00000171">
            <w:pPr>
              <w:spacing w:line="276" w:lineRule="auto"/>
              <w:rPr>
                <w:sz w:val="26"/>
                <w:szCs w:val="26"/>
                <w:vertAlign w:val="baseline"/>
              </w:rPr>
            </w:pPr>
            <w:r w:rsidDel="00000000" w:rsidR="00000000" w:rsidRPr="00000000">
              <w:rPr>
                <w:sz w:val="26"/>
                <w:szCs w:val="26"/>
                <w:vertAlign w:val="baseline"/>
                <w:rtl w:val="0"/>
              </w:rPr>
              <w:t xml:space="preserve">3. Thực hành sử dụng 1 số phần mềm thông dụng trong nâng cao hiệu quả quản lý nhóm, lớp.</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172">
            <w:pPr>
              <w:spacing w:line="276" w:lineRule="auto"/>
              <w:rPr>
                <w:sz w:val="26"/>
                <w:szCs w:val="26"/>
                <w:vertAlign w:val="baseline"/>
              </w:rPr>
            </w:pPr>
            <w:r w:rsidDel="00000000" w:rsidR="00000000" w:rsidRPr="00000000">
              <w:rPr>
                <w:sz w:val="26"/>
                <w:szCs w:val="26"/>
                <w:vertAlign w:val="baseline"/>
                <w:rtl w:val="0"/>
              </w:rPr>
              <w:t xml:space="preserve">- Phân tích được vai trò, ý nghĩa của việc ứng dụng CNTT trong quản lý nhóm/lớp MN.</w:t>
            </w:r>
          </w:p>
          <w:p w:rsidR="00000000" w:rsidDel="00000000" w:rsidP="00000000" w:rsidRDefault="00000000" w:rsidRPr="00000000" w14:paraId="00000173">
            <w:pPr>
              <w:spacing w:line="276" w:lineRule="auto"/>
              <w:rPr>
                <w:sz w:val="26"/>
                <w:szCs w:val="26"/>
                <w:vertAlign w:val="baseline"/>
              </w:rPr>
            </w:pPr>
            <w:r w:rsidDel="00000000" w:rsidR="00000000" w:rsidRPr="00000000">
              <w:rPr>
                <w:sz w:val="26"/>
                <w:szCs w:val="26"/>
                <w:vertAlign w:val="baseline"/>
                <w:rtl w:val="0"/>
              </w:rPr>
              <w:t xml:space="preserve">- Vận dụng kiến thức được trang bị để ứng dụng CNTT vào nâng cao hiệu quả quản lý nhóm/ lớp MN.</w:t>
            </w:r>
          </w:p>
          <w:p w:rsidR="00000000" w:rsidDel="00000000" w:rsidP="00000000" w:rsidRDefault="00000000" w:rsidRPr="00000000" w14:paraId="00000174">
            <w:pPr>
              <w:spacing w:line="276" w:lineRule="auto"/>
              <w:rPr>
                <w:sz w:val="26"/>
                <w:szCs w:val="26"/>
                <w:vertAlign w:val="baseline"/>
              </w:rPr>
            </w:pPr>
            <w:r w:rsidDel="00000000" w:rsidR="00000000" w:rsidRPr="00000000">
              <w:rPr>
                <w:sz w:val="26"/>
                <w:szCs w:val="26"/>
                <w:vertAlign w:val="baseline"/>
                <w:rtl w:val="0"/>
              </w:rPr>
              <w:t xml:space="preserve">- Hỗ trợ đồng nghiệp nâng cao năng lực ứng dụng CNTT trong quản lý nhóm, lớp MN.</w:t>
            </w:r>
          </w:p>
        </w:tc>
        <w:tc>
          <w:tcPr>
            <w:tcMar>
              <w:top w:w="0.0" w:type="dxa"/>
              <w:left w:w="108.0" w:type="dxa"/>
              <w:bottom w:w="0.0" w:type="dxa"/>
              <w:right w:w="108.0" w:type="dxa"/>
            </w:tcMar>
            <w:vAlign w:val="center"/>
          </w:tcPr>
          <w:p w:rsidR="00000000" w:rsidDel="00000000" w:rsidP="00000000" w:rsidRDefault="00000000" w:rsidRPr="00000000" w14:paraId="00000175">
            <w:pPr>
              <w:spacing w:line="360" w:lineRule="auto"/>
              <w:jc w:val="center"/>
              <w:rPr>
                <w:color w:val="000000"/>
                <w:vertAlign w:val="baseline"/>
              </w:rPr>
            </w:pPr>
            <w:r w:rsidDel="00000000" w:rsidR="00000000" w:rsidRPr="00000000">
              <w:rPr>
                <w:color w:val="000000"/>
                <w:vertAlign w:val="baseline"/>
                <w:rtl w:val="0"/>
              </w:rPr>
              <w:t xml:space="preserve">10</w:t>
            </w:r>
          </w:p>
        </w:tc>
        <w:tc>
          <w:tcPr>
            <w:tcMar>
              <w:top w:w="0.0" w:type="dxa"/>
              <w:left w:w="108.0" w:type="dxa"/>
              <w:bottom w:w="0.0" w:type="dxa"/>
              <w:right w:w="108.0" w:type="dxa"/>
            </w:tcMar>
            <w:vAlign w:val="center"/>
          </w:tcPr>
          <w:p w:rsidR="00000000" w:rsidDel="00000000" w:rsidP="00000000" w:rsidRDefault="00000000" w:rsidRPr="00000000" w14:paraId="00000176">
            <w:pPr>
              <w:spacing w:line="360" w:lineRule="auto"/>
              <w:jc w:val="center"/>
              <w:rPr>
                <w:color w:val="000000"/>
                <w:vertAlign w:val="baseline"/>
              </w:rPr>
            </w:pPr>
            <w:r w:rsidDel="00000000" w:rsidR="00000000" w:rsidRPr="00000000">
              <w:rPr>
                <w:color w:val="000000"/>
                <w:vertAlign w:val="baseline"/>
                <w:rtl w:val="0"/>
              </w:rPr>
              <w:t xml:space="preserve">10</w:t>
            </w:r>
          </w:p>
        </w:tc>
      </w:tr>
    </w:tbl>
    <w:p w:rsidR="00000000" w:rsidDel="00000000" w:rsidP="00000000" w:rsidRDefault="00000000" w:rsidRPr="00000000" w14:paraId="00000177">
      <w:pPr>
        <w:spacing w:line="360" w:lineRule="auto"/>
        <w:ind w:left="720" w:firstLine="0"/>
        <w:jc w:val="both"/>
        <w:rPr>
          <w:b w:val="0"/>
          <w:color w:val="000000"/>
          <w:vertAlign w:val="baseline"/>
        </w:rPr>
      </w:pPr>
      <w:r w:rsidDel="00000000" w:rsidR="00000000" w:rsidRPr="00000000">
        <w:rPr>
          <w:rtl w:val="0"/>
        </w:rPr>
      </w:r>
    </w:p>
    <w:p w:rsidR="00000000" w:rsidDel="00000000" w:rsidP="00000000" w:rsidRDefault="00000000" w:rsidRPr="00000000" w14:paraId="00000178">
      <w:pPr>
        <w:spacing w:line="360" w:lineRule="auto"/>
        <w:ind w:left="720" w:firstLine="0"/>
        <w:jc w:val="both"/>
        <w:rPr>
          <w:b w:val="0"/>
          <w:color w:val="000000"/>
          <w:vertAlign w:val="baseline"/>
        </w:rPr>
      </w:pPr>
      <w:r w:rsidDel="00000000" w:rsidR="00000000" w:rsidRPr="00000000">
        <w:rPr>
          <w:b w:val="1"/>
          <w:color w:val="000000"/>
          <w:vertAlign w:val="baseline"/>
          <w:rtl w:val="0"/>
        </w:rPr>
        <w:t xml:space="preserve">VI. Hình thức bồi dưỡng thường xuyên</w:t>
      </w:r>
      <w:r w:rsidDel="00000000" w:rsidR="00000000" w:rsidRPr="00000000">
        <w:rPr>
          <w:rtl w:val="0"/>
        </w:rPr>
      </w:r>
    </w:p>
    <w:p w:rsidR="00000000" w:rsidDel="00000000" w:rsidP="00000000" w:rsidRDefault="00000000" w:rsidRPr="00000000" w14:paraId="00000179">
      <w:pPr>
        <w:spacing w:line="360" w:lineRule="auto"/>
        <w:ind w:firstLine="720"/>
        <w:jc w:val="both"/>
        <w:rPr>
          <w:color w:val="000000"/>
          <w:vertAlign w:val="baseline"/>
        </w:rPr>
      </w:pPr>
      <w:r w:rsidDel="00000000" w:rsidR="00000000" w:rsidRPr="00000000">
        <w:rPr>
          <w:b w:val="1"/>
          <w:color w:val="000000"/>
          <w:vertAlign w:val="baseline"/>
          <w:rtl w:val="0"/>
        </w:rPr>
        <w:t xml:space="preserve">1.</w:t>
      </w:r>
      <w:r w:rsidDel="00000000" w:rsidR="00000000" w:rsidRPr="00000000">
        <w:rPr>
          <w:color w:val="000000"/>
          <w:vertAlign w:val="baseline"/>
          <w:rtl w:val="0"/>
        </w:rPr>
        <w:t xml:space="preserve"> Bồi dưỡng thường xuyên bằng tự học (tự bồi dưỡng) của giáo viên kết hợp với các sinh hoạt tập thể về chuyên môn, nghiệp vụ tại tổ bộ môn của nhà trường, liên trường hoặc cụm trường.</w:t>
      </w:r>
    </w:p>
    <w:p w:rsidR="00000000" w:rsidDel="00000000" w:rsidP="00000000" w:rsidRDefault="00000000" w:rsidRPr="00000000" w14:paraId="0000017A">
      <w:pPr>
        <w:spacing w:line="360" w:lineRule="auto"/>
        <w:ind w:firstLine="720"/>
        <w:jc w:val="both"/>
        <w:rPr>
          <w:color w:val="000000"/>
          <w:vertAlign w:val="baseline"/>
        </w:rPr>
      </w:pPr>
      <w:r w:rsidDel="00000000" w:rsidR="00000000" w:rsidRPr="00000000">
        <w:rPr>
          <w:b w:val="1"/>
          <w:color w:val="000000"/>
          <w:vertAlign w:val="baseline"/>
          <w:rtl w:val="0"/>
        </w:rPr>
        <w:t xml:space="preserve">2.</w:t>
      </w:r>
      <w:r w:rsidDel="00000000" w:rsidR="00000000" w:rsidRPr="00000000">
        <w:rPr>
          <w:color w:val="000000"/>
          <w:vertAlign w:val="baseline"/>
          <w:rtl w:val="0"/>
        </w:rPr>
        <w:t xml:space="preserve"> Bồi dưỡng thường xuyên tập trung nhằm hướng dẫn tự học, thực hành, hệ thống hóa kiến thức, giải đáp thắc mắc, hướng dẫn những nội dung bồi dưỡng thường xuyên khó đối với giáo viên; đáp ứng nhu cầu của giáo viên trong học tập bồi dưỡng thường xuyên; tạo điều kiện cho giáo viên có cơ hội được trao đổi về chuyên môn, nghiệp vụ và luyện tập kỹ năng.</w:t>
      </w:r>
    </w:p>
    <w:p w:rsidR="00000000" w:rsidDel="00000000" w:rsidP="00000000" w:rsidRDefault="00000000" w:rsidRPr="00000000" w14:paraId="0000017B">
      <w:pPr>
        <w:spacing w:line="360" w:lineRule="auto"/>
        <w:ind w:firstLine="720"/>
        <w:jc w:val="both"/>
        <w:rPr>
          <w:color w:val="000000"/>
          <w:vertAlign w:val="baseline"/>
        </w:rPr>
      </w:pPr>
      <w:r w:rsidDel="00000000" w:rsidR="00000000" w:rsidRPr="00000000">
        <w:rPr>
          <w:b w:val="1"/>
          <w:color w:val="000000"/>
          <w:vertAlign w:val="baseline"/>
          <w:rtl w:val="0"/>
        </w:rPr>
        <w:t xml:space="preserve">3.</w:t>
      </w:r>
      <w:r w:rsidDel="00000000" w:rsidR="00000000" w:rsidRPr="00000000">
        <w:rPr>
          <w:color w:val="000000"/>
          <w:vertAlign w:val="baseline"/>
          <w:rtl w:val="0"/>
        </w:rPr>
        <w:t xml:space="preserve"> Bồi dưỡng thường xuyên theo hình thức học tập từ xa (qua mạng Internet).</w:t>
      </w:r>
    </w:p>
    <w:p w:rsidR="00000000" w:rsidDel="00000000" w:rsidP="00000000" w:rsidRDefault="00000000" w:rsidRPr="00000000" w14:paraId="0000017C">
      <w:pPr>
        <w:spacing w:line="360" w:lineRule="auto"/>
        <w:ind w:firstLine="720"/>
        <w:jc w:val="both"/>
        <w:rPr>
          <w:color w:val="000000"/>
          <w:vertAlign w:val="baseline"/>
        </w:rPr>
      </w:pPr>
      <w:r w:rsidDel="00000000" w:rsidR="00000000" w:rsidRPr="00000000">
        <w:rPr>
          <w:b w:val="1"/>
          <w:color w:val="000000"/>
          <w:vertAlign w:val="baseline"/>
          <w:rtl w:val="0"/>
        </w:rPr>
        <w:t xml:space="preserve">4.</w:t>
      </w:r>
      <w:r w:rsidDel="00000000" w:rsidR="00000000" w:rsidRPr="00000000">
        <w:rPr>
          <w:color w:val="000000"/>
          <w:vertAlign w:val="baseline"/>
          <w:rtl w:val="0"/>
        </w:rPr>
        <w:t xml:space="preserve"> Bồi dưỡng theo hình thức tổ chức chuyên đề, hội thảo, tổ chức lớp bồi dưỡng ngắn hạn cho CBQL và GV tùy theo nội dung bồi dưỡng của bậc học.</w:t>
      </w:r>
    </w:p>
    <w:p w:rsidR="00000000" w:rsidDel="00000000" w:rsidP="00000000" w:rsidRDefault="00000000" w:rsidRPr="00000000" w14:paraId="0000017D">
      <w:pPr>
        <w:spacing w:line="360" w:lineRule="auto"/>
        <w:jc w:val="both"/>
        <w:rPr>
          <w:b w:val="0"/>
          <w:color w:val="000000"/>
          <w:vertAlign w:val="baseline"/>
        </w:rPr>
      </w:pPr>
      <w:r w:rsidDel="00000000" w:rsidR="00000000" w:rsidRPr="00000000">
        <w:rPr>
          <w:b w:val="1"/>
          <w:color w:val="000000"/>
          <w:vertAlign w:val="baseline"/>
          <w:rtl w:val="0"/>
        </w:rPr>
        <w:tab/>
        <w:t xml:space="preserve">VII. Tổ chức thực hiện</w:t>
      </w:r>
      <w:r w:rsidDel="00000000" w:rsidR="00000000" w:rsidRPr="00000000">
        <w:rPr>
          <w:rtl w:val="0"/>
        </w:rPr>
      </w:r>
    </w:p>
    <w:p w:rsidR="00000000" w:rsidDel="00000000" w:rsidP="00000000" w:rsidRDefault="00000000" w:rsidRPr="00000000" w14:paraId="0000017E">
      <w:pPr>
        <w:spacing w:line="360" w:lineRule="auto"/>
        <w:ind w:firstLine="720"/>
        <w:jc w:val="both"/>
        <w:rPr>
          <w:color w:val="000000"/>
          <w:vertAlign w:val="baseline"/>
        </w:rPr>
      </w:pPr>
      <w:r w:rsidDel="00000000" w:rsidR="00000000" w:rsidRPr="00000000">
        <w:rPr>
          <w:color w:val="000000"/>
          <w:vertAlign w:val="baseline"/>
          <w:rtl w:val="0"/>
        </w:rPr>
        <w:t xml:space="preserve">1. Trách nhiệm của Hiệu trưởng (CBQL).</w:t>
      </w:r>
    </w:p>
    <w:p w:rsidR="00000000" w:rsidDel="00000000" w:rsidP="00000000" w:rsidRDefault="00000000" w:rsidRPr="00000000" w14:paraId="0000017F">
      <w:pPr>
        <w:spacing w:line="360" w:lineRule="auto"/>
        <w:jc w:val="both"/>
        <w:rPr>
          <w:color w:val="000000"/>
          <w:vertAlign w:val="baseline"/>
        </w:rPr>
      </w:pPr>
      <w:r w:rsidDel="00000000" w:rsidR="00000000" w:rsidRPr="00000000">
        <w:rPr>
          <w:color w:val="000000"/>
          <w:vertAlign w:val="baseline"/>
          <w:rtl w:val="0"/>
        </w:rPr>
        <w:tab/>
        <w:t xml:space="preserve">Triển khai, hướng dẫn giáo viên lập kế hoạch BDTX cá nhân.</w:t>
      </w:r>
    </w:p>
    <w:p w:rsidR="00000000" w:rsidDel="00000000" w:rsidP="00000000" w:rsidRDefault="00000000" w:rsidRPr="00000000" w14:paraId="00000180">
      <w:pPr>
        <w:spacing w:line="360" w:lineRule="auto"/>
        <w:jc w:val="both"/>
        <w:rPr>
          <w:color w:val="000000"/>
          <w:vertAlign w:val="baseline"/>
        </w:rPr>
      </w:pPr>
      <w:r w:rsidDel="00000000" w:rsidR="00000000" w:rsidRPr="00000000">
        <w:rPr>
          <w:color w:val="000000"/>
          <w:vertAlign w:val="baseline"/>
          <w:rtl w:val="0"/>
        </w:rPr>
        <w:tab/>
        <w:t xml:space="preserve">Phê duyệt kế hoạch BDTX của giáo viên và tổ chức triển khai kế hoạch BDTX giáo viên của nhà trường.</w:t>
      </w:r>
    </w:p>
    <w:p w:rsidR="00000000" w:rsidDel="00000000" w:rsidP="00000000" w:rsidRDefault="00000000" w:rsidRPr="00000000" w14:paraId="00000181">
      <w:pPr>
        <w:spacing w:line="360" w:lineRule="auto"/>
        <w:ind w:firstLine="720"/>
        <w:jc w:val="both"/>
        <w:rPr>
          <w:color w:val="000000"/>
          <w:vertAlign w:val="baseline"/>
        </w:rPr>
      </w:pPr>
      <w:r w:rsidDel="00000000" w:rsidR="00000000" w:rsidRPr="00000000">
        <w:rPr>
          <w:color w:val="000000"/>
          <w:vertAlign w:val="baseline"/>
          <w:rtl w:val="0"/>
        </w:rPr>
        <w:t xml:space="preserve">Tổ chức đánh giá, tổng hợp, xếp loại, báo cáo kết quả BDTX của giáo viên về Phòng Giáo dục và Đào tạo theo quy định.</w:t>
      </w:r>
    </w:p>
    <w:p w:rsidR="00000000" w:rsidDel="00000000" w:rsidP="00000000" w:rsidRDefault="00000000" w:rsidRPr="00000000" w14:paraId="00000182">
      <w:pPr>
        <w:spacing w:line="360" w:lineRule="auto"/>
        <w:jc w:val="both"/>
        <w:rPr>
          <w:color w:val="000000"/>
          <w:vertAlign w:val="baseline"/>
        </w:rPr>
      </w:pPr>
      <w:r w:rsidDel="00000000" w:rsidR="00000000" w:rsidRPr="00000000">
        <w:rPr>
          <w:color w:val="000000"/>
          <w:vertAlign w:val="baseline"/>
          <w:rtl w:val="0"/>
        </w:rPr>
        <w:tab/>
        <w:t xml:space="preserve">Thực hiện chế độ, chính sách của Nhà nước đối với giáo viên tham gia BDTX.</w:t>
      </w:r>
    </w:p>
    <w:p w:rsidR="00000000" w:rsidDel="00000000" w:rsidP="00000000" w:rsidRDefault="00000000" w:rsidRPr="00000000" w14:paraId="00000183">
      <w:pPr>
        <w:spacing w:line="360" w:lineRule="auto"/>
        <w:jc w:val="both"/>
        <w:rPr>
          <w:color w:val="000000"/>
          <w:vertAlign w:val="baseline"/>
        </w:rPr>
      </w:pPr>
      <w:r w:rsidDel="00000000" w:rsidR="00000000" w:rsidRPr="00000000">
        <w:rPr>
          <w:color w:val="000000"/>
          <w:vertAlign w:val="baseline"/>
          <w:rtl w:val="0"/>
        </w:rPr>
        <w:tab/>
        <w:t xml:space="preserve">Đề nghị các cấp có thẩm quyền quyết định khen thưởng hoặc xử lý đối với cá nhân có thành tích hoặc vi phạm trong thực hiện công tác bồi dưỡng.</w:t>
      </w:r>
    </w:p>
    <w:p w:rsidR="00000000" w:rsidDel="00000000" w:rsidP="00000000" w:rsidRDefault="00000000" w:rsidRPr="00000000" w14:paraId="00000184">
      <w:pPr>
        <w:spacing w:line="360" w:lineRule="auto"/>
        <w:jc w:val="both"/>
        <w:rPr>
          <w:color w:val="000000"/>
          <w:vertAlign w:val="baseline"/>
        </w:rPr>
      </w:pPr>
      <w:r w:rsidDel="00000000" w:rsidR="00000000" w:rsidRPr="00000000">
        <w:rPr>
          <w:color w:val="000000"/>
          <w:vertAlign w:val="baseline"/>
          <w:rtl w:val="0"/>
        </w:rPr>
        <w:tab/>
        <w:t xml:space="preserve">2. Trách nhiệm của giáo viên.</w:t>
      </w:r>
    </w:p>
    <w:p w:rsidR="00000000" w:rsidDel="00000000" w:rsidP="00000000" w:rsidRDefault="00000000" w:rsidRPr="00000000" w14:paraId="00000185">
      <w:pPr>
        <w:spacing w:line="360" w:lineRule="auto"/>
        <w:jc w:val="both"/>
        <w:rPr>
          <w:color w:val="000000"/>
          <w:vertAlign w:val="baseline"/>
        </w:rPr>
      </w:pPr>
      <w:r w:rsidDel="00000000" w:rsidR="00000000" w:rsidRPr="00000000">
        <w:rPr>
          <w:b w:val="1"/>
          <w:color w:val="000000"/>
          <w:vertAlign w:val="baseline"/>
          <w:rtl w:val="0"/>
        </w:rPr>
        <w:tab/>
      </w:r>
      <w:r w:rsidDel="00000000" w:rsidR="00000000" w:rsidRPr="00000000">
        <w:rPr>
          <w:color w:val="000000"/>
          <w:vertAlign w:val="baseline"/>
          <w:rtl w:val="0"/>
        </w:rPr>
        <w:t xml:space="preserve">Xây dựng và hoàn thành kế hoạch BDTX của cá nhân, trình Hiệu trưởng phê duyệt; nghiêm chỉnh thực hiện các quy định về BDTX của nhà trường.</w:t>
      </w:r>
    </w:p>
    <w:p w:rsidR="00000000" w:rsidDel="00000000" w:rsidP="00000000" w:rsidRDefault="00000000" w:rsidRPr="00000000" w14:paraId="00000186">
      <w:pPr>
        <w:spacing w:line="360" w:lineRule="auto"/>
        <w:jc w:val="both"/>
        <w:rPr>
          <w:color w:val="000000"/>
          <w:vertAlign w:val="baseline"/>
        </w:rPr>
      </w:pPr>
      <w:r w:rsidDel="00000000" w:rsidR="00000000" w:rsidRPr="00000000">
        <w:rPr>
          <w:color w:val="000000"/>
          <w:vertAlign w:val="baseline"/>
          <w:rtl w:val="0"/>
        </w:rPr>
        <w:tab/>
        <w:t xml:space="preserve">Báo cáo nhóm, tổ bộ môn, lãnh đạo nhà trường kết quả thực hiện kế hoạch BDTX của cá nhân và việc vận dụng những kiến thức, kỹ năng đã học tập BDTX vào quá trình thực hiện nhiệm vụ.</w:t>
      </w:r>
    </w:p>
    <w:p w:rsidR="00000000" w:rsidDel="00000000" w:rsidP="00000000" w:rsidRDefault="00000000" w:rsidRPr="00000000" w14:paraId="00000187">
      <w:pPr>
        <w:widowControl w:val="0"/>
        <w:ind w:firstLine="720"/>
        <w:jc w:val="both"/>
        <w:rPr>
          <w:color w:val="000000"/>
          <w:vertAlign w:val="baseline"/>
        </w:rPr>
      </w:pPr>
      <w:r w:rsidDel="00000000" w:rsidR="00000000" w:rsidRPr="00000000">
        <w:rPr>
          <w:color w:val="000000"/>
          <w:vertAlign w:val="baseline"/>
          <w:rtl w:val="0"/>
        </w:rPr>
        <w:t xml:space="preserve">Trên đây là kế hoạch bồi dưỡng thường xuyên năm học 2024– 2025 của Trường Mầm non </w:t>
      </w:r>
      <w:r w:rsidDel="00000000" w:rsidR="00000000" w:rsidRPr="00000000">
        <w:rPr>
          <w:rtl w:val="0"/>
        </w:rPr>
        <w:t xml:space="preserve">………………….</w:t>
      </w:r>
      <w:r w:rsidDel="00000000" w:rsidR="00000000" w:rsidRPr="00000000">
        <w:rPr>
          <w:color w:val="000000"/>
          <w:vertAlign w:val="baseline"/>
          <w:rtl w:val="0"/>
        </w:rPr>
        <w:t xml:space="preserve">./.</w:t>
      </w:r>
    </w:p>
    <w:p w:rsidR="00000000" w:rsidDel="00000000" w:rsidP="00000000" w:rsidRDefault="00000000" w:rsidRPr="00000000" w14:paraId="00000188">
      <w:pPr>
        <w:widowControl w:val="0"/>
        <w:ind w:firstLine="720"/>
        <w:jc w:val="both"/>
        <w:rPr>
          <w:color w:val="000000"/>
          <w:vertAlign w:val="baseline"/>
        </w:rPr>
      </w:pPr>
      <w:r w:rsidDel="00000000" w:rsidR="00000000" w:rsidRPr="00000000">
        <w:rPr>
          <w:rtl w:val="0"/>
        </w:rPr>
      </w:r>
    </w:p>
    <w:p w:rsidR="00000000" w:rsidDel="00000000" w:rsidP="00000000" w:rsidRDefault="00000000" w:rsidRPr="00000000" w14:paraId="00000189">
      <w:pPr>
        <w:widowControl w:val="0"/>
        <w:jc w:val="both"/>
        <w:rPr>
          <w:b w:val="0"/>
          <w:color w:val="000000"/>
          <w:vertAlign w:val="baseline"/>
        </w:rPr>
      </w:pPr>
      <w:r w:rsidDel="00000000" w:rsidR="00000000" w:rsidRPr="00000000">
        <w:rPr>
          <w:b w:val="1"/>
          <w:i w:val="1"/>
          <w:color w:val="000000"/>
          <w:vertAlign w:val="baseline"/>
          <w:rtl w:val="0"/>
        </w:rPr>
        <w:tab/>
        <w:tab/>
        <w:tab/>
        <w:tab/>
        <w:tab/>
        <w:tab/>
        <w:tab/>
        <w:t xml:space="preserve">  </w:t>
      </w:r>
      <w:r w:rsidDel="00000000" w:rsidR="00000000" w:rsidRPr="00000000">
        <w:rPr>
          <w:b w:val="1"/>
          <w:i w:val="1"/>
          <w:rtl w:val="0"/>
        </w:rPr>
        <w:t xml:space="preserve">      </w:t>
      </w:r>
      <w:r w:rsidDel="00000000" w:rsidR="00000000" w:rsidRPr="00000000">
        <w:rPr>
          <w:b w:val="1"/>
          <w:color w:val="000000"/>
          <w:vertAlign w:val="baseline"/>
          <w:rtl w:val="0"/>
        </w:rPr>
        <w:t xml:space="preserve">PHÓ</w:t>
      </w:r>
      <w:r w:rsidDel="00000000" w:rsidR="00000000" w:rsidRPr="00000000">
        <w:rPr>
          <w:b w:val="1"/>
          <w:i w:val="1"/>
          <w:color w:val="000000"/>
          <w:vertAlign w:val="baseline"/>
          <w:rtl w:val="0"/>
        </w:rPr>
        <w:t xml:space="preserve"> </w:t>
      </w:r>
      <w:r w:rsidDel="00000000" w:rsidR="00000000" w:rsidRPr="00000000">
        <w:rPr>
          <w:b w:val="1"/>
          <w:color w:val="000000"/>
          <w:vertAlign w:val="baseline"/>
          <w:rtl w:val="0"/>
        </w:rPr>
        <w:t xml:space="preserve">HIỆU TRƯỞNG </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18A">
      <w:pPr>
        <w:widowControl w:val="0"/>
        <w:jc w:val="both"/>
        <w:rPr>
          <w:b w:val="0"/>
          <w:i w:val="0"/>
          <w:color w:val="000000"/>
          <w:sz w:val="26"/>
          <w:szCs w:val="26"/>
          <w:u w:val="single"/>
          <w:vertAlign w:val="baseline"/>
        </w:rPr>
      </w:pPr>
      <w:r w:rsidDel="00000000" w:rsidR="00000000" w:rsidRPr="00000000">
        <w:rPr>
          <w:b w:val="1"/>
          <w:i w:val="1"/>
          <w:color w:val="000000"/>
          <w:sz w:val="26"/>
          <w:szCs w:val="26"/>
          <w:u w:val="single"/>
          <w:vertAlign w:val="baseline"/>
          <w:rtl w:val="0"/>
        </w:rPr>
        <w:t xml:space="preserve">Nơi nhận:</w:t>
      </w:r>
      <w:r w:rsidDel="00000000" w:rsidR="00000000" w:rsidRPr="00000000">
        <w:rPr>
          <w:rtl w:val="0"/>
        </w:rPr>
      </w:r>
    </w:p>
    <w:p w:rsidR="00000000" w:rsidDel="00000000" w:rsidP="00000000" w:rsidRDefault="00000000" w:rsidRPr="00000000" w14:paraId="0000018B">
      <w:pPr>
        <w:widowControl w:val="0"/>
        <w:jc w:val="both"/>
        <w:rPr>
          <w:color w:val="000000"/>
          <w:sz w:val="26"/>
          <w:szCs w:val="26"/>
          <w:vertAlign w:val="baseline"/>
        </w:rPr>
      </w:pPr>
      <w:r w:rsidDel="00000000" w:rsidR="00000000" w:rsidRPr="00000000">
        <w:rPr>
          <w:color w:val="000000"/>
          <w:sz w:val="26"/>
          <w:szCs w:val="26"/>
          <w:vertAlign w:val="baseline"/>
          <w:rtl w:val="0"/>
        </w:rPr>
        <w:t xml:space="preserve">- GV toàn trường (để t/h);                                                                    </w:t>
      </w:r>
    </w:p>
    <w:p w:rsidR="00000000" w:rsidDel="00000000" w:rsidP="00000000" w:rsidRDefault="00000000" w:rsidRPr="00000000" w14:paraId="0000018C">
      <w:pPr>
        <w:widowControl w:val="0"/>
        <w:rPr>
          <w:color w:val="000000"/>
          <w:vertAlign w:val="baseline"/>
        </w:rPr>
      </w:pPr>
      <w:r w:rsidDel="00000000" w:rsidR="00000000" w:rsidRPr="00000000">
        <w:rPr>
          <w:color w:val="000000"/>
          <w:sz w:val="26"/>
          <w:szCs w:val="26"/>
          <w:vertAlign w:val="baseline"/>
          <w:rtl w:val="0"/>
        </w:rPr>
        <w:t xml:space="preserve">- Lưu VT</w:t>
      </w:r>
      <w:r w:rsidDel="00000000" w:rsidR="00000000" w:rsidRPr="00000000">
        <w:rPr>
          <w:color w:val="000000"/>
          <w:vertAlign w:val="baseline"/>
          <w:rtl w:val="0"/>
        </w:rPr>
        <w:t xml:space="preserve">.                                                                                                   </w:t>
      </w:r>
    </w:p>
    <w:p w:rsidR="00000000" w:rsidDel="00000000" w:rsidP="00000000" w:rsidRDefault="00000000" w:rsidRPr="00000000" w14:paraId="0000018D">
      <w:pPr>
        <w:widowControl w:val="0"/>
        <w:rPr>
          <w:color w:val="000000"/>
          <w:vertAlign w:val="baseline"/>
        </w:rPr>
      </w:pPr>
      <w:r w:rsidDel="00000000" w:rsidR="00000000" w:rsidRPr="00000000">
        <w:rPr>
          <w:rtl w:val="0"/>
        </w:rPr>
      </w:r>
    </w:p>
    <w:p w:rsidR="00000000" w:rsidDel="00000000" w:rsidP="00000000" w:rsidRDefault="00000000" w:rsidRPr="00000000" w14:paraId="0000018E">
      <w:pPr>
        <w:widowControl w:val="0"/>
        <w:rPr>
          <w:b w:val="0"/>
          <w:color w:val="000000"/>
          <w:vertAlign w:val="baseline"/>
        </w:rPr>
      </w:pP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18F">
      <w:pPr>
        <w:tabs>
          <w:tab w:val="left" w:leader="none" w:pos="5175"/>
        </w:tabs>
        <w:spacing w:line="360" w:lineRule="auto"/>
        <w:rPr>
          <w:b w:val="0"/>
          <w:color w:val="000000"/>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ectPr>
      <w:headerReference r:id="rId7" w:type="default"/>
      <w:footerReference r:id="rId8" w:type="even"/>
      <w:pgSz w:h="16840" w:w="11910" w:orient="portrait"/>
      <w:pgMar w:bottom="1134" w:top="1134" w:left="1701" w:right="1134" w:header="568" w:footer="5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08"/>
      <w:jc w:val="center"/>
    </w:pPr>
    <w:rPr>
      <w:b w:val="1"/>
      <w:color w:val="000000"/>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