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79D6" w14:textId="77777777" w:rsidR="00510BF2" w:rsidRPr="00354823" w:rsidRDefault="00510BF2" w:rsidP="00510BF2">
      <w:pPr>
        <w:ind w:right="-1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Mẫu số: 10/BBGN</w:t>
      </w:r>
    </w:p>
    <w:p w14:paraId="256AC635" w14:textId="77777777" w:rsidR="00510BF2" w:rsidRPr="00354823" w:rsidRDefault="00510BF2" w:rsidP="00510BF2">
      <w:pPr>
        <w:rPr>
          <w:lang w:val="en-US"/>
        </w:rPr>
      </w:pP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4003"/>
        <w:gridCol w:w="5245"/>
      </w:tblGrid>
      <w:tr w:rsidR="00510BF2" w:rsidRPr="00354823" w14:paraId="4BDAB7FA" w14:textId="77777777" w:rsidTr="00847827">
        <w:trPr>
          <w:trHeight w:val="896"/>
        </w:trPr>
        <w:tc>
          <w:tcPr>
            <w:tcW w:w="4003" w:type="dxa"/>
          </w:tcPr>
          <w:p w14:paraId="0C42B354" w14:textId="77777777" w:rsidR="00510BF2" w:rsidRPr="00354823" w:rsidRDefault="00510BF2" w:rsidP="008478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nl-NL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nl-NL" w:eastAsia="en-US"/>
              </w:rPr>
              <w:br w:type="page"/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nl-NL" w:eastAsia="en-US"/>
              </w:rPr>
              <w:t>CƠ QUAN CHỦ QUẢN CẤP TRÊN</w:t>
            </w:r>
          </w:p>
          <w:p w14:paraId="75E64959" w14:textId="77777777" w:rsidR="00510BF2" w:rsidRPr="00354823" w:rsidRDefault="00510BF2" w:rsidP="008478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  <w:lang w:val="nl-NL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color w:val="auto"/>
                <w:lang w:val="nl-NL" w:eastAsia="en-US"/>
              </w:rPr>
              <w:t>CƠ QUAN LẬP BIÊN BẢN</w:t>
            </w:r>
          </w:p>
          <w:p w14:paraId="1E98BF24" w14:textId="77777777" w:rsidR="00510BF2" w:rsidRPr="00354823" w:rsidRDefault="00510BF2" w:rsidP="008478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7C84EE3" wp14:editId="7A87228B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62230</wp:posOffset>
                      </wp:positionV>
                      <wp:extent cx="106680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24EDF" id="Straight Connector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95pt,4.9pt" to="134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 w:eastAsia="en-US"/>
              </w:rPr>
              <w:t xml:space="preserve"> </w:t>
            </w:r>
          </w:p>
          <w:p w14:paraId="64E97974" w14:textId="77777777" w:rsidR="00510BF2" w:rsidRPr="00354823" w:rsidRDefault="00510BF2" w:rsidP="0084782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nl-NL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nl-NL" w:eastAsia="en-US"/>
              </w:rPr>
              <w:t xml:space="preserve">         Số: .................../BB-GN 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 w:eastAsia="en-US"/>
              </w:rPr>
              <w:t xml:space="preserve">                                                 </w:t>
            </w:r>
          </w:p>
        </w:tc>
        <w:tc>
          <w:tcPr>
            <w:tcW w:w="5245" w:type="dxa"/>
          </w:tcPr>
          <w:p w14:paraId="6BE54BE0" w14:textId="77777777" w:rsidR="00510BF2" w:rsidRPr="00354823" w:rsidRDefault="00510BF2" w:rsidP="0084782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nl-NL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color w:val="auto"/>
                <w:lang w:val="nl-NL" w:eastAsia="en-US"/>
              </w:rPr>
              <w:t>CỘNG HOÀ XÃ HỘI CHỦ NGHĨA VIỆT NAM</w:t>
            </w:r>
          </w:p>
          <w:p w14:paraId="569CD06D" w14:textId="77777777" w:rsidR="00510BF2" w:rsidRPr="00354823" w:rsidRDefault="00510BF2" w:rsidP="0084782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8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8"/>
                <w:lang w:val="en-US" w:eastAsia="en-US"/>
              </w:rPr>
              <w:t>Độc lập - Tự do - Hạnh phúc</w:t>
            </w:r>
          </w:p>
          <w:p w14:paraId="58F4CFC5" w14:textId="77777777" w:rsidR="00510BF2" w:rsidRPr="00354823" w:rsidRDefault="00510BF2" w:rsidP="0084782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D4524A9" wp14:editId="509C2C1A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40640</wp:posOffset>
                      </wp:positionV>
                      <wp:extent cx="156845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9E415"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3pt,3.2pt" to="185.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"/>
                  </w:pict>
                </mc:Fallback>
              </mc:AlternateContent>
            </w:r>
          </w:p>
          <w:p w14:paraId="42D3A12B" w14:textId="77777777" w:rsidR="00510BF2" w:rsidRPr="00354823" w:rsidRDefault="00510BF2" w:rsidP="00847827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14:paraId="20D0C4FE" w14:textId="77777777" w:rsidR="00510BF2" w:rsidRPr="00354823" w:rsidRDefault="00510BF2" w:rsidP="00510BF2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ab/>
        <w:t xml:space="preserve">                                   </w:t>
      </w:r>
    </w:p>
    <w:p w14:paraId="04220F95" w14:textId="77777777" w:rsidR="00510BF2" w:rsidRPr="00354823" w:rsidRDefault="00510BF2" w:rsidP="00510B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BIÊN BẢN GIAO NHẬN HỒ SƠ</w:t>
      </w:r>
    </w:p>
    <w:p w14:paraId="29BC694C" w14:textId="77777777" w:rsidR="00510BF2" w:rsidRPr="00354823" w:rsidRDefault="00510BF2" w:rsidP="00510BF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</w:p>
    <w:p w14:paraId="3C205BDB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Hôm nay, vào hồi ……giờ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….phút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   ngày ...tháng …..năm, tại........................</w:t>
      </w:r>
    </w:p>
    <w:p w14:paraId="4070B2D5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Chúng tôi gồm:</w:t>
      </w:r>
    </w:p>
    <w:p w14:paraId="3E8959CA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1. Ông (bà): ....................Chức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vụ:.................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Đơn vị.......................................</w:t>
      </w:r>
    </w:p>
    <w:p w14:paraId="36466E01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2. Ông (bà): ....................Chức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vụ:.................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Đơn vị.......................................</w:t>
      </w:r>
    </w:p>
    <w:p w14:paraId="46F6EB1D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Đã tiếp nhận hồ sơ của:</w:t>
      </w:r>
    </w:p>
    <w:p w14:paraId="09A68DB5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2. Ông(bà): ……………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….Năm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sinh.......................Quốc tịch.......................</w:t>
      </w:r>
    </w:p>
    <w:p w14:paraId="559707E2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Chức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danh:.................................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Công ty …….Địa chỉ: .................................</w:t>
      </w:r>
    </w:p>
    <w:p w14:paraId="1E164C9C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nl-NL" w:eastAsia="en-US"/>
        </w:rPr>
        <w:t>CCCD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/Hộ chiếu số: ......................Ngày cấp: ..........Nơi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cấp:.........................</w:t>
      </w:r>
      <w:proofErr w:type="gramEnd"/>
    </w:p>
    <w:p w14:paraId="5885B88A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18"/>
          <w:szCs w:val="28"/>
          <w:lang w:val="en-US" w:eastAsia="en-US"/>
        </w:rPr>
      </w:pPr>
    </w:p>
    <w:p w14:paraId="1D0564FF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Căn cứ công văn đề nghị cung cấp thông tin số......., ngày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….tháng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….năm…..của……, Ông (bà)……………. đã cung cấp cho cơ quan hải quan những hồ sơ, tài liệu, dữ liệu sau:</w:t>
      </w:r>
    </w:p>
    <w:p w14:paraId="73003C76" w14:textId="77777777" w:rsidR="00510BF2" w:rsidRPr="00354823" w:rsidRDefault="00510BF2" w:rsidP="00510BF2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Danh mục hồ sơ, tài liệu, dữ liệu tiếp nhận:</w:t>
      </w:r>
    </w:p>
    <w:p w14:paraId="6B1C730D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1: .....................................................................................................................</w:t>
      </w:r>
    </w:p>
    <w:p w14:paraId="3D76A10D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2: .....................................................................................................................</w:t>
      </w:r>
    </w:p>
    <w:p w14:paraId="0B0D35C9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3: .....................................................................................................................</w:t>
      </w:r>
    </w:p>
    <w:p w14:paraId="14D50D21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Biên bản kết thúc vào hồi ................................................................................</w:t>
      </w:r>
    </w:p>
    <w:p w14:paraId="4C656BCD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Biên bản được lập thành......bản; mỗi bản gồm......trang; có nội dung và giá trị như nhau</w:t>
      </w:r>
    </w:p>
    <w:p w14:paraId="69E575E1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val="en-US" w:eastAsia="en-US"/>
        </w:rPr>
        <w:t>Sau khi đọc biên bản, những người có mặt đồng ý về nội dung biên bản và cùng ký vào biên bản.</w:t>
      </w:r>
    </w:p>
    <w:p w14:paraId="22E833D9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Ý kiến bổ sung khác (nếu có)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  <w:t xml:space="preserve"> (1)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:      </w:t>
      </w:r>
    </w:p>
    <w:p w14:paraId="4119D004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nl-NL" w:eastAsia="en-US"/>
        </w:rPr>
        <w:t>.........................................................................................................................</w:t>
      </w:r>
    </w:p>
    <w:p w14:paraId="164E0E89" w14:textId="77777777" w:rsidR="00510BF2" w:rsidRPr="00354823" w:rsidRDefault="00510BF2" w:rsidP="00510BF2">
      <w:pPr>
        <w:widowControl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nl-NL" w:eastAsia="en-US"/>
        </w:rPr>
      </w:pPr>
      <w:r w:rsidRPr="0035482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nl-NL" w:eastAsia="en-US"/>
        </w:rPr>
        <w:t xml:space="preserve">         </w:t>
      </w:r>
    </w:p>
    <w:tbl>
      <w:tblPr>
        <w:tblW w:w="9509" w:type="dxa"/>
        <w:tblLook w:val="01E0" w:firstRow="1" w:lastRow="1" w:firstColumn="1" w:lastColumn="1" w:noHBand="0" w:noVBand="0"/>
      </w:tblPr>
      <w:tblGrid>
        <w:gridCol w:w="4395"/>
        <w:gridCol w:w="5114"/>
      </w:tblGrid>
      <w:tr w:rsidR="00510BF2" w:rsidRPr="00354823" w14:paraId="01EB0926" w14:textId="77777777" w:rsidTr="00847827">
        <w:trPr>
          <w:trHeight w:val="282"/>
        </w:trPr>
        <w:tc>
          <w:tcPr>
            <w:tcW w:w="4395" w:type="dxa"/>
          </w:tcPr>
          <w:p w14:paraId="4B905285" w14:textId="77777777" w:rsidR="00510BF2" w:rsidRPr="00354823" w:rsidRDefault="00510BF2" w:rsidP="0084782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 w:eastAsia="en-US"/>
              </w:rPr>
              <w:t>BÊN GIAO</w:t>
            </w:r>
          </w:p>
          <w:p w14:paraId="7ABA8D5B" w14:textId="77777777" w:rsidR="00510BF2" w:rsidRPr="00354823" w:rsidRDefault="00510BF2" w:rsidP="0084782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 w:eastAsia="en-US"/>
              </w:rPr>
            </w:pPr>
            <w:r w:rsidRPr="00354823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nl-NL" w:eastAsia="en-US"/>
              </w:rPr>
              <w:t xml:space="preserve">(Ký, ghi rõ họ tên) </w:t>
            </w:r>
          </w:p>
        </w:tc>
        <w:tc>
          <w:tcPr>
            <w:tcW w:w="5114" w:type="dxa"/>
          </w:tcPr>
          <w:p w14:paraId="61CDE27A" w14:textId="77777777" w:rsidR="00510BF2" w:rsidRPr="00354823" w:rsidRDefault="00510BF2" w:rsidP="0084782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 w:eastAsia="en-US"/>
              </w:rPr>
              <w:t>BÊN NHẬN</w:t>
            </w:r>
          </w:p>
          <w:p w14:paraId="32765D6E" w14:textId="77777777" w:rsidR="00510BF2" w:rsidRPr="00354823" w:rsidRDefault="00510BF2" w:rsidP="0084782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 w:eastAsia="en-US"/>
              </w:rPr>
            </w:pPr>
            <w:r w:rsidRPr="00354823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nl-NL" w:eastAsia="en-US"/>
              </w:rPr>
              <w:t>(Ký, ghi rõ họ tên)</w:t>
            </w:r>
          </w:p>
        </w:tc>
      </w:tr>
    </w:tbl>
    <w:p w14:paraId="30CAB585" w14:textId="77777777" w:rsidR="00510BF2" w:rsidRPr="00354823" w:rsidRDefault="00510BF2" w:rsidP="00510BF2">
      <w:pPr>
        <w:spacing w:before="120"/>
        <w:jc w:val="right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</w:p>
    <w:p w14:paraId="6BA28A6E" w14:textId="77777777" w:rsidR="00510BF2" w:rsidRPr="00354823" w:rsidRDefault="00510BF2" w:rsidP="00510BF2">
      <w:pPr>
        <w:pStyle w:val="FootnoteText"/>
        <w:jc w:val="both"/>
        <w:rPr>
          <w:lang w:val="nl-NL"/>
        </w:rPr>
      </w:pPr>
    </w:p>
    <w:p w14:paraId="55A58A02" w14:textId="77777777" w:rsidR="00510BF2" w:rsidRPr="00354823" w:rsidRDefault="00510BF2" w:rsidP="00510BF2">
      <w:pPr>
        <w:pStyle w:val="FootnoteText"/>
        <w:jc w:val="both"/>
        <w:rPr>
          <w:rFonts w:ascii="Times New Roman" w:hAnsi="Times New Roman"/>
          <w:b/>
          <w:bCs/>
          <w:lang w:val="nl-NL"/>
        </w:rPr>
      </w:pPr>
      <w:r w:rsidRPr="00354823">
        <w:rPr>
          <w:rFonts w:ascii="Times New Roman" w:hAnsi="Times New Roman"/>
          <w:b/>
          <w:bCs/>
          <w:lang w:val="nl-NL"/>
        </w:rPr>
        <w:t>Ghi chú:</w:t>
      </w:r>
    </w:p>
    <w:p w14:paraId="4AAC45DE" w14:textId="77777777" w:rsidR="00510BF2" w:rsidRPr="00354823" w:rsidRDefault="00510BF2" w:rsidP="00510BF2">
      <w:pPr>
        <w:pStyle w:val="FootnoteText"/>
        <w:jc w:val="both"/>
        <w:rPr>
          <w:rFonts w:ascii="Times New Roman" w:hAnsi="Times New Roman"/>
          <w:lang w:val="nl-NL"/>
        </w:rPr>
      </w:pPr>
      <w:r w:rsidRPr="00354823">
        <w:rPr>
          <w:rStyle w:val="FootnoteReference"/>
          <w:lang w:val="nl-NL"/>
        </w:rPr>
        <w:t>(</w:t>
      </w:r>
      <w:r w:rsidRPr="00354823">
        <w:rPr>
          <w:rFonts w:ascii="Times New Roman" w:hAnsi="Times New Roman"/>
          <w:vertAlign w:val="superscript"/>
          <w:lang w:val="nl-NL"/>
        </w:rPr>
        <w:t>1</w:t>
      </w:r>
      <w:r w:rsidRPr="00354823">
        <w:rPr>
          <w:rStyle w:val="FootnoteReference"/>
          <w:rFonts w:ascii="Times New Roman" w:hAnsi="Times New Roman"/>
          <w:lang w:val="nl-NL"/>
        </w:rPr>
        <w:t>)</w:t>
      </w:r>
      <w:r w:rsidRPr="00354823">
        <w:rPr>
          <w:rFonts w:ascii="Times New Roman" w:hAnsi="Times New Roman"/>
          <w:lang w:val="nl-NL"/>
        </w:rPr>
        <w:t xml:space="preserve"> Những người có ý kiến khác về nội dung biên bản phải tự ghi ý kiến của mình, lý do có ý kiến khác, ký và ghi rõ họ tên.</w:t>
      </w:r>
    </w:p>
    <w:p w14:paraId="4E013901" w14:textId="77777777" w:rsidR="00510BF2" w:rsidRPr="00354823" w:rsidRDefault="00510BF2" w:rsidP="00510BF2">
      <w:pPr>
        <w:pStyle w:val="FootnoteText"/>
        <w:jc w:val="both"/>
        <w:rPr>
          <w:rFonts w:ascii="Times New Roman" w:hAnsi="Times New Roman"/>
          <w:lang w:val="nl-NL"/>
        </w:rPr>
      </w:pPr>
      <w:r w:rsidRPr="00354823">
        <w:rPr>
          <w:rFonts w:ascii="Times New Roman" w:hAnsi="Times New Roman"/>
          <w:lang w:val="nl-NL"/>
        </w:rPr>
        <w:t>- Danh mục hồ sơ, tài liệu tiếp nhận: Ghi tên các hồ sơ, tài liệu. Trường hợp dữ liệu lớn người khai hải quan có thể cung cấp usb, ổ cứng...được niêm phong và ký khi bàn giao cho cơ quan hải quan.</w:t>
      </w:r>
    </w:p>
    <w:p w14:paraId="1FF4AFA9" w14:textId="77777777" w:rsidR="00510BF2" w:rsidRPr="00354823" w:rsidRDefault="00510BF2" w:rsidP="00510BF2">
      <w:pPr>
        <w:pStyle w:val="FootnoteText"/>
        <w:jc w:val="both"/>
        <w:rPr>
          <w:rFonts w:ascii="Times New Roman" w:hAnsi="Times New Roman"/>
          <w:lang w:val="nl-NL"/>
        </w:rPr>
      </w:pPr>
      <w:r w:rsidRPr="00354823">
        <w:rPr>
          <w:rFonts w:ascii="Times New Roman" w:hAnsi="Times New Roman"/>
          <w:lang w:val="nl-NL"/>
        </w:rPr>
        <w:lastRenderedPageBreak/>
        <w:t>- Sử dụng mẫu trong các trường hợp: Thu thập thông tin từ người khai hải quan và các trường hợp khác.</w:t>
      </w:r>
    </w:p>
    <w:p w14:paraId="0903A723" w14:textId="77777777" w:rsidR="00510BF2" w:rsidRPr="00354823" w:rsidRDefault="00510BF2" w:rsidP="00510BF2">
      <w:pPr>
        <w:pStyle w:val="FootnoteText"/>
        <w:jc w:val="both"/>
        <w:rPr>
          <w:rFonts w:ascii="Times New Roman" w:hAnsi="Times New Roman"/>
          <w:lang w:val="nl-NL"/>
        </w:rPr>
      </w:pPr>
    </w:p>
    <w:p w14:paraId="6C2F9ACA" w14:textId="77777777" w:rsidR="00510BF2" w:rsidRPr="00354823" w:rsidRDefault="00510BF2" w:rsidP="00510BF2">
      <w:pPr>
        <w:pStyle w:val="FootnoteText"/>
        <w:jc w:val="both"/>
        <w:rPr>
          <w:rFonts w:ascii="Times New Roman" w:hAnsi="Times New Roman"/>
          <w:lang w:val="nl-NL"/>
        </w:rPr>
      </w:pPr>
    </w:p>
    <w:p w14:paraId="7952369C" w14:textId="77777777" w:rsidR="00510BF2" w:rsidRPr="00354823" w:rsidRDefault="00510BF2" w:rsidP="00510BF2">
      <w:pPr>
        <w:pStyle w:val="FootnoteText"/>
        <w:jc w:val="both"/>
        <w:rPr>
          <w:rFonts w:ascii="Times New Roman" w:hAnsi="Times New Roman"/>
          <w:lang w:val="nl-NL"/>
        </w:rPr>
      </w:pPr>
    </w:p>
    <w:p w14:paraId="6205E8FE" w14:textId="77777777" w:rsidR="00510BF2" w:rsidRPr="00354823" w:rsidRDefault="00510BF2" w:rsidP="00510BF2">
      <w:pPr>
        <w:pStyle w:val="FootnoteText"/>
        <w:jc w:val="both"/>
        <w:rPr>
          <w:rFonts w:ascii="Times New Roman" w:hAnsi="Times New Roman"/>
          <w:lang w:val="nl-NL"/>
        </w:rPr>
      </w:pPr>
    </w:p>
    <w:p w14:paraId="07A9C6C2" w14:textId="77777777" w:rsidR="00510BF2" w:rsidRDefault="00510BF2"/>
    <w:sectPr w:rsidR="00510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F2"/>
    <w:rsid w:val="0051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B502"/>
  <w15:chartTrackingRefBased/>
  <w15:docId w15:val="{6D6F7223-D50A-456E-8823-F1CB90FF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BF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510BF2"/>
    <w:rPr>
      <w:vertAlign w:val="superscript"/>
    </w:rPr>
  </w:style>
  <w:style w:type="paragraph" w:styleId="FootnoteText">
    <w:name w:val="footnote text"/>
    <w:basedOn w:val="Normal"/>
    <w:link w:val="FootnoteTextChar"/>
    <w:rsid w:val="00510BF2"/>
    <w:pPr>
      <w:widowControl/>
    </w:pPr>
    <w:rPr>
      <w:rFonts w:ascii=".VnTime" w:eastAsia="Times New Roman" w:hAnsi=".VnTime" w:cs="Times New Roman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510BF2"/>
    <w:rPr>
      <w:rFonts w:ascii=".VnTime" w:eastAsia="Times New Roman" w:hAnsi=".VnTim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2025-12-23T07:26:00Z</dcterms:created>
  <dcterms:modified xsi:type="dcterms:W3CDTF">2025-12-23T07:26:00Z</dcterms:modified>
</cp:coreProperties>
</file>