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8" w:type="dxa"/>
        <w:tblInd w:w="-459" w:type="dxa"/>
        <w:tblLook w:val="01E0" w:firstRow="1" w:lastRow="1" w:firstColumn="1" w:lastColumn="1" w:noHBand="0" w:noVBand="0"/>
      </w:tblPr>
      <w:tblGrid>
        <w:gridCol w:w="3969"/>
        <w:gridCol w:w="6379"/>
      </w:tblGrid>
      <w:tr w:rsidR="000F5162" w:rsidRPr="006851AC" w14:paraId="74CC462C" w14:textId="77777777" w:rsidTr="0012438F">
        <w:trPr>
          <w:trHeight w:val="1560"/>
        </w:trPr>
        <w:tc>
          <w:tcPr>
            <w:tcW w:w="3969" w:type="dxa"/>
          </w:tcPr>
          <w:p w14:paraId="3A2FB3AB" w14:textId="6218D3E7" w:rsidR="000F5162" w:rsidRPr="006851AC" w:rsidRDefault="00BF653E" w:rsidP="00FE1EEE">
            <w:pPr>
              <w:widowControl w:val="0"/>
              <w:suppressLineNumbers/>
              <w:spacing w:after="120" w:line="240" w:lineRule="auto"/>
              <w:jc w:val="center"/>
              <w:rPr>
                <w:rFonts w:eastAsia="Times New Roman"/>
                <w:b/>
                <w:sz w:val="26"/>
                <w:szCs w:val="26"/>
              </w:rPr>
            </w:pPr>
            <w:r w:rsidRPr="006851AC">
              <w:rPr>
                <w:noProof/>
              </w:rPr>
              <mc:AlternateContent>
                <mc:Choice Requires="wps">
                  <w:drawing>
                    <wp:anchor distT="4294967294" distB="4294967294" distL="114300" distR="114300" simplePos="0" relativeHeight="251659264" behindDoc="0" locked="0" layoutInCell="1" allowOverlap="1" wp14:anchorId="0ABD2254" wp14:editId="126B3E3E">
                      <wp:simplePos x="0" y="0"/>
                      <wp:positionH relativeFrom="column">
                        <wp:posOffset>567690</wp:posOffset>
                      </wp:positionH>
                      <wp:positionV relativeFrom="paragraph">
                        <wp:posOffset>237223</wp:posOffset>
                      </wp:positionV>
                      <wp:extent cx="12573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xmlns:w16se="http://schemas.microsoft.com/office/word/2015/wordml/symex" xmlns:cx="http://schemas.microsoft.com/office/drawing/2014/chartex">
                  <w:pict>
                    <v:line w14:anchorId="68E36FF1"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7pt,18.7pt" to="143.7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NxHQ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"/>
                  </w:pict>
                </mc:Fallback>
              </mc:AlternateContent>
            </w:r>
            <w:r w:rsidR="000F5162" w:rsidRPr="006851AC">
              <w:rPr>
                <w:b/>
                <w:sz w:val="26"/>
                <w:szCs w:val="26"/>
              </w:rPr>
              <w:t>THANH TRA CHÍNH PHỦ</w:t>
            </w:r>
          </w:p>
          <w:p w14:paraId="530C6E9A" w14:textId="33B92DA5" w:rsidR="000F5162" w:rsidRPr="0007214D" w:rsidRDefault="000F5162" w:rsidP="00FE1EEE">
            <w:pPr>
              <w:widowControl w:val="0"/>
              <w:suppressLineNumbers/>
              <w:spacing w:before="120" w:after="120" w:line="240" w:lineRule="auto"/>
              <w:jc w:val="center"/>
              <w:rPr>
                <w:sz w:val="14"/>
                <w:szCs w:val="26"/>
              </w:rPr>
            </w:pPr>
          </w:p>
          <w:p w14:paraId="64E52EBA" w14:textId="737B5EDB" w:rsidR="000F5162" w:rsidRPr="006851AC" w:rsidRDefault="000F5162" w:rsidP="00FE1EEE">
            <w:pPr>
              <w:widowControl w:val="0"/>
              <w:suppressLineNumbers/>
              <w:spacing w:before="120" w:after="120" w:line="240" w:lineRule="auto"/>
              <w:jc w:val="center"/>
              <w:rPr>
                <w:szCs w:val="28"/>
              </w:rPr>
            </w:pPr>
            <w:r w:rsidRPr="006851AC">
              <w:rPr>
                <w:szCs w:val="28"/>
              </w:rPr>
              <w:t xml:space="preserve">Số:          </w:t>
            </w:r>
            <w:r w:rsidR="000E6C4B" w:rsidRPr="006851AC">
              <w:rPr>
                <w:szCs w:val="28"/>
              </w:rPr>
              <w:t>/TTr</w:t>
            </w:r>
            <w:r w:rsidR="007A491C" w:rsidRPr="006851AC">
              <w:rPr>
                <w:szCs w:val="28"/>
              </w:rPr>
              <w:t>-TTCP</w:t>
            </w:r>
          </w:p>
          <w:p w14:paraId="473E7421" w14:textId="77777777" w:rsidR="000F5162" w:rsidRPr="006851AC" w:rsidRDefault="000F5162" w:rsidP="00FE1EEE">
            <w:pPr>
              <w:widowControl w:val="0"/>
              <w:suppressLineNumbers/>
              <w:spacing w:before="120" w:after="120" w:line="240" w:lineRule="auto"/>
              <w:jc w:val="center"/>
              <w:rPr>
                <w:sz w:val="2"/>
                <w:szCs w:val="26"/>
              </w:rPr>
            </w:pPr>
          </w:p>
          <w:p w14:paraId="41F9F8AB" w14:textId="581958CA" w:rsidR="000F5162" w:rsidRPr="006851AC" w:rsidRDefault="000F5162" w:rsidP="00FE1EEE">
            <w:pPr>
              <w:widowControl w:val="0"/>
              <w:suppressLineNumbers/>
              <w:spacing w:before="120" w:after="120" w:line="240" w:lineRule="auto"/>
              <w:jc w:val="center"/>
              <w:rPr>
                <w:b/>
                <w:spacing w:val="-4"/>
                <w:sz w:val="24"/>
                <w:szCs w:val="24"/>
              </w:rPr>
            </w:pPr>
          </w:p>
        </w:tc>
        <w:tc>
          <w:tcPr>
            <w:tcW w:w="6379" w:type="dxa"/>
          </w:tcPr>
          <w:p w14:paraId="2DC59A6E" w14:textId="77777777" w:rsidR="000F5162" w:rsidRPr="006851AC" w:rsidRDefault="000F5162" w:rsidP="00FE1EEE">
            <w:pPr>
              <w:widowControl w:val="0"/>
              <w:suppressLineNumbers/>
              <w:spacing w:after="0" w:line="240" w:lineRule="auto"/>
              <w:jc w:val="center"/>
              <w:rPr>
                <w:rFonts w:eastAsia="Times New Roman"/>
                <w:b/>
                <w:sz w:val="26"/>
                <w:szCs w:val="26"/>
              </w:rPr>
            </w:pPr>
            <w:r w:rsidRPr="006851AC">
              <w:rPr>
                <w:b/>
                <w:sz w:val="26"/>
                <w:szCs w:val="26"/>
              </w:rPr>
              <w:t>CỘNG HÒA XÃ HỘI CHỦ NGHĨA VIỆT NAM</w:t>
            </w:r>
          </w:p>
          <w:p w14:paraId="10C22D6E" w14:textId="77777777" w:rsidR="000F5162" w:rsidRPr="006851AC" w:rsidRDefault="000F5162" w:rsidP="00FE1EEE">
            <w:pPr>
              <w:widowControl w:val="0"/>
              <w:suppressLineNumbers/>
              <w:spacing w:after="0" w:line="240" w:lineRule="auto"/>
              <w:jc w:val="center"/>
              <w:rPr>
                <w:b/>
                <w:sz w:val="26"/>
                <w:szCs w:val="26"/>
              </w:rPr>
            </w:pPr>
            <w:r w:rsidRPr="006851AC">
              <w:rPr>
                <w:b/>
                <w:sz w:val="26"/>
                <w:szCs w:val="26"/>
              </w:rPr>
              <w:t>Độc lập - Tự do - Hạnh phúc</w:t>
            </w:r>
          </w:p>
          <w:p w14:paraId="045582AC" w14:textId="10E10D35" w:rsidR="000F5162" w:rsidRPr="006851AC" w:rsidRDefault="0007214D" w:rsidP="00FE1EEE">
            <w:pPr>
              <w:widowControl w:val="0"/>
              <w:suppressLineNumbers/>
              <w:spacing w:before="120" w:after="120" w:line="240" w:lineRule="auto"/>
              <w:jc w:val="center"/>
              <w:rPr>
                <w:b/>
                <w:sz w:val="12"/>
                <w:szCs w:val="26"/>
              </w:rPr>
            </w:pPr>
            <w:r w:rsidRPr="006851AC">
              <w:rPr>
                <w:i/>
                <w:szCs w:val="26"/>
              </w:rPr>
              <w:t>Hà Nội, ngày      tháng    năm 2025</w:t>
            </w:r>
            <w:r w:rsidR="00590CBE" w:rsidRPr="006851AC">
              <w:rPr>
                <w:b/>
                <w:noProof/>
                <w:sz w:val="26"/>
                <w:szCs w:val="26"/>
              </w:rPr>
              <mc:AlternateContent>
                <mc:Choice Requires="wps">
                  <w:drawing>
                    <wp:anchor distT="4294967294" distB="4294967294" distL="114300" distR="114300" simplePos="0" relativeHeight="251660288" behindDoc="0" locked="0" layoutInCell="1" allowOverlap="1" wp14:anchorId="14DAA1AC" wp14:editId="12D00DA0">
                      <wp:simplePos x="0" y="0"/>
                      <wp:positionH relativeFrom="column">
                        <wp:posOffset>1023620</wp:posOffset>
                      </wp:positionH>
                      <wp:positionV relativeFrom="paragraph">
                        <wp:posOffset>31749</wp:posOffset>
                      </wp:positionV>
                      <wp:extent cx="187642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ex="http://schemas.microsoft.com/office/word/2018/wordml/cex" xmlns:w16se="http://schemas.microsoft.com/office/word/2015/wordml/symex" xmlns:cx="http://schemas.microsoft.com/office/drawing/2014/chartex">
                  <w:pict>
                    <v:line w14:anchorId="38F19DF9" id="Straight Connector 1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0.6pt,2.5pt" to="228.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"/>
                  </w:pict>
                </mc:Fallback>
              </mc:AlternateContent>
            </w:r>
          </w:p>
          <w:p w14:paraId="3319833B" w14:textId="76AAC8AA" w:rsidR="000F5162" w:rsidRPr="003B3426" w:rsidRDefault="000F5162" w:rsidP="00FE1EEE">
            <w:pPr>
              <w:widowControl w:val="0"/>
              <w:suppressLineNumbers/>
              <w:spacing w:after="120" w:line="240" w:lineRule="auto"/>
              <w:jc w:val="center"/>
              <w:rPr>
                <w:b/>
                <w:sz w:val="24"/>
                <w:szCs w:val="26"/>
              </w:rPr>
            </w:pPr>
          </w:p>
        </w:tc>
      </w:tr>
    </w:tbl>
    <w:p w14:paraId="2AB7761E" w14:textId="77777777" w:rsidR="00482BD2" w:rsidRDefault="00482BD2" w:rsidP="00FE1EEE">
      <w:pPr>
        <w:widowControl w:val="0"/>
        <w:suppressLineNumbers/>
        <w:spacing w:after="0" w:line="240" w:lineRule="auto"/>
        <w:jc w:val="center"/>
        <w:rPr>
          <w:b/>
        </w:rPr>
      </w:pPr>
    </w:p>
    <w:p w14:paraId="5BACFAB9" w14:textId="73F8CC03" w:rsidR="000F5162" w:rsidRPr="006851AC" w:rsidRDefault="000F5162" w:rsidP="00FE1EEE">
      <w:pPr>
        <w:widowControl w:val="0"/>
        <w:suppressLineNumbers/>
        <w:spacing w:after="0" w:line="240" w:lineRule="auto"/>
        <w:jc w:val="center"/>
        <w:rPr>
          <w:b/>
        </w:rPr>
      </w:pPr>
      <w:r w:rsidRPr="006851AC">
        <w:rPr>
          <w:b/>
        </w:rPr>
        <w:t>TỜ TRÌNH</w:t>
      </w:r>
    </w:p>
    <w:p w14:paraId="161B650D" w14:textId="77777777" w:rsidR="000F5162" w:rsidRPr="006851AC" w:rsidRDefault="000F5162" w:rsidP="00FE1EEE">
      <w:pPr>
        <w:widowControl w:val="0"/>
        <w:suppressLineNumbers/>
        <w:spacing w:after="0" w:line="240" w:lineRule="auto"/>
        <w:jc w:val="center"/>
        <w:rPr>
          <w:b/>
        </w:rPr>
      </w:pPr>
      <w:r w:rsidRPr="006851AC">
        <w:rPr>
          <w:b/>
        </w:rPr>
        <w:t xml:space="preserve">Luật </w:t>
      </w:r>
      <w:r w:rsidR="00A5541B" w:rsidRPr="006851AC">
        <w:rPr>
          <w:b/>
        </w:rPr>
        <w:t xml:space="preserve">Thanh </w:t>
      </w:r>
      <w:r w:rsidRPr="006851AC">
        <w:rPr>
          <w:b/>
        </w:rPr>
        <w:t xml:space="preserve">tra </w:t>
      </w:r>
      <w:r w:rsidR="00A5541B" w:rsidRPr="006851AC">
        <w:rPr>
          <w:b/>
        </w:rPr>
        <w:t>(</w:t>
      </w:r>
      <w:r w:rsidRPr="006851AC">
        <w:rPr>
          <w:b/>
        </w:rPr>
        <w:t>sửa đổi</w:t>
      </w:r>
      <w:r w:rsidR="00A5541B" w:rsidRPr="006851AC">
        <w:rPr>
          <w:b/>
        </w:rPr>
        <w:t>)</w:t>
      </w:r>
    </w:p>
    <w:p w14:paraId="1BC198E2" w14:textId="77777777" w:rsidR="003B3426" w:rsidRPr="00811077" w:rsidRDefault="003B3426" w:rsidP="00FE1EEE">
      <w:pPr>
        <w:widowControl w:val="0"/>
        <w:suppressLineNumbers/>
        <w:spacing w:before="120" w:after="120" w:line="240" w:lineRule="auto"/>
        <w:jc w:val="center"/>
        <w:rPr>
          <w:sz w:val="22"/>
        </w:rPr>
      </w:pPr>
    </w:p>
    <w:p w14:paraId="0AE4BF4D" w14:textId="7F34A0FB" w:rsidR="000F5162" w:rsidRDefault="000F5162" w:rsidP="00FE1EEE">
      <w:pPr>
        <w:widowControl w:val="0"/>
        <w:suppressLineNumbers/>
        <w:spacing w:before="120" w:after="120" w:line="240" w:lineRule="auto"/>
        <w:jc w:val="center"/>
      </w:pPr>
      <w:r w:rsidRPr="006851AC">
        <w:t>Kính gửi: Chính phủ</w:t>
      </w:r>
    </w:p>
    <w:p w14:paraId="2110B1A0" w14:textId="1CFE40B6" w:rsidR="00B0097C" w:rsidRPr="00B0097C" w:rsidRDefault="00B0097C" w:rsidP="00FE1EEE">
      <w:pPr>
        <w:widowControl w:val="0"/>
        <w:suppressLineNumbers/>
        <w:spacing w:before="120" w:after="120" w:line="240" w:lineRule="auto"/>
        <w:jc w:val="center"/>
        <w:rPr>
          <w:b/>
          <w:i/>
        </w:rPr>
      </w:pPr>
      <w:r w:rsidRPr="00B0097C">
        <w:rPr>
          <w:b/>
          <w:i/>
        </w:rPr>
        <w:t>(</w:t>
      </w:r>
      <w:r w:rsidR="00B717D4">
        <w:rPr>
          <w:b/>
          <w:i/>
        </w:rPr>
        <w:t>T</w:t>
      </w:r>
      <w:r w:rsidRPr="00B0097C">
        <w:rPr>
          <w:b/>
          <w:i/>
        </w:rPr>
        <w:t>ài liệu gửi Bộ Tư pháp thẩm định)</w:t>
      </w:r>
    </w:p>
    <w:p w14:paraId="187BA52B" w14:textId="77777777" w:rsidR="007116D3" w:rsidRPr="00811077" w:rsidRDefault="007116D3" w:rsidP="003B3426">
      <w:pPr>
        <w:widowControl w:val="0"/>
        <w:suppressLineNumbers/>
        <w:spacing w:before="120" w:after="0" w:line="240" w:lineRule="auto"/>
        <w:ind w:firstLine="510"/>
        <w:jc w:val="center"/>
        <w:rPr>
          <w:sz w:val="24"/>
        </w:rPr>
      </w:pPr>
    </w:p>
    <w:p w14:paraId="1F2A8BA7" w14:textId="088A5853" w:rsidR="00135457" w:rsidRPr="0007214D" w:rsidRDefault="006254AA" w:rsidP="00A272AA">
      <w:pPr>
        <w:widowControl w:val="0"/>
        <w:suppressLineNumbers/>
        <w:spacing w:before="60" w:after="0" w:line="252" w:lineRule="auto"/>
        <w:ind w:firstLine="510"/>
        <w:rPr>
          <w:szCs w:val="28"/>
        </w:rPr>
      </w:pPr>
      <w:r w:rsidRPr="0007214D">
        <w:rPr>
          <w:szCs w:val="28"/>
        </w:rPr>
        <w:t>Thực hiện quy định của Luật Ban hành văn bản quy phạm pháp luật</w:t>
      </w:r>
      <w:r w:rsidR="001E5CDD" w:rsidRPr="0007214D">
        <w:rPr>
          <w:szCs w:val="28"/>
        </w:rPr>
        <w:t xml:space="preserve"> năm 2025</w:t>
      </w:r>
      <w:r w:rsidR="00811077">
        <w:rPr>
          <w:szCs w:val="28"/>
        </w:rPr>
        <w:t xml:space="preserve">; </w:t>
      </w:r>
      <w:r w:rsidR="00B0097C">
        <w:rPr>
          <w:szCs w:val="28"/>
        </w:rPr>
        <w:t>chỉ đạo</w:t>
      </w:r>
      <w:r w:rsidR="00811077">
        <w:rPr>
          <w:szCs w:val="28"/>
        </w:rPr>
        <w:t xml:space="preserve"> của Thủ tướng Chính phủ tại </w:t>
      </w:r>
      <w:r w:rsidR="00F866FB" w:rsidRPr="0007214D">
        <w:rPr>
          <w:szCs w:val="28"/>
        </w:rPr>
        <w:t xml:space="preserve">Văn bản số 1861/VPCP-V.I ngày 08/3/2025, </w:t>
      </w:r>
      <w:r w:rsidR="008C1E9D" w:rsidRPr="0007214D">
        <w:rPr>
          <w:szCs w:val="28"/>
        </w:rPr>
        <w:t xml:space="preserve">Văn bản số </w:t>
      </w:r>
      <w:r w:rsidR="0036659A" w:rsidRPr="0007214D">
        <w:rPr>
          <w:szCs w:val="28"/>
        </w:rPr>
        <w:t>2004/VPCP-V.I ngày 12/3/2025</w:t>
      </w:r>
      <w:r w:rsidR="008C1E9D" w:rsidRPr="0007214D">
        <w:rPr>
          <w:szCs w:val="28"/>
        </w:rPr>
        <w:t xml:space="preserve"> của Văn phòng Chính phủ </w:t>
      </w:r>
      <w:r w:rsidR="006403CF" w:rsidRPr="0007214D">
        <w:rPr>
          <w:szCs w:val="28"/>
        </w:rPr>
        <w:t>về việc xây dựng Luật Thanh tra (sửa đổi)</w:t>
      </w:r>
      <w:r w:rsidR="00811077">
        <w:rPr>
          <w:szCs w:val="28"/>
        </w:rPr>
        <w:t>.</w:t>
      </w:r>
    </w:p>
    <w:p w14:paraId="048B94D7" w14:textId="3695A503" w:rsidR="000F5162" w:rsidRPr="0007214D" w:rsidRDefault="00684773" w:rsidP="00A272AA">
      <w:pPr>
        <w:widowControl w:val="0"/>
        <w:suppressLineNumbers/>
        <w:spacing w:before="60" w:after="0" w:line="252" w:lineRule="auto"/>
        <w:ind w:firstLine="510"/>
        <w:rPr>
          <w:szCs w:val="28"/>
        </w:rPr>
      </w:pPr>
      <w:r w:rsidRPr="0007214D">
        <w:rPr>
          <w:szCs w:val="28"/>
        </w:rPr>
        <w:t>Thanh tra Chính phủ</w:t>
      </w:r>
      <w:r w:rsidR="003C6EBE" w:rsidRPr="0007214D">
        <w:rPr>
          <w:szCs w:val="28"/>
        </w:rPr>
        <w:t xml:space="preserve"> </w:t>
      </w:r>
      <w:r w:rsidRPr="0007214D">
        <w:rPr>
          <w:szCs w:val="28"/>
        </w:rPr>
        <w:t xml:space="preserve">trình Chính phủ </w:t>
      </w:r>
      <w:r w:rsidR="00343623" w:rsidRPr="0007214D">
        <w:rPr>
          <w:szCs w:val="28"/>
        </w:rPr>
        <w:t xml:space="preserve">những nội dung cơ bản của </w:t>
      </w:r>
      <w:r w:rsidRPr="0007214D">
        <w:rPr>
          <w:szCs w:val="28"/>
        </w:rPr>
        <w:t xml:space="preserve">dự </w:t>
      </w:r>
      <w:r w:rsidR="006254AA" w:rsidRPr="0007214D">
        <w:rPr>
          <w:szCs w:val="28"/>
        </w:rPr>
        <w:t xml:space="preserve">thảo </w:t>
      </w:r>
      <w:r w:rsidRPr="0007214D">
        <w:rPr>
          <w:szCs w:val="28"/>
        </w:rPr>
        <w:t xml:space="preserve">Luật </w:t>
      </w:r>
      <w:r w:rsidR="0032381D" w:rsidRPr="0007214D">
        <w:rPr>
          <w:szCs w:val="28"/>
        </w:rPr>
        <w:t xml:space="preserve">Thanh </w:t>
      </w:r>
      <w:r w:rsidRPr="0007214D">
        <w:rPr>
          <w:szCs w:val="28"/>
        </w:rPr>
        <w:t xml:space="preserve">tra </w:t>
      </w:r>
      <w:r w:rsidR="0032381D" w:rsidRPr="0007214D">
        <w:rPr>
          <w:szCs w:val="28"/>
        </w:rPr>
        <w:t>(</w:t>
      </w:r>
      <w:r w:rsidRPr="0007214D">
        <w:rPr>
          <w:szCs w:val="28"/>
        </w:rPr>
        <w:t>sửa đổi</w:t>
      </w:r>
      <w:r w:rsidR="0032381D" w:rsidRPr="0007214D">
        <w:rPr>
          <w:szCs w:val="28"/>
        </w:rPr>
        <w:t>)</w:t>
      </w:r>
      <w:r w:rsidRPr="0007214D">
        <w:rPr>
          <w:szCs w:val="28"/>
        </w:rPr>
        <w:t xml:space="preserve"> như sau:</w:t>
      </w:r>
    </w:p>
    <w:p w14:paraId="79D9A17E" w14:textId="77777777" w:rsidR="00684773" w:rsidRPr="0007214D" w:rsidRDefault="00684773" w:rsidP="00A272AA">
      <w:pPr>
        <w:widowControl w:val="0"/>
        <w:suppressLineNumbers/>
        <w:spacing w:before="60" w:after="0" w:line="252" w:lineRule="auto"/>
        <w:ind w:firstLine="510"/>
        <w:rPr>
          <w:b/>
          <w:szCs w:val="28"/>
        </w:rPr>
      </w:pPr>
      <w:r w:rsidRPr="0007214D">
        <w:rPr>
          <w:b/>
          <w:szCs w:val="28"/>
        </w:rPr>
        <w:t xml:space="preserve">I. SỰ CẦN THIẾT XÂY DỰNG LUẬT THANH TRA </w:t>
      </w:r>
      <w:r w:rsidR="00DA288E" w:rsidRPr="0007214D">
        <w:rPr>
          <w:b/>
          <w:szCs w:val="28"/>
        </w:rPr>
        <w:t>(</w:t>
      </w:r>
      <w:r w:rsidRPr="0007214D">
        <w:rPr>
          <w:b/>
          <w:szCs w:val="28"/>
        </w:rPr>
        <w:t>SỬA ĐỔI</w:t>
      </w:r>
      <w:r w:rsidR="00DA288E" w:rsidRPr="0007214D">
        <w:rPr>
          <w:b/>
          <w:szCs w:val="28"/>
        </w:rPr>
        <w:t>)</w:t>
      </w:r>
    </w:p>
    <w:p w14:paraId="4653FB20" w14:textId="47CE8FD2" w:rsidR="00BF1879" w:rsidRPr="00482BD2" w:rsidRDefault="0076618F" w:rsidP="00A272AA">
      <w:pPr>
        <w:widowControl w:val="0"/>
        <w:spacing w:before="60" w:after="0" w:line="252" w:lineRule="auto"/>
        <w:ind w:firstLine="510"/>
        <w:rPr>
          <w:spacing w:val="2"/>
          <w:szCs w:val="28"/>
          <w:lang w:val="pt-BR"/>
        </w:rPr>
      </w:pPr>
      <w:r w:rsidRPr="00482BD2">
        <w:rPr>
          <w:spacing w:val="2"/>
          <w:szCs w:val="28"/>
          <w:lang w:val="pt-BR"/>
        </w:rPr>
        <w:t xml:space="preserve">1. </w:t>
      </w:r>
      <w:r w:rsidR="003847A5" w:rsidRPr="00482BD2">
        <w:rPr>
          <w:spacing w:val="2"/>
          <w:szCs w:val="28"/>
          <w:lang w:val="pt-BR"/>
        </w:rPr>
        <w:t>Thực hiện</w:t>
      </w:r>
      <w:r w:rsidR="00CD3532" w:rsidRPr="00482BD2">
        <w:rPr>
          <w:spacing w:val="2"/>
          <w:szCs w:val="28"/>
          <w:lang w:val="pt-BR"/>
        </w:rPr>
        <w:t xml:space="preserve"> </w:t>
      </w:r>
      <w:r w:rsidR="00BC38E2" w:rsidRPr="00482BD2">
        <w:rPr>
          <w:spacing w:val="2"/>
          <w:szCs w:val="28"/>
          <w:lang w:val="pt-BR"/>
        </w:rPr>
        <w:t>Kết luận số 127-KL/</w:t>
      </w:r>
      <w:r w:rsidR="00AD10E2" w:rsidRPr="00482BD2">
        <w:rPr>
          <w:spacing w:val="2"/>
          <w:szCs w:val="28"/>
          <w:lang w:val="pt-BR"/>
        </w:rPr>
        <w:t xml:space="preserve">TW ngày 28/2/2025 của Bộ Chính trị, Ban Bí thư về triển khai nghiên cứu, đề xuất tiếp tục sắp xếp, tổ chức bộ máy của hệ thống chính trị, trong đó giao nghiên cứu, đề xuất sửa đổi, bổ sung Luật Thanh tra; </w:t>
      </w:r>
      <w:r w:rsidR="00CD3532" w:rsidRPr="00482BD2">
        <w:rPr>
          <w:spacing w:val="2"/>
          <w:szCs w:val="28"/>
          <w:lang w:val="pt-BR"/>
        </w:rPr>
        <w:t>Văn bản số 13438-CV/VPTW ngày 18/2/2025, Văn bản số 13849-CV/VPTW ngày 18/3/2025 của Văn phòng Trung ương về việc thông báo ý kiến của Bộ Chính trị, Ban Bí thư về Đề án sắp xếp hệ thống cơ quan thanh tra tinh, gọn, mạnh, hiệu năng, hiệu lực, hiệu quả (sau đây gọi là Đề án)</w:t>
      </w:r>
      <w:r w:rsidR="00AD10E2" w:rsidRPr="00482BD2">
        <w:rPr>
          <w:spacing w:val="2"/>
          <w:szCs w:val="28"/>
          <w:lang w:val="pt-BR"/>
        </w:rPr>
        <w:t xml:space="preserve">. </w:t>
      </w:r>
      <w:r w:rsidR="00B43FCF" w:rsidRPr="00482BD2">
        <w:rPr>
          <w:spacing w:val="2"/>
          <w:szCs w:val="28"/>
          <w:lang w:val="pt-BR"/>
        </w:rPr>
        <w:t xml:space="preserve">Theo Đề án đã được </w:t>
      </w:r>
      <w:r w:rsidR="00CB1668" w:rsidRPr="00482BD2">
        <w:rPr>
          <w:spacing w:val="2"/>
          <w:szCs w:val="28"/>
          <w:lang w:val="pt-BR"/>
        </w:rPr>
        <w:t>Bộ Chính trị thông qua</w:t>
      </w:r>
      <w:r w:rsidR="00EC26BF" w:rsidRPr="00482BD2">
        <w:rPr>
          <w:spacing w:val="2"/>
          <w:szCs w:val="28"/>
          <w:lang w:val="pt-BR"/>
        </w:rPr>
        <w:t xml:space="preserve"> chủ trương</w:t>
      </w:r>
      <w:r w:rsidR="00AD10E2" w:rsidRPr="00482BD2">
        <w:rPr>
          <w:spacing w:val="2"/>
          <w:szCs w:val="28"/>
          <w:lang w:val="pt-BR"/>
        </w:rPr>
        <w:t xml:space="preserve"> và kết luận</w:t>
      </w:r>
      <w:r w:rsidR="00B43FCF" w:rsidRPr="00482BD2">
        <w:rPr>
          <w:spacing w:val="2"/>
          <w:szCs w:val="28"/>
          <w:lang w:val="pt-BR"/>
        </w:rPr>
        <w:t xml:space="preserve">, cần </w:t>
      </w:r>
      <w:r w:rsidR="00B363EE" w:rsidRPr="00482BD2">
        <w:rPr>
          <w:spacing w:val="2"/>
          <w:szCs w:val="28"/>
          <w:lang w:val="pt-BR"/>
        </w:rPr>
        <w:t>thể chế hóa vào Luật Thanh tra</w:t>
      </w:r>
      <w:r w:rsidR="00C653BC" w:rsidRPr="00482BD2">
        <w:rPr>
          <w:spacing w:val="2"/>
          <w:szCs w:val="28"/>
          <w:lang w:val="pt-BR"/>
        </w:rPr>
        <w:t xml:space="preserve"> (sửa đổi)</w:t>
      </w:r>
      <w:r w:rsidR="00B43FCF" w:rsidRPr="00482BD2">
        <w:rPr>
          <w:spacing w:val="2"/>
          <w:szCs w:val="28"/>
          <w:lang w:val="pt-BR"/>
        </w:rPr>
        <w:t xml:space="preserve"> các nội dung</w:t>
      </w:r>
      <w:r w:rsidR="00B363EE" w:rsidRPr="00482BD2">
        <w:rPr>
          <w:spacing w:val="2"/>
          <w:szCs w:val="28"/>
          <w:lang w:val="pt-BR"/>
        </w:rPr>
        <w:t xml:space="preserve"> gồm: </w:t>
      </w:r>
      <w:r w:rsidR="00BF1879" w:rsidRPr="00482BD2">
        <w:rPr>
          <w:spacing w:val="2"/>
          <w:szCs w:val="28"/>
          <w:lang w:val="pt-BR"/>
        </w:rPr>
        <w:t>sắp xếp</w:t>
      </w:r>
      <w:r w:rsidR="00B43FCF" w:rsidRPr="00482BD2">
        <w:rPr>
          <w:spacing w:val="2"/>
          <w:szCs w:val="28"/>
          <w:lang w:val="pt-BR"/>
        </w:rPr>
        <w:t xml:space="preserve"> hệ thống</w:t>
      </w:r>
      <w:r w:rsidR="00BF1879" w:rsidRPr="00482BD2">
        <w:rPr>
          <w:spacing w:val="2"/>
          <w:szCs w:val="28"/>
          <w:lang w:val="pt-BR"/>
        </w:rPr>
        <w:t xml:space="preserve"> cơ quan thanh tra theo hướng tập trung, thống nhất về một đầu mối theo 02 cấp ở Trung ương và địa phương; làm rõ, bổ sung quy định cụ thể về cơ chế kiểm soát quyền lực, mối quan hệ công tác của hệ thống thanh tra các cấp, giữa Thanh tra Chính phủ với các Bộ, ngành, địa phương, giữa Thanh tra tỉnh với các sở, ngành khi thực hiện sắp xếp, tinh gọn hệ thống các cơ quan thanh tra; khắc phục những bất cập, hạn chế, chồng chéo, trùng lắp trong tổ chức, hoạt động của các cơ quan thanh tra nhằm nâng cao hiệu lực, hiệu quả quản lý nhà nước.</w:t>
      </w:r>
    </w:p>
    <w:p w14:paraId="363AD11A" w14:textId="2E218365" w:rsidR="00CB1668" w:rsidRPr="0007214D" w:rsidRDefault="00CC621C" w:rsidP="00A272AA">
      <w:pPr>
        <w:widowControl w:val="0"/>
        <w:suppressLineNumbers/>
        <w:spacing w:before="60" w:after="0" w:line="252" w:lineRule="auto"/>
        <w:ind w:firstLine="510"/>
        <w:rPr>
          <w:spacing w:val="-4"/>
          <w:szCs w:val="28"/>
          <w:lang w:val="pt-BR"/>
        </w:rPr>
      </w:pPr>
      <w:r w:rsidRPr="0007214D">
        <w:rPr>
          <w:spacing w:val="-4"/>
          <w:szCs w:val="28"/>
          <w:lang w:val="pt-BR"/>
        </w:rPr>
        <w:t>Trên cơ sở đó,</w:t>
      </w:r>
      <w:r w:rsidR="001A1E9A">
        <w:rPr>
          <w:spacing w:val="-4"/>
          <w:szCs w:val="28"/>
          <w:lang w:val="pt-BR"/>
        </w:rPr>
        <w:t xml:space="preserve"> Thủ tướng</w:t>
      </w:r>
      <w:r w:rsidRPr="0007214D">
        <w:rPr>
          <w:spacing w:val="-4"/>
          <w:szCs w:val="28"/>
          <w:lang w:val="pt-BR"/>
        </w:rPr>
        <w:t xml:space="preserve"> Chính phủ chỉ đạo</w:t>
      </w:r>
      <w:r w:rsidR="00F866FB" w:rsidRPr="0007214D">
        <w:rPr>
          <w:spacing w:val="-4"/>
          <w:szCs w:val="28"/>
          <w:lang w:val="pt-BR"/>
        </w:rPr>
        <w:t xml:space="preserve"> Thanh tra Chính phủ</w:t>
      </w:r>
      <w:r w:rsidRPr="0007214D">
        <w:rPr>
          <w:spacing w:val="-4"/>
          <w:szCs w:val="28"/>
          <w:lang w:val="pt-BR"/>
        </w:rPr>
        <w:t xml:space="preserve"> xây dựng, trình </w:t>
      </w:r>
      <w:r w:rsidR="0076618F" w:rsidRPr="0007214D">
        <w:rPr>
          <w:spacing w:val="-4"/>
          <w:szCs w:val="28"/>
          <w:lang w:val="pt-BR"/>
        </w:rPr>
        <w:t>Chính phủ dự thảo Luật Thanh tra (sửa đổ</w:t>
      </w:r>
      <w:r w:rsidR="00D1234C">
        <w:rPr>
          <w:spacing w:val="-4"/>
          <w:szCs w:val="28"/>
          <w:lang w:val="pt-BR"/>
        </w:rPr>
        <w:t>i) trong tháng 3/2025 để</w:t>
      </w:r>
      <w:r w:rsidR="0076618F" w:rsidRPr="0007214D">
        <w:rPr>
          <w:spacing w:val="-4"/>
          <w:szCs w:val="28"/>
          <w:lang w:val="pt-BR"/>
        </w:rPr>
        <w:t xml:space="preserve"> trình Quốc hội tại kỳ họp sau ngày 10/4/2025.</w:t>
      </w:r>
    </w:p>
    <w:p w14:paraId="5FB39830" w14:textId="76ADF126" w:rsidR="0047784D" w:rsidRPr="0007214D" w:rsidRDefault="0076618F" w:rsidP="00A272AA">
      <w:pPr>
        <w:widowControl w:val="0"/>
        <w:suppressLineNumbers/>
        <w:spacing w:before="60" w:after="0" w:line="252" w:lineRule="auto"/>
        <w:ind w:firstLine="510"/>
        <w:rPr>
          <w:spacing w:val="-4"/>
          <w:szCs w:val="28"/>
          <w:lang w:val="pt-BR"/>
        </w:rPr>
      </w:pPr>
      <w:r w:rsidRPr="0007214D">
        <w:rPr>
          <w:spacing w:val="-4"/>
          <w:szCs w:val="28"/>
          <w:lang w:val="pt-BR"/>
        </w:rPr>
        <w:t>2. Luật Thanh tra năm 2022 được ban hành và triển khai thực hiện đã tạo cơ sở pháp lý quan trọng cho tổ chức và hoạt động của các cơ quan thanh tra</w:t>
      </w:r>
      <w:r w:rsidR="00605625" w:rsidRPr="0007214D">
        <w:rPr>
          <w:spacing w:val="-4"/>
          <w:szCs w:val="28"/>
          <w:lang w:val="pt-BR"/>
        </w:rPr>
        <w:t>; t</w:t>
      </w:r>
      <w:r w:rsidR="0047784D" w:rsidRPr="0007214D">
        <w:rPr>
          <w:spacing w:val="-4"/>
          <w:szCs w:val="28"/>
          <w:lang w:val="pt-BR"/>
        </w:rPr>
        <w:t xml:space="preserve">uy nhiên, </w:t>
      </w:r>
      <w:r w:rsidRPr="0007214D">
        <w:rPr>
          <w:spacing w:val="-4"/>
          <w:szCs w:val="28"/>
          <w:lang w:val="pt-BR"/>
        </w:rPr>
        <w:t>quá trình triển khai thực hiện</w:t>
      </w:r>
      <w:r w:rsidR="00605625" w:rsidRPr="0007214D">
        <w:rPr>
          <w:spacing w:val="-4"/>
          <w:szCs w:val="28"/>
          <w:lang w:val="pt-BR"/>
        </w:rPr>
        <w:t xml:space="preserve"> </w:t>
      </w:r>
      <w:r w:rsidRPr="0007214D">
        <w:rPr>
          <w:spacing w:val="-4"/>
          <w:szCs w:val="28"/>
          <w:lang w:val="pt-BR"/>
        </w:rPr>
        <w:t xml:space="preserve">đã bộc lộ </w:t>
      </w:r>
      <w:r w:rsidR="0047784D" w:rsidRPr="0007214D">
        <w:rPr>
          <w:spacing w:val="-4"/>
          <w:szCs w:val="28"/>
          <w:lang w:val="pt-BR"/>
        </w:rPr>
        <w:t xml:space="preserve">một số </w:t>
      </w:r>
      <w:r w:rsidRPr="0007214D">
        <w:rPr>
          <w:spacing w:val="-4"/>
          <w:szCs w:val="28"/>
          <w:lang w:val="pt-BR"/>
        </w:rPr>
        <w:t>hạn chế, vướng mắc</w:t>
      </w:r>
      <w:r w:rsidR="0047784D" w:rsidRPr="0007214D">
        <w:rPr>
          <w:spacing w:val="-4"/>
          <w:szCs w:val="28"/>
          <w:lang w:val="pt-BR"/>
        </w:rPr>
        <w:t xml:space="preserve"> cần phải sửa đổi, bổ sung cho phù hợp.</w:t>
      </w:r>
    </w:p>
    <w:p w14:paraId="73A52C24" w14:textId="77777777" w:rsidR="00811077" w:rsidRDefault="00811077" w:rsidP="00A272AA">
      <w:pPr>
        <w:widowControl w:val="0"/>
        <w:suppressLineNumbers/>
        <w:spacing w:before="60" w:after="0" w:line="252" w:lineRule="auto"/>
        <w:ind w:firstLine="510"/>
        <w:rPr>
          <w:b/>
          <w:szCs w:val="28"/>
          <w:lang w:val="de-DE"/>
        </w:rPr>
      </w:pPr>
    </w:p>
    <w:p w14:paraId="498A278E" w14:textId="229B52D2" w:rsidR="00795D28" w:rsidRPr="0007214D" w:rsidRDefault="00795D28" w:rsidP="00A272AA">
      <w:pPr>
        <w:widowControl w:val="0"/>
        <w:suppressLineNumbers/>
        <w:spacing w:before="60" w:after="0" w:line="252" w:lineRule="auto"/>
        <w:ind w:firstLine="510"/>
        <w:rPr>
          <w:b/>
          <w:szCs w:val="28"/>
          <w:lang w:val="de-DE"/>
        </w:rPr>
      </w:pPr>
      <w:r w:rsidRPr="0007214D">
        <w:rPr>
          <w:b/>
          <w:szCs w:val="28"/>
          <w:lang w:val="de-DE"/>
        </w:rPr>
        <w:t>II. QUAN ĐIỂM</w:t>
      </w:r>
      <w:r w:rsidR="002739A4" w:rsidRPr="0007214D">
        <w:rPr>
          <w:b/>
          <w:szCs w:val="28"/>
          <w:lang w:val="de-DE"/>
        </w:rPr>
        <w:t>, NGUYÊN TẮC XÂY DỰNG</w:t>
      </w:r>
      <w:r w:rsidRPr="0007214D">
        <w:rPr>
          <w:b/>
          <w:szCs w:val="28"/>
          <w:lang w:val="de-DE"/>
        </w:rPr>
        <w:t xml:space="preserve"> LUẬT THANH  TRA</w:t>
      </w:r>
      <w:r w:rsidR="002739A4" w:rsidRPr="0007214D">
        <w:rPr>
          <w:b/>
          <w:szCs w:val="28"/>
          <w:lang w:val="de-DE"/>
        </w:rPr>
        <w:t xml:space="preserve"> (SỬA ĐỔI)</w:t>
      </w:r>
    </w:p>
    <w:p w14:paraId="24816E41" w14:textId="487A762A" w:rsidR="0096333A" w:rsidRPr="0007214D" w:rsidRDefault="002739A4" w:rsidP="00A272AA">
      <w:pPr>
        <w:widowControl w:val="0"/>
        <w:spacing w:before="60" w:after="0" w:line="252" w:lineRule="auto"/>
        <w:ind w:firstLine="510"/>
        <w:rPr>
          <w:spacing w:val="-2"/>
          <w:szCs w:val="28"/>
          <w:lang w:val="de-DE"/>
        </w:rPr>
      </w:pPr>
      <w:bookmarkStart w:id="0" w:name="_GoBack"/>
      <w:r w:rsidRPr="0007214D">
        <w:rPr>
          <w:szCs w:val="28"/>
          <w:lang w:val="de-DE"/>
        </w:rPr>
        <w:t>1.</w:t>
      </w:r>
      <w:r w:rsidR="0096333A" w:rsidRPr="0007214D">
        <w:rPr>
          <w:szCs w:val="28"/>
          <w:lang w:val="vi-VN"/>
        </w:rPr>
        <w:t xml:space="preserve"> Quán triệt và </w:t>
      </w:r>
      <w:r w:rsidR="0096333A" w:rsidRPr="0007214D">
        <w:rPr>
          <w:szCs w:val="28"/>
          <w:lang w:val="de-DE"/>
        </w:rPr>
        <w:t xml:space="preserve">thực hiện hiệu quả chủ trương, chỉ đạo của Trung ương, Bộ Chính trị, Ban Bí thư, Chính phủ, Thủ tướng Chính phủ, </w:t>
      </w:r>
      <w:r w:rsidR="0096333A" w:rsidRPr="0007214D">
        <w:rPr>
          <w:spacing w:val="-6"/>
          <w:szCs w:val="28"/>
          <w:lang w:val="nl-NL"/>
        </w:rPr>
        <w:t xml:space="preserve">Ban Chỉ đạo của Trung ương và Chính phủ tổng kết thực hiện Nghị quyết số 18-NQ/TW </w:t>
      </w:r>
      <w:r w:rsidR="0096333A" w:rsidRPr="0007214D">
        <w:rPr>
          <w:szCs w:val="28"/>
          <w:lang w:val="vi-VN"/>
        </w:rPr>
        <w:t>về tiếp tục đổi mới, sắp xếp tổ chức bộ máy của hệ thống chính trị</w:t>
      </w:r>
      <w:r w:rsidR="0096333A" w:rsidRPr="0007214D">
        <w:rPr>
          <w:szCs w:val="28"/>
          <w:lang w:val="de-DE"/>
        </w:rPr>
        <w:t xml:space="preserve"> </w:t>
      </w:r>
      <w:r w:rsidR="0096333A" w:rsidRPr="0007214D">
        <w:rPr>
          <w:spacing w:val="-2"/>
          <w:szCs w:val="28"/>
          <w:lang w:val="de-DE"/>
        </w:rPr>
        <w:t>tinh, gọn, mạnh, hoạt động hiệu năng, hiệu lực, hiệu quả.</w:t>
      </w:r>
    </w:p>
    <w:p w14:paraId="5ADA1EA0" w14:textId="77777777" w:rsidR="004D5270" w:rsidRPr="0007214D" w:rsidRDefault="002739A4" w:rsidP="00A272AA">
      <w:pPr>
        <w:widowControl w:val="0"/>
        <w:spacing w:before="60" w:after="0" w:line="252" w:lineRule="auto"/>
        <w:ind w:firstLine="510"/>
        <w:rPr>
          <w:bCs/>
          <w:iCs/>
          <w:szCs w:val="28"/>
          <w:lang w:val="nl-NL"/>
        </w:rPr>
      </w:pPr>
      <w:r w:rsidRPr="0007214D">
        <w:rPr>
          <w:szCs w:val="28"/>
          <w:lang w:val="de-DE"/>
        </w:rPr>
        <w:t xml:space="preserve">2. </w:t>
      </w:r>
      <w:r w:rsidR="0096333A" w:rsidRPr="0007214D">
        <w:rPr>
          <w:szCs w:val="28"/>
          <w:lang w:val="nl-NL"/>
        </w:rPr>
        <w:t>Kế thừa và đổi mới trong quá trình sắp xếp</w:t>
      </w:r>
      <w:r w:rsidRPr="0007214D">
        <w:rPr>
          <w:szCs w:val="28"/>
          <w:lang w:val="nl-NL"/>
        </w:rPr>
        <w:t xml:space="preserve"> hệ thống cơ quan </w:t>
      </w:r>
      <w:r w:rsidR="0096333A" w:rsidRPr="0007214D">
        <w:rPr>
          <w:szCs w:val="28"/>
          <w:lang w:val="nl-NL"/>
        </w:rPr>
        <w:t xml:space="preserve">thanh tra theo hướng tập trung, </w:t>
      </w:r>
      <w:r w:rsidR="0096333A" w:rsidRPr="0007214D">
        <w:rPr>
          <w:szCs w:val="28"/>
          <w:lang w:val="de-DE"/>
        </w:rPr>
        <w:t>thống nhất, tinh gọn về một đầu mối theo 02 cấp ở Trung ương và địa phương</w:t>
      </w:r>
      <w:r w:rsidR="0096333A" w:rsidRPr="0007214D">
        <w:rPr>
          <w:szCs w:val="28"/>
          <w:lang w:val="nl-NL"/>
        </w:rPr>
        <w:t>; khắc phục những bất cập, hạn chế, chồng chéo, trùng lắp trong tổ chức, hoạt động của các cơ quan thanh tra</w:t>
      </w:r>
      <w:r w:rsidR="0096333A" w:rsidRPr="0007214D">
        <w:rPr>
          <w:bCs/>
          <w:iCs/>
          <w:szCs w:val="28"/>
          <w:lang w:val="nl-NL"/>
        </w:rPr>
        <w:t xml:space="preserve"> hiện nay</w:t>
      </w:r>
      <w:r w:rsidR="004D5270" w:rsidRPr="0007214D">
        <w:rPr>
          <w:bCs/>
          <w:iCs/>
          <w:szCs w:val="28"/>
          <w:lang w:val="nl-NL"/>
        </w:rPr>
        <w:t>.</w:t>
      </w:r>
    </w:p>
    <w:p w14:paraId="4D96EFEE" w14:textId="77777777" w:rsidR="004D5270" w:rsidRPr="0007214D" w:rsidRDefault="002739A4" w:rsidP="00A272AA">
      <w:pPr>
        <w:widowControl w:val="0"/>
        <w:spacing w:before="60" w:after="0" w:line="252" w:lineRule="auto"/>
        <w:ind w:firstLine="510"/>
        <w:rPr>
          <w:bCs/>
          <w:iCs/>
          <w:szCs w:val="28"/>
          <w:lang w:val="nl-NL"/>
        </w:rPr>
      </w:pPr>
      <w:r w:rsidRPr="0007214D">
        <w:rPr>
          <w:bCs/>
          <w:iCs/>
          <w:szCs w:val="28"/>
          <w:lang w:val="de-DE"/>
        </w:rPr>
        <w:t>3.</w:t>
      </w:r>
      <w:r w:rsidR="0096333A" w:rsidRPr="0007214D">
        <w:rPr>
          <w:bCs/>
          <w:iCs/>
          <w:szCs w:val="28"/>
          <w:lang w:val="nl-NL"/>
        </w:rPr>
        <w:t xml:space="preserve"> Cụ thể hoá chỉ đạo của Bộ Chính trị, Ban Bí thư về cơ chế kiểm soát quyền lực, mối quan hệ công tác của hệ thống thanh tra các cấp; giữa Thanh tra Chính phủ với các Bộ, ngành, địa phương, giữa Thanh tra tỉnh với các sở, ngành khi thực hiện sắp xếp, tinh gọn hệ thống các cơ quan thanh tra</w:t>
      </w:r>
      <w:r w:rsidR="004D5270" w:rsidRPr="0007214D">
        <w:rPr>
          <w:bCs/>
          <w:iCs/>
          <w:szCs w:val="28"/>
          <w:lang w:val="nl-NL"/>
        </w:rPr>
        <w:t>.</w:t>
      </w:r>
    </w:p>
    <w:bookmarkEnd w:id="0"/>
    <w:p w14:paraId="2D6A80AD" w14:textId="27B1AE04" w:rsidR="00F551EA" w:rsidRPr="0007214D" w:rsidRDefault="00625F03" w:rsidP="00A272AA">
      <w:pPr>
        <w:pStyle w:val="NormalWeb"/>
        <w:widowControl w:val="0"/>
        <w:suppressLineNumbers/>
        <w:shd w:val="clear" w:color="auto" w:fill="FFFFFF"/>
        <w:spacing w:before="60" w:beforeAutospacing="0" w:after="0" w:afterAutospacing="0" w:line="252" w:lineRule="auto"/>
        <w:ind w:firstLine="510"/>
        <w:jc w:val="both"/>
        <w:rPr>
          <w:b/>
          <w:sz w:val="28"/>
          <w:szCs w:val="28"/>
          <w:lang w:val="de-DE"/>
        </w:rPr>
      </w:pPr>
      <w:r w:rsidRPr="0007214D">
        <w:rPr>
          <w:b/>
          <w:sz w:val="28"/>
          <w:szCs w:val="28"/>
          <w:lang w:val="de-DE"/>
        </w:rPr>
        <w:t xml:space="preserve">III. </w:t>
      </w:r>
      <w:r w:rsidR="00F551EA" w:rsidRPr="0007214D">
        <w:rPr>
          <w:b/>
          <w:sz w:val="28"/>
          <w:szCs w:val="28"/>
        </w:rPr>
        <w:t>QUÁ TRÌNH XÂY DỰNG</w:t>
      </w:r>
      <w:r w:rsidR="00F551EA" w:rsidRPr="0007214D">
        <w:rPr>
          <w:b/>
          <w:sz w:val="28"/>
          <w:szCs w:val="28"/>
          <w:lang w:val="de-DE"/>
        </w:rPr>
        <w:t xml:space="preserve"> LUẬT THANH TRA (SỬA ĐỔI)</w:t>
      </w:r>
    </w:p>
    <w:p w14:paraId="5674CD02" w14:textId="4CBBE218" w:rsidR="00D957D4" w:rsidRPr="0007214D" w:rsidRDefault="00483744" w:rsidP="00A272AA">
      <w:pPr>
        <w:widowControl w:val="0"/>
        <w:autoSpaceDE w:val="0"/>
        <w:autoSpaceDN w:val="0"/>
        <w:adjustRightInd w:val="0"/>
        <w:spacing w:before="60" w:after="0" w:line="252" w:lineRule="auto"/>
        <w:ind w:firstLine="510"/>
        <w:rPr>
          <w:spacing w:val="4"/>
          <w:szCs w:val="28"/>
          <w:lang w:val="de-DE"/>
        </w:rPr>
      </w:pPr>
      <w:r w:rsidRPr="0007214D">
        <w:rPr>
          <w:spacing w:val="4"/>
          <w:szCs w:val="28"/>
          <w:lang w:val="de-DE"/>
        </w:rPr>
        <w:t>- Ngày 08/3/2025, Văn phòng Chính phủ có Văn bản số 1861</w:t>
      </w:r>
      <w:r w:rsidR="00A42241" w:rsidRPr="0007214D">
        <w:rPr>
          <w:spacing w:val="4"/>
          <w:szCs w:val="28"/>
          <w:lang w:val="de-DE"/>
        </w:rPr>
        <w:t>/VPCP-V.I thông báo ý kiến của Bí thư Đảng ủy Chính phủ, Thủ tướng Chính phủ yêu cầu Thanh tra Chính phủ chủ trì, phối hợp với</w:t>
      </w:r>
      <w:r w:rsidR="00160B97" w:rsidRPr="0007214D">
        <w:rPr>
          <w:spacing w:val="4"/>
          <w:szCs w:val="28"/>
          <w:lang w:val="de-DE"/>
        </w:rPr>
        <w:t xml:space="preserve"> Bộ Tư pháp và các cơ quan có liên quan khẩn trương xây dựng </w:t>
      </w:r>
      <w:r w:rsidR="00134580" w:rsidRPr="0007214D">
        <w:rPr>
          <w:spacing w:val="-4"/>
          <w:szCs w:val="28"/>
          <w:lang w:val="pt-BR"/>
        </w:rPr>
        <w:t>Luật Thanh tra (sửa đổi)</w:t>
      </w:r>
      <w:r w:rsidR="00160B97" w:rsidRPr="0007214D">
        <w:rPr>
          <w:spacing w:val="-4"/>
          <w:szCs w:val="28"/>
          <w:lang w:val="pt-BR"/>
        </w:rPr>
        <w:t xml:space="preserve"> </w:t>
      </w:r>
      <w:bookmarkStart w:id="1" w:name="_Hlk193186850"/>
      <w:r w:rsidR="00160B97" w:rsidRPr="0007214D">
        <w:rPr>
          <w:spacing w:val="-4"/>
          <w:szCs w:val="28"/>
          <w:lang w:val="pt-BR"/>
        </w:rPr>
        <w:t>trình Chính phủ</w:t>
      </w:r>
      <w:r w:rsidR="00134580" w:rsidRPr="0007214D">
        <w:rPr>
          <w:spacing w:val="-4"/>
          <w:szCs w:val="28"/>
          <w:lang w:val="pt-BR"/>
        </w:rPr>
        <w:t xml:space="preserve"> trong tháng 3/2025</w:t>
      </w:r>
      <w:r w:rsidR="00D92DFC" w:rsidRPr="0007214D">
        <w:rPr>
          <w:spacing w:val="-4"/>
          <w:szCs w:val="28"/>
          <w:lang w:val="pt-BR"/>
        </w:rPr>
        <w:t xml:space="preserve"> để</w:t>
      </w:r>
      <w:r w:rsidR="00134580" w:rsidRPr="0007214D">
        <w:rPr>
          <w:spacing w:val="-4"/>
          <w:szCs w:val="28"/>
          <w:lang w:val="pt-BR"/>
        </w:rPr>
        <w:t xml:space="preserve"> trình Quốc hội tại kỳ họp sau ngày 10/4/2025</w:t>
      </w:r>
      <w:bookmarkEnd w:id="1"/>
      <w:r w:rsidR="00134580" w:rsidRPr="0007214D">
        <w:rPr>
          <w:spacing w:val="-4"/>
          <w:szCs w:val="28"/>
          <w:lang w:val="pt-BR"/>
        </w:rPr>
        <w:t>.</w:t>
      </w:r>
    </w:p>
    <w:p w14:paraId="34F3F47E" w14:textId="77777777" w:rsidR="00CC4FB7" w:rsidRPr="0007214D" w:rsidRDefault="00134580" w:rsidP="00A272AA">
      <w:pPr>
        <w:widowControl w:val="0"/>
        <w:autoSpaceDE w:val="0"/>
        <w:autoSpaceDN w:val="0"/>
        <w:adjustRightInd w:val="0"/>
        <w:spacing w:before="60" w:after="0" w:line="252" w:lineRule="auto"/>
        <w:ind w:firstLine="510"/>
        <w:rPr>
          <w:szCs w:val="28"/>
          <w:lang w:val="de-DE"/>
        </w:rPr>
      </w:pPr>
      <w:r w:rsidRPr="0007214D">
        <w:rPr>
          <w:spacing w:val="4"/>
          <w:szCs w:val="28"/>
          <w:lang w:val="de-DE"/>
        </w:rPr>
        <w:t>- N</w:t>
      </w:r>
      <w:r w:rsidRPr="0007214D">
        <w:rPr>
          <w:szCs w:val="28"/>
          <w:lang w:val="de-DE"/>
        </w:rPr>
        <w:t xml:space="preserve">gày 12/3/2025, Văn phòng Chính phủ có </w:t>
      </w:r>
      <w:r w:rsidR="00D957D4" w:rsidRPr="0007214D">
        <w:rPr>
          <w:szCs w:val="28"/>
          <w:lang w:val="de-DE"/>
        </w:rPr>
        <w:t xml:space="preserve">Văn bản số 2004/VPCP-V.I </w:t>
      </w:r>
      <w:r w:rsidRPr="0007214D">
        <w:rPr>
          <w:szCs w:val="28"/>
          <w:lang w:val="de-DE"/>
        </w:rPr>
        <w:t>thông báo ý kiến của Phó Thủ tướng Thường trực Chính phủ</w:t>
      </w:r>
      <w:r w:rsidR="007403B9" w:rsidRPr="0007214D">
        <w:rPr>
          <w:szCs w:val="28"/>
          <w:lang w:val="de-DE"/>
        </w:rPr>
        <w:t xml:space="preserve"> chỉ đạo Thanh tra Chính phủ khẩn trương xây dựng gấp dự thảo Luật Thanh tra (sửa đổi) theo</w:t>
      </w:r>
      <w:r w:rsidR="00CC4FB7" w:rsidRPr="0007214D">
        <w:rPr>
          <w:szCs w:val="28"/>
          <w:lang w:val="de-DE"/>
        </w:rPr>
        <w:t xml:space="preserve"> chỉ đạo của Thủ tướng Chính phủ để trình Quốc hội trong tháng 5/2025.</w:t>
      </w:r>
    </w:p>
    <w:p w14:paraId="2F7CFA6D" w14:textId="6425447D" w:rsidR="00D92DFC" w:rsidRPr="0007214D" w:rsidRDefault="00D92DFC" w:rsidP="00A272AA">
      <w:pPr>
        <w:widowControl w:val="0"/>
        <w:autoSpaceDE w:val="0"/>
        <w:autoSpaceDN w:val="0"/>
        <w:adjustRightInd w:val="0"/>
        <w:spacing w:before="60" w:after="0" w:line="252" w:lineRule="auto"/>
        <w:ind w:firstLine="510"/>
        <w:rPr>
          <w:szCs w:val="28"/>
          <w:lang w:val="de-DE"/>
        </w:rPr>
      </w:pPr>
      <w:r w:rsidRPr="0007214D">
        <w:rPr>
          <w:szCs w:val="28"/>
          <w:lang w:val="de-DE"/>
        </w:rPr>
        <w:t xml:space="preserve">- Ngày </w:t>
      </w:r>
      <w:r w:rsidR="004A4107" w:rsidRPr="0007214D">
        <w:rPr>
          <w:szCs w:val="28"/>
          <w:lang w:val="de-DE"/>
        </w:rPr>
        <w:t>12</w:t>
      </w:r>
      <w:r w:rsidRPr="0007214D">
        <w:rPr>
          <w:szCs w:val="28"/>
          <w:lang w:val="de-DE"/>
        </w:rPr>
        <w:t xml:space="preserve">/3/2025,  Thanh tra Chính phủ có Văn bản số </w:t>
      </w:r>
      <w:r w:rsidR="004A4107" w:rsidRPr="0007214D">
        <w:rPr>
          <w:szCs w:val="28"/>
          <w:lang w:val="de-DE"/>
        </w:rPr>
        <w:t>345</w:t>
      </w:r>
      <w:r w:rsidRPr="0007214D">
        <w:rPr>
          <w:szCs w:val="28"/>
          <w:lang w:val="de-DE"/>
        </w:rPr>
        <w:t xml:space="preserve">/TTCP-PC gửi Bộ Tư pháp </w:t>
      </w:r>
      <w:r w:rsidR="000C3919" w:rsidRPr="0007214D">
        <w:rPr>
          <w:szCs w:val="28"/>
          <w:lang w:val="de-DE"/>
        </w:rPr>
        <w:t xml:space="preserve">về việc đề xuất bổ sung dự án Luật Thanh tra </w:t>
      </w:r>
      <w:r w:rsidR="00FA22C8" w:rsidRPr="0007214D">
        <w:rPr>
          <w:szCs w:val="28"/>
          <w:lang w:val="de-DE"/>
        </w:rPr>
        <w:t>(sửa đổi)</w:t>
      </w:r>
      <w:r w:rsidR="000C3919" w:rsidRPr="0007214D">
        <w:rPr>
          <w:szCs w:val="28"/>
          <w:lang w:val="de-DE"/>
        </w:rPr>
        <w:t xml:space="preserve"> vào Chương trình</w:t>
      </w:r>
      <w:r w:rsidR="00FA22C8" w:rsidRPr="0007214D">
        <w:rPr>
          <w:szCs w:val="28"/>
          <w:lang w:val="de-DE"/>
        </w:rPr>
        <w:t xml:space="preserve"> xây dựng luật, pháp lệnh</w:t>
      </w:r>
      <w:r w:rsidR="000C3919" w:rsidRPr="0007214D">
        <w:rPr>
          <w:szCs w:val="28"/>
          <w:lang w:val="de-DE"/>
        </w:rPr>
        <w:t xml:space="preserve"> năm 2025 theo trình tự, thủ tục rút gọn.</w:t>
      </w:r>
    </w:p>
    <w:p w14:paraId="47772D15" w14:textId="3C15A31F" w:rsidR="000C3919" w:rsidRPr="0007214D" w:rsidRDefault="000C3919" w:rsidP="00A272AA">
      <w:pPr>
        <w:widowControl w:val="0"/>
        <w:autoSpaceDE w:val="0"/>
        <w:autoSpaceDN w:val="0"/>
        <w:adjustRightInd w:val="0"/>
        <w:spacing w:before="60" w:after="0" w:line="252" w:lineRule="auto"/>
        <w:ind w:firstLine="510"/>
        <w:rPr>
          <w:szCs w:val="28"/>
          <w:lang w:val="de-DE"/>
        </w:rPr>
      </w:pPr>
      <w:r w:rsidRPr="0007214D">
        <w:rPr>
          <w:szCs w:val="28"/>
          <w:lang w:val="de-DE"/>
        </w:rPr>
        <w:t xml:space="preserve">Triển khai thực hiện </w:t>
      </w:r>
      <w:r w:rsidR="009E3958" w:rsidRPr="0007214D">
        <w:rPr>
          <w:szCs w:val="28"/>
          <w:lang w:val="de-DE"/>
        </w:rPr>
        <w:t xml:space="preserve">các chỉ đạo của Trung ương, Chính phủ, Thủ tướng Chính phủ, Thanh tra Chính phủ đã </w:t>
      </w:r>
      <w:r w:rsidR="002152D1" w:rsidRPr="0007214D">
        <w:rPr>
          <w:szCs w:val="28"/>
          <w:lang w:val="de-DE"/>
        </w:rPr>
        <w:t>phối hợp với các cơ quan có liên quan</w:t>
      </w:r>
      <w:r w:rsidR="00FA22C8" w:rsidRPr="0007214D">
        <w:rPr>
          <w:szCs w:val="28"/>
          <w:lang w:val="de-DE"/>
        </w:rPr>
        <w:t xml:space="preserve"> khẩn trương</w:t>
      </w:r>
      <w:r w:rsidR="002152D1" w:rsidRPr="0007214D">
        <w:rPr>
          <w:szCs w:val="28"/>
          <w:lang w:val="de-DE"/>
        </w:rPr>
        <w:t xml:space="preserve"> </w:t>
      </w:r>
      <w:r w:rsidR="009E3958" w:rsidRPr="0007214D">
        <w:rPr>
          <w:szCs w:val="28"/>
          <w:lang w:val="de-DE"/>
        </w:rPr>
        <w:t>xây dựng</w:t>
      </w:r>
      <w:r w:rsidR="002152D1" w:rsidRPr="0007214D">
        <w:rPr>
          <w:szCs w:val="28"/>
          <w:lang w:val="de-DE"/>
        </w:rPr>
        <w:t>, hoàn thiện</w:t>
      </w:r>
      <w:r w:rsidR="009E3958" w:rsidRPr="0007214D">
        <w:rPr>
          <w:szCs w:val="28"/>
          <w:lang w:val="de-DE"/>
        </w:rPr>
        <w:t xml:space="preserve"> dự thảo Luật Thanh tra (sửa đổi)</w:t>
      </w:r>
      <w:r w:rsidR="002152D1" w:rsidRPr="0007214D">
        <w:rPr>
          <w:szCs w:val="28"/>
          <w:lang w:val="de-DE"/>
        </w:rPr>
        <w:t xml:space="preserve">. </w:t>
      </w:r>
      <w:r w:rsidR="00FA22C8" w:rsidRPr="0007214D">
        <w:rPr>
          <w:szCs w:val="28"/>
          <w:lang w:val="de-DE"/>
        </w:rPr>
        <w:t xml:space="preserve">Thanh tra Chính phủ </w:t>
      </w:r>
      <w:r w:rsidR="00D1234C">
        <w:rPr>
          <w:szCs w:val="28"/>
          <w:lang w:val="de-DE"/>
        </w:rPr>
        <w:t xml:space="preserve">đã </w:t>
      </w:r>
      <w:r w:rsidR="00FA22C8" w:rsidRPr="0007214D">
        <w:rPr>
          <w:szCs w:val="28"/>
          <w:lang w:val="de-DE"/>
        </w:rPr>
        <w:t>gửi</w:t>
      </w:r>
      <w:r w:rsidR="002152D1" w:rsidRPr="0007214D">
        <w:rPr>
          <w:szCs w:val="28"/>
          <w:lang w:val="de-DE"/>
        </w:rPr>
        <w:t xml:space="preserve"> lấy ý kiến của các Bộ, ngành</w:t>
      </w:r>
      <w:r w:rsidR="00FA22C8" w:rsidRPr="0007214D">
        <w:rPr>
          <w:szCs w:val="28"/>
          <w:lang w:val="de-DE"/>
        </w:rPr>
        <w:t xml:space="preserve"> trung ương, các tỉnh, thành phố</w:t>
      </w:r>
      <w:r w:rsidR="00D1234C">
        <w:rPr>
          <w:szCs w:val="28"/>
          <w:lang w:val="de-DE"/>
        </w:rPr>
        <w:t xml:space="preserve"> trực thuộc Trung ương</w:t>
      </w:r>
      <w:r w:rsidR="003B57DA" w:rsidRPr="0007214D">
        <w:rPr>
          <w:szCs w:val="28"/>
          <w:lang w:val="de-DE"/>
        </w:rPr>
        <w:t xml:space="preserve"> đối với</w:t>
      </w:r>
      <w:r w:rsidR="002152D1" w:rsidRPr="0007214D">
        <w:rPr>
          <w:szCs w:val="28"/>
          <w:lang w:val="de-DE"/>
        </w:rPr>
        <w:t xml:space="preserve"> dự thảo Luật Thanh tra (sửa đổi)</w:t>
      </w:r>
      <w:r w:rsidR="003B57DA" w:rsidRPr="0007214D">
        <w:rPr>
          <w:szCs w:val="28"/>
          <w:lang w:val="de-DE"/>
        </w:rPr>
        <w:t>, dự thảo Tờ trình</w:t>
      </w:r>
      <w:r w:rsidR="004A4107" w:rsidRPr="0007214D">
        <w:rPr>
          <w:szCs w:val="28"/>
          <w:lang w:val="de-DE"/>
        </w:rPr>
        <w:t>.</w:t>
      </w:r>
    </w:p>
    <w:p w14:paraId="5B2CC73E" w14:textId="3F5AF13A" w:rsidR="00A3322A" w:rsidRPr="0007214D" w:rsidRDefault="00A3322A" w:rsidP="00A272AA">
      <w:pPr>
        <w:pStyle w:val="NormalWeb"/>
        <w:widowControl w:val="0"/>
        <w:shd w:val="clear" w:color="auto" w:fill="FFFFFF"/>
        <w:spacing w:before="60" w:beforeAutospacing="0" w:after="0" w:afterAutospacing="0" w:line="252" w:lineRule="auto"/>
        <w:ind w:firstLine="510"/>
        <w:jc w:val="both"/>
        <w:rPr>
          <w:color w:val="000000"/>
          <w:sz w:val="28"/>
          <w:szCs w:val="28"/>
          <w:u w:val="single"/>
          <w:lang w:val="de-DE"/>
        </w:rPr>
      </w:pPr>
      <w:r w:rsidRPr="0007214D">
        <w:rPr>
          <w:color w:val="000000"/>
          <w:sz w:val="28"/>
          <w:szCs w:val="28"/>
          <w:lang w:val="de-DE"/>
        </w:rPr>
        <w:t xml:space="preserve">Trên cơ sở góp ý của các </w:t>
      </w:r>
      <w:r w:rsidR="006E66CF" w:rsidRPr="0007214D">
        <w:rPr>
          <w:color w:val="000000"/>
          <w:sz w:val="28"/>
          <w:szCs w:val="28"/>
          <w:lang w:val="de-DE"/>
        </w:rPr>
        <w:t>B</w:t>
      </w:r>
      <w:r w:rsidRPr="0007214D">
        <w:rPr>
          <w:color w:val="000000"/>
          <w:sz w:val="28"/>
          <w:szCs w:val="28"/>
        </w:rPr>
        <w:t xml:space="preserve">ộ, ngành, địa phương, các cơ quan, </w:t>
      </w:r>
      <w:r w:rsidR="006E66CF" w:rsidRPr="0007214D">
        <w:rPr>
          <w:color w:val="000000"/>
          <w:sz w:val="28"/>
          <w:szCs w:val="28"/>
          <w:lang w:val="de-DE"/>
        </w:rPr>
        <w:t xml:space="preserve">Thanh tra </w:t>
      </w:r>
      <w:r w:rsidR="006E66CF" w:rsidRPr="003B3426">
        <w:rPr>
          <w:color w:val="000000"/>
          <w:spacing w:val="-6"/>
          <w:sz w:val="28"/>
          <w:szCs w:val="28"/>
          <w:lang w:val="de-DE"/>
        </w:rPr>
        <w:t>Chính phủ</w:t>
      </w:r>
      <w:r w:rsidRPr="003B3426">
        <w:rPr>
          <w:color w:val="000000"/>
          <w:spacing w:val="-6"/>
          <w:sz w:val="28"/>
          <w:szCs w:val="28"/>
          <w:lang w:val="de-DE"/>
        </w:rPr>
        <w:t xml:space="preserve"> đã hoàn thiện dự thảo Luật, </w:t>
      </w:r>
      <w:r w:rsidR="002F6F57" w:rsidRPr="003B3426">
        <w:rPr>
          <w:color w:val="000000"/>
          <w:spacing w:val="-6"/>
          <w:sz w:val="28"/>
          <w:szCs w:val="28"/>
          <w:lang w:val="de-DE"/>
        </w:rPr>
        <w:t xml:space="preserve">dự thảo </w:t>
      </w:r>
      <w:r w:rsidRPr="003B3426">
        <w:rPr>
          <w:color w:val="000000"/>
          <w:spacing w:val="-6"/>
          <w:sz w:val="28"/>
          <w:szCs w:val="28"/>
          <w:lang w:val="de-DE"/>
        </w:rPr>
        <w:t>Tờ trình và các tài liệu có liên quan.</w:t>
      </w:r>
      <w:r w:rsidR="000907B1" w:rsidRPr="003B3426">
        <w:rPr>
          <w:color w:val="000000"/>
          <w:spacing w:val="-6"/>
          <w:sz w:val="28"/>
          <w:szCs w:val="28"/>
          <w:lang w:val="de-DE"/>
        </w:rPr>
        <w:t xml:space="preserve"> Ngày </w:t>
      </w:r>
      <w:r w:rsidR="00811077">
        <w:rPr>
          <w:color w:val="000000"/>
          <w:spacing w:val="-6"/>
          <w:sz w:val="28"/>
          <w:szCs w:val="28"/>
          <w:lang w:val="de-DE"/>
        </w:rPr>
        <w:t>21</w:t>
      </w:r>
      <w:r w:rsidR="006E66CF" w:rsidRPr="003B3426">
        <w:rPr>
          <w:color w:val="000000"/>
          <w:spacing w:val="-6"/>
          <w:sz w:val="28"/>
          <w:szCs w:val="28"/>
          <w:lang w:val="de-DE"/>
        </w:rPr>
        <w:t>/3/2025</w:t>
      </w:r>
      <w:r w:rsidR="000907B1" w:rsidRPr="003B3426">
        <w:rPr>
          <w:color w:val="000000"/>
          <w:spacing w:val="-6"/>
          <w:sz w:val="28"/>
          <w:szCs w:val="28"/>
          <w:lang w:val="de-DE"/>
        </w:rPr>
        <w:t xml:space="preserve">, Thanh tra Chính phủ </w:t>
      </w:r>
      <w:r w:rsidR="00811077">
        <w:rPr>
          <w:color w:val="000000"/>
          <w:spacing w:val="-6"/>
          <w:sz w:val="28"/>
          <w:szCs w:val="28"/>
          <w:lang w:val="de-DE"/>
        </w:rPr>
        <w:t xml:space="preserve">có Văn bản số .../TTCP-PC </w:t>
      </w:r>
      <w:r w:rsidR="000907B1" w:rsidRPr="003B3426">
        <w:rPr>
          <w:color w:val="000000"/>
          <w:spacing w:val="-6"/>
          <w:sz w:val="28"/>
          <w:szCs w:val="28"/>
          <w:lang w:val="de-DE"/>
        </w:rPr>
        <w:t>gửi Hồ sơ dự án Luật Thanh tra (sửa đổi)</w:t>
      </w:r>
      <w:r w:rsidR="00811077">
        <w:rPr>
          <w:color w:val="000000"/>
          <w:spacing w:val="-6"/>
          <w:sz w:val="28"/>
          <w:szCs w:val="28"/>
          <w:lang w:val="de-DE"/>
        </w:rPr>
        <w:t xml:space="preserve"> đề nghị Bộ Tư pháp thẩm định.</w:t>
      </w:r>
    </w:p>
    <w:p w14:paraId="20F9F507" w14:textId="77777777" w:rsidR="00F14FE2" w:rsidRDefault="00F14FE2" w:rsidP="00A272AA">
      <w:pPr>
        <w:pStyle w:val="NormalWeb"/>
        <w:widowControl w:val="0"/>
        <w:suppressLineNumbers/>
        <w:shd w:val="clear" w:color="auto" w:fill="FFFFFF"/>
        <w:spacing w:before="60" w:beforeAutospacing="0" w:after="0" w:afterAutospacing="0" w:line="252" w:lineRule="auto"/>
        <w:ind w:firstLine="510"/>
        <w:jc w:val="both"/>
        <w:rPr>
          <w:b/>
          <w:sz w:val="28"/>
          <w:szCs w:val="28"/>
          <w:lang w:val="de-DE"/>
        </w:rPr>
      </w:pPr>
      <w:bookmarkStart w:id="2" w:name="_Hlk69130774"/>
    </w:p>
    <w:p w14:paraId="28733F11" w14:textId="1AFAC23A" w:rsidR="00F551EA" w:rsidRPr="0007214D" w:rsidRDefault="00625F03" w:rsidP="00A272AA">
      <w:pPr>
        <w:pStyle w:val="NormalWeb"/>
        <w:widowControl w:val="0"/>
        <w:suppressLineNumbers/>
        <w:shd w:val="clear" w:color="auto" w:fill="FFFFFF"/>
        <w:spacing w:before="60" w:beforeAutospacing="0" w:after="0" w:afterAutospacing="0" w:line="252" w:lineRule="auto"/>
        <w:ind w:firstLine="510"/>
        <w:jc w:val="both"/>
        <w:rPr>
          <w:b/>
          <w:sz w:val="28"/>
          <w:szCs w:val="28"/>
          <w:lang w:val="de-DE"/>
        </w:rPr>
      </w:pPr>
      <w:r w:rsidRPr="0007214D">
        <w:rPr>
          <w:b/>
          <w:sz w:val="28"/>
          <w:szCs w:val="28"/>
          <w:lang w:val="de-DE"/>
        </w:rPr>
        <w:lastRenderedPageBreak/>
        <w:t xml:space="preserve">IV. </w:t>
      </w:r>
      <w:r w:rsidR="00CC6376" w:rsidRPr="0007214D">
        <w:rPr>
          <w:b/>
          <w:sz w:val="28"/>
          <w:szCs w:val="28"/>
          <w:lang w:val="de-DE"/>
        </w:rPr>
        <w:t>BỐ CỤC CỦA DỰ THẢO LUẬT</w:t>
      </w:r>
    </w:p>
    <w:p w14:paraId="316210C8" w14:textId="773D1260" w:rsidR="00EB5251" w:rsidRPr="0007214D" w:rsidRDefault="00EB5251" w:rsidP="00A272AA">
      <w:pPr>
        <w:pStyle w:val="NormalWeb"/>
        <w:widowControl w:val="0"/>
        <w:suppressLineNumbers/>
        <w:shd w:val="clear" w:color="auto" w:fill="FFFFFF"/>
        <w:spacing w:before="60" w:beforeAutospacing="0" w:after="0" w:afterAutospacing="0" w:line="252" w:lineRule="auto"/>
        <w:ind w:firstLine="510"/>
        <w:jc w:val="both"/>
        <w:rPr>
          <w:color w:val="000000"/>
          <w:sz w:val="28"/>
          <w:szCs w:val="28"/>
          <w:lang w:val="de-DE"/>
        </w:rPr>
      </w:pPr>
      <w:r w:rsidRPr="0007214D">
        <w:rPr>
          <w:color w:val="000000"/>
          <w:sz w:val="28"/>
          <w:szCs w:val="28"/>
          <w:lang w:val="de-DE"/>
        </w:rPr>
        <w:t xml:space="preserve">Dự thảo Luật Thanh tra (sửa đổi) gồm </w:t>
      </w:r>
      <w:r w:rsidR="0012299B" w:rsidRPr="0007214D">
        <w:rPr>
          <w:color w:val="000000"/>
          <w:sz w:val="28"/>
          <w:szCs w:val="28"/>
          <w:lang w:val="de-DE"/>
        </w:rPr>
        <w:t>0</w:t>
      </w:r>
      <w:r w:rsidR="00933253" w:rsidRPr="0007214D">
        <w:rPr>
          <w:color w:val="000000"/>
          <w:sz w:val="28"/>
          <w:szCs w:val="28"/>
          <w:lang w:val="de-DE"/>
        </w:rPr>
        <w:t>9</w:t>
      </w:r>
      <w:r w:rsidRPr="0007214D">
        <w:rPr>
          <w:color w:val="000000"/>
          <w:sz w:val="28"/>
          <w:szCs w:val="28"/>
          <w:lang w:val="de-DE"/>
        </w:rPr>
        <w:t xml:space="preserve"> chương và </w:t>
      </w:r>
      <w:r w:rsidR="00933253" w:rsidRPr="0007214D">
        <w:rPr>
          <w:color w:val="000000"/>
          <w:sz w:val="28"/>
          <w:szCs w:val="28"/>
          <w:lang w:val="de-DE"/>
        </w:rPr>
        <w:t>6</w:t>
      </w:r>
      <w:r w:rsidR="002F6F57" w:rsidRPr="0007214D">
        <w:rPr>
          <w:color w:val="000000"/>
          <w:sz w:val="28"/>
          <w:szCs w:val="28"/>
          <w:lang w:val="de-DE"/>
        </w:rPr>
        <w:t>6</w:t>
      </w:r>
      <w:r w:rsidRPr="0007214D">
        <w:rPr>
          <w:color w:val="000000"/>
          <w:sz w:val="28"/>
          <w:szCs w:val="28"/>
          <w:lang w:val="de-DE"/>
        </w:rPr>
        <w:t xml:space="preserve"> điều, cụ thể như sau:</w:t>
      </w:r>
    </w:p>
    <w:p w14:paraId="1A2A87AC" w14:textId="2428FA2A" w:rsidR="00EB5251" w:rsidRPr="0007214D" w:rsidRDefault="00EB5251" w:rsidP="00A272AA">
      <w:pPr>
        <w:pStyle w:val="NormalWeb"/>
        <w:widowControl w:val="0"/>
        <w:suppressLineNumbers/>
        <w:shd w:val="clear" w:color="auto" w:fill="FFFFFF"/>
        <w:spacing w:before="60" w:beforeAutospacing="0" w:after="0" w:afterAutospacing="0" w:line="252" w:lineRule="auto"/>
        <w:ind w:firstLine="510"/>
        <w:jc w:val="both"/>
        <w:rPr>
          <w:color w:val="000000"/>
          <w:sz w:val="28"/>
          <w:szCs w:val="28"/>
          <w:lang w:val="de-DE"/>
        </w:rPr>
      </w:pPr>
      <w:r w:rsidRPr="0007214D">
        <w:rPr>
          <w:color w:val="000000"/>
          <w:sz w:val="28"/>
          <w:szCs w:val="28"/>
          <w:lang w:val="de-DE"/>
        </w:rPr>
        <w:t xml:space="preserve">- Chương I. Những quy định chung: gồm </w:t>
      </w:r>
      <w:r w:rsidR="001333A8" w:rsidRPr="0007214D">
        <w:rPr>
          <w:color w:val="000000"/>
          <w:sz w:val="28"/>
          <w:szCs w:val="28"/>
          <w:lang w:val="de-DE"/>
        </w:rPr>
        <w:t>0</w:t>
      </w:r>
      <w:r w:rsidR="002F6F57" w:rsidRPr="0007214D">
        <w:rPr>
          <w:color w:val="000000"/>
          <w:sz w:val="28"/>
          <w:szCs w:val="28"/>
          <w:lang w:val="de-DE"/>
        </w:rPr>
        <w:t>6</w:t>
      </w:r>
      <w:r w:rsidRPr="0007214D">
        <w:rPr>
          <w:color w:val="000000"/>
          <w:sz w:val="28"/>
          <w:szCs w:val="28"/>
          <w:lang w:val="de-DE"/>
        </w:rPr>
        <w:t xml:space="preserve"> điều</w:t>
      </w:r>
      <w:r w:rsidR="00425A85" w:rsidRPr="0007214D">
        <w:rPr>
          <w:color w:val="000000"/>
          <w:sz w:val="28"/>
          <w:szCs w:val="28"/>
          <w:lang w:val="de-DE"/>
        </w:rPr>
        <w:t xml:space="preserve"> (từ Điều 1 đến Điều </w:t>
      </w:r>
      <w:r w:rsidR="002F6F57" w:rsidRPr="0007214D">
        <w:rPr>
          <w:color w:val="000000"/>
          <w:sz w:val="28"/>
          <w:szCs w:val="28"/>
          <w:lang w:val="de-DE"/>
        </w:rPr>
        <w:t>6</w:t>
      </w:r>
      <w:r w:rsidR="00425A85" w:rsidRPr="0007214D">
        <w:rPr>
          <w:color w:val="000000"/>
          <w:sz w:val="28"/>
          <w:szCs w:val="28"/>
          <w:lang w:val="de-DE"/>
        </w:rPr>
        <w:t>)</w:t>
      </w:r>
      <w:r w:rsidRPr="0007214D">
        <w:rPr>
          <w:color w:val="000000"/>
          <w:sz w:val="28"/>
          <w:szCs w:val="28"/>
          <w:lang w:val="de-DE"/>
        </w:rPr>
        <w:t xml:space="preserve"> </w:t>
      </w:r>
      <w:r w:rsidR="00E47717" w:rsidRPr="0007214D">
        <w:rPr>
          <w:color w:val="000000"/>
          <w:sz w:val="28"/>
          <w:szCs w:val="28"/>
          <w:lang w:val="de-DE"/>
        </w:rPr>
        <w:t xml:space="preserve">quy định về </w:t>
      </w:r>
      <w:r w:rsidRPr="0007214D">
        <w:rPr>
          <w:color w:val="000000"/>
          <w:sz w:val="28"/>
          <w:szCs w:val="28"/>
          <w:lang w:val="de-DE"/>
        </w:rPr>
        <w:t>phạm vi điều ch</w:t>
      </w:r>
      <w:r w:rsidR="00425A85" w:rsidRPr="0007214D">
        <w:rPr>
          <w:color w:val="000000"/>
          <w:sz w:val="28"/>
          <w:szCs w:val="28"/>
          <w:lang w:val="de-DE"/>
        </w:rPr>
        <w:t>ỉ</w:t>
      </w:r>
      <w:r w:rsidRPr="0007214D">
        <w:rPr>
          <w:color w:val="000000"/>
          <w:sz w:val="28"/>
          <w:szCs w:val="28"/>
          <w:lang w:val="de-DE"/>
        </w:rPr>
        <w:t>nh</w:t>
      </w:r>
      <w:r w:rsidR="00E47717" w:rsidRPr="0007214D">
        <w:rPr>
          <w:color w:val="000000"/>
          <w:sz w:val="28"/>
          <w:szCs w:val="28"/>
          <w:lang w:val="de-DE"/>
        </w:rPr>
        <w:t>;</w:t>
      </w:r>
      <w:r w:rsidRPr="0007214D">
        <w:rPr>
          <w:color w:val="000000"/>
          <w:sz w:val="28"/>
          <w:szCs w:val="28"/>
          <w:lang w:val="de-DE"/>
        </w:rPr>
        <w:t xml:space="preserve"> giải thích từ ngữ; mục đích, nguyên tắc, chức năng của cơ quan thanh tra</w:t>
      </w:r>
      <w:r w:rsidR="00710561" w:rsidRPr="0007214D">
        <w:rPr>
          <w:color w:val="000000"/>
          <w:sz w:val="28"/>
          <w:szCs w:val="28"/>
          <w:lang w:val="de-DE"/>
        </w:rPr>
        <w:t xml:space="preserve">; </w:t>
      </w:r>
      <w:r w:rsidRPr="0007214D">
        <w:rPr>
          <w:color w:val="000000"/>
          <w:sz w:val="28"/>
          <w:szCs w:val="28"/>
          <w:lang w:val="de-DE"/>
        </w:rPr>
        <w:t>các hành vi bị nghiêm cấm trong hoạt động thanh tra</w:t>
      </w:r>
      <w:r w:rsidR="00945DCF" w:rsidRPr="0007214D">
        <w:rPr>
          <w:color w:val="000000"/>
          <w:sz w:val="28"/>
          <w:szCs w:val="28"/>
          <w:lang w:val="de-DE"/>
        </w:rPr>
        <w:t>.</w:t>
      </w:r>
    </w:p>
    <w:p w14:paraId="6CA3A21B" w14:textId="27508653" w:rsidR="00EB5251" w:rsidRPr="0007214D" w:rsidRDefault="00EB5251" w:rsidP="00A272AA">
      <w:pPr>
        <w:pStyle w:val="NormalWeb"/>
        <w:widowControl w:val="0"/>
        <w:suppressLineNumbers/>
        <w:shd w:val="clear" w:color="auto" w:fill="FFFFFF"/>
        <w:spacing w:before="60" w:beforeAutospacing="0" w:after="0" w:afterAutospacing="0" w:line="252" w:lineRule="auto"/>
        <w:ind w:firstLine="510"/>
        <w:jc w:val="both"/>
        <w:rPr>
          <w:color w:val="000000"/>
          <w:spacing w:val="4"/>
          <w:sz w:val="28"/>
          <w:szCs w:val="28"/>
          <w:lang w:val="de-DE"/>
        </w:rPr>
      </w:pPr>
      <w:r w:rsidRPr="0007214D">
        <w:rPr>
          <w:color w:val="000000"/>
          <w:spacing w:val="4"/>
          <w:sz w:val="28"/>
          <w:szCs w:val="28"/>
          <w:lang w:val="de-DE"/>
        </w:rPr>
        <w:t xml:space="preserve">- Chương II. Tổ chức, nhiệm vụ, quyền hạn của cơ quan thanh tra: gồm </w:t>
      </w:r>
      <w:r w:rsidR="001D67EE" w:rsidRPr="0007214D">
        <w:rPr>
          <w:color w:val="000000"/>
          <w:spacing w:val="4"/>
          <w:sz w:val="28"/>
          <w:szCs w:val="28"/>
          <w:lang w:val="de-DE"/>
        </w:rPr>
        <w:t>1</w:t>
      </w:r>
      <w:r w:rsidR="00A21066" w:rsidRPr="0007214D">
        <w:rPr>
          <w:color w:val="000000"/>
          <w:spacing w:val="4"/>
          <w:sz w:val="28"/>
          <w:szCs w:val="28"/>
          <w:lang w:val="de-DE"/>
        </w:rPr>
        <w:t>0</w:t>
      </w:r>
      <w:r w:rsidRPr="0007214D">
        <w:rPr>
          <w:color w:val="000000"/>
          <w:spacing w:val="4"/>
          <w:sz w:val="28"/>
          <w:szCs w:val="28"/>
          <w:lang w:val="de-DE"/>
        </w:rPr>
        <w:t xml:space="preserve"> điều (từ Điều </w:t>
      </w:r>
      <w:r w:rsidR="002F6F57" w:rsidRPr="0007214D">
        <w:rPr>
          <w:color w:val="000000"/>
          <w:spacing w:val="4"/>
          <w:sz w:val="28"/>
          <w:szCs w:val="28"/>
          <w:lang w:val="de-DE"/>
        </w:rPr>
        <w:t>7</w:t>
      </w:r>
      <w:r w:rsidRPr="0007214D">
        <w:rPr>
          <w:color w:val="000000"/>
          <w:spacing w:val="4"/>
          <w:sz w:val="28"/>
          <w:szCs w:val="28"/>
          <w:lang w:val="de-DE"/>
        </w:rPr>
        <w:t xml:space="preserve"> đến Điều </w:t>
      </w:r>
      <w:r w:rsidR="00A21066" w:rsidRPr="0007214D">
        <w:rPr>
          <w:color w:val="000000"/>
          <w:spacing w:val="4"/>
          <w:sz w:val="28"/>
          <w:szCs w:val="28"/>
          <w:lang w:val="de-DE"/>
        </w:rPr>
        <w:t>1</w:t>
      </w:r>
      <w:r w:rsidR="002F6F57" w:rsidRPr="0007214D">
        <w:rPr>
          <w:color w:val="000000"/>
          <w:spacing w:val="4"/>
          <w:sz w:val="28"/>
          <w:szCs w:val="28"/>
          <w:lang w:val="de-DE"/>
        </w:rPr>
        <w:t>6</w:t>
      </w:r>
      <w:r w:rsidRPr="0007214D">
        <w:rPr>
          <w:color w:val="000000"/>
          <w:spacing w:val="4"/>
          <w:sz w:val="28"/>
          <w:szCs w:val="28"/>
          <w:lang w:val="de-DE"/>
        </w:rPr>
        <w:t xml:space="preserve">), </w:t>
      </w:r>
      <w:r w:rsidR="006E5D6D" w:rsidRPr="0007214D">
        <w:rPr>
          <w:color w:val="000000"/>
          <w:spacing w:val="4"/>
          <w:sz w:val="28"/>
          <w:szCs w:val="28"/>
          <w:lang w:val="de-DE"/>
        </w:rPr>
        <w:t>0</w:t>
      </w:r>
      <w:r w:rsidR="00A21066" w:rsidRPr="0007214D">
        <w:rPr>
          <w:color w:val="000000"/>
          <w:spacing w:val="4"/>
          <w:sz w:val="28"/>
          <w:szCs w:val="28"/>
          <w:lang w:val="de-DE"/>
        </w:rPr>
        <w:t>2</w:t>
      </w:r>
      <w:r w:rsidRPr="0007214D">
        <w:rPr>
          <w:color w:val="000000"/>
          <w:spacing w:val="4"/>
          <w:sz w:val="28"/>
          <w:szCs w:val="28"/>
          <w:lang w:val="de-DE"/>
        </w:rPr>
        <w:t xml:space="preserve"> Mục (Thanh tra Chính phủ, Thanh tra tỉnh).  </w:t>
      </w:r>
    </w:p>
    <w:p w14:paraId="0002406A" w14:textId="77777777" w:rsidR="00D1234C" w:rsidRPr="002C2879" w:rsidRDefault="00EB5251" w:rsidP="00A272AA">
      <w:pPr>
        <w:pStyle w:val="NormalWeb"/>
        <w:widowControl w:val="0"/>
        <w:suppressLineNumbers/>
        <w:shd w:val="clear" w:color="auto" w:fill="FFFFFF"/>
        <w:spacing w:before="60" w:beforeAutospacing="0" w:after="0" w:afterAutospacing="0" w:line="252" w:lineRule="auto"/>
        <w:ind w:firstLine="510"/>
        <w:jc w:val="both"/>
        <w:rPr>
          <w:bCs/>
          <w:color w:val="000000"/>
          <w:sz w:val="28"/>
          <w:szCs w:val="28"/>
          <w:lang w:val="de-DE"/>
        </w:rPr>
      </w:pPr>
      <w:r w:rsidRPr="0007214D">
        <w:rPr>
          <w:color w:val="000000"/>
          <w:sz w:val="28"/>
          <w:szCs w:val="28"/>
          <w:lang w:val="de-DE"/>
        </w:rPr>
        <w:t xml:space="preserve">- Chương III. Hoạt động thanh tra: gồm </w:t>
      </w:r>
      <w:r w:rsidR="00A21066" w:rsidRPr="0007214D">
        <w:rPr>
          <w:color w:val="000000"/>
          <w:sz w:val="28"/>
          <w:szCs w:val="28"/>
          <w:lang w:val="de-DE"/>
        </w:rPr>
        <w:t>2</w:t>
      </w:r>
      <w:r w:rsidR="002F6F57" w:rsidRPr="0007214D">
        <w:rPr>
          <w:color w:val="000000"/>
          <w:sz w:val="28"/>
          <w:szCs w:val="28"/>
          <w:lang w:val="de-DE"/>
        </w:rPr>
        <w:t>1</w:t>
      </w:r>
      <w:r w:rsidRPr="0007214D">
        <w:rPr>
          <w:color w:val="000000"/>
          <w:sz w:val="28"/>
          <w:szCs w:val="28"/>
          <w:lang w:val="de-DE"/>
        </w:rPr>
        <w:t xml:space="preserve"> điều (từ Điều </w:t>
      </w:r>
      <w:r w:rsidR="00A21066" w:rsidRPr="0007214D">
        <w:rPr>
          <w:color w:val="000000"/>
          <w:sz w:val="28"/>
          <w:szCs w:val="28"/>
          <w:lang w:val="de-DE"/>
        </w:rPr>
        <w:t>1</w:t>
      </w:r>
      <w:r w:rsidR="002F6F57" w:rsidRPr="0007214D">
        <w:rPr>
          <w:color w:val="000000"/>
          <w:sz w:val="28"/>
          <w:szCs w:val="28"/>
          <w:lang w:val="de-DE"/>
        </w:rPr>
        <w:t>7</w:t>
      </w:r>
      <w:r w:rsidRPr="0007214D">
        <w:rPr>
          <w:color w:val="000000"/>
          <w:sz w:val="28"/>
          <w:szCs w:val="28"/>
          <w:lang w:val="de-DE"/>
        </w:rPr>
        <w:t xml:space="preserve"> đến Điều </w:t>
      </w:r>
      <w:r w:rsidR="00A21066" w:rsidRPr="0007214D">
        <w:rPr>
          <w:color w:val="000000"/>
          <w:sz w:val="28"/>
          <w:szCs w:val="28"/>
          <w:lang w:val="de-DE"/>
        </w:rPr>
        <w:t>3</w:t>
      </w:r>
      <w:r w:rsidR="002F6F57" w:rsidRPr="0007214D">
        <w:rPr>
          <w:color w:val="000000"/>
          <w:sz w:val="28"/>
          <w:szCs w:val="28"/>
          <w:lang w:val="de-DE"/>
        </w:rPr>
        <w:t>7</w:t>
      </w:r>
      <w:r w:rsidRPr="0007214D">
        <w:rPr>
          <w:color w:val="000000"/>
          <w:sz w:val="28"/>
          <w:szCs w:val="28"/>
          <w:lang w:val="de-DE"/>
        </w:rPr>
        <w:t>)</w:t>
      </w:r>
      <w:r w:rsidR="00014ECE" w:rsidRPr="0007214D">
        <w:rPr>
          <w:color w:val="000000"/>
          <w:sz w:val="28"/>
          <w:szCs w:val="28"/>
          <w:lang w:val="de-DE"/>
        </w:rPr>
        <w:t xml:space="preserve">, </w:t>
      </w:r>
      <w:r w:rsidR="00A21066" w:rsidRPr="0007214D">
        <w:rPr>
          <w:color w:val="000000"/>
          <w:sz w:val="28"/>
          <w:szCs w:val="28"/>
          <w:lang w:val="de-DE"/>
        </w:rPr>
        <w:t>quy định về</w:t>
      </w:r>
      <w:r w:rsidR="00043AD5" w:rsidRPr="0007214D">
        <w:rPr>
          <w:color w:val="000000"/>
          <w:sz w:val="28"/>
          <w:szCs w:val="28"/>
          <w:lang w:val="de-DE"/>
        </w:rPr>
        <w:t xml:space="preserve"> x</w:t>
      </w:r>
      <w:r w:rsidR="00A21066" w:rsidRPr="0007214D">
        <w:rPr>
          <w:bCs/>
          <w:color w:val="000000"/>
          <w:sz w:val="28"/>
          <w:szCs w:val="28"/>
        </w:rPr>
        <w:t>ây dựng, ban hành Định hướng chương trình thanh tra, kế hoạch thanh tra</w:t>
      </w:r>
      <w:r w:rsidR="00A21066" w:rsidRPr="0007214D">
        <w:rPr>
          <w:bCs/>
          <w:color w:val="000000"/>
          <w:sz w:val="28"/>
          <w:szCs w:val="28"/>
          <w:lang w:val="de-DE"/>
        </w:rPr>
        <w:t xml:space="preserve">; </w:t>
      </w:r>
      <w:r w:rsidR="00272CAE" w:rsidRPr="0007214D">
        <w:rPr>
          <w:bCs/>
          <w:color w:val="000000"/>
          <w:sz w:val="28"/>
          <w:szCs w:val="28"/>
          <w:lang w:val="de-DE"/>
        </w:rPr>
        <w:t>h</w:t>
      </w:r>
      <w:r w:rsidR="00A21066" w:rsidRPr="0007214D">
        <w:rPr>
          <w:bCs/>
          <w:color w:val="000000"/>
          <w:sz w:val="28"/>
          <w:szCs w:val="28"/>
        </w:rPr>
        <w:t>ình thức thanh tra</w:t>
      </w:r>
      <w:r w:rsidR="00A21066" w:rsidRPr="0007214D">
        <w:rPr>
          <w:bCs/>
          <w:color w:val="000000"/>
          <w:sz w:val="28"/>
          <w:szCs w:val="28"/>
          <w:lang w:val="de-DE"/>
        </w:rPr>
        <w:t xml:space="preserve">; </w:t>
      </w:r>
      <w:r w:rsidR="00272CAE" w:rsidRPr="0007214D">
        <w:rPr>
          <w:bCs/>
          <w:color w:val="000000"/>
          <w:sz w:val="28"/>
          <w:szCs w:val="28"/>
          <w:lang w:val="de-DE"/>
        </w:rPr>
        <w:t>t</w:t>
      </w:r>
      <w:r w:rsidR="00A21066" w:rsidRPr="0007214D">
        <w:rPr>
          <w:bCs/>
          <w:color w:val="000000"/>
          <w:sz w:val="28"/>
          <w:szCs w:val="28"/>
        </w:rPr>
        <w:t>hời hạn thanh tra</w:t>
      </w:r>
      <w:r w:rsidR="00A21066" w:rsidRPr="0007214D">
        <w:rPr>
          <w:bCs/>
          <w:color w:val="000000"/>
          <w:sz w:val="28"/>
          <w:szCs w:val="28"/>
          <w:lang w:val="de-DE"/>
        </w:rPr>
        <w:t xml:space="preserve">; </w:t>
      </w:r>
      <w:r w:rsidR="00272CAE" w:rsidRPr="0007214D">
        <w:rPr>
          <w:bCs/>
          <w:color w:val="000000"/>
          <w:sz w:val="28"/>
          <w:szCs w:val="28"/>
          <w:lang w:val="de-DE"/>
        </w:rPr>
        <w:t>t</w:t>
      </w:r>
      <w:r w:rsidR="00A21066" w:rsidRPr="0007214D">
        <w:rPr>
          <w:bCs/>
          <w:color w:val="000000"/>
          <w:sz w:val="28"/>
          <w:szCs w:val="28"/>
        </w:rPr>
        <w:t>rình tự, thủ tục tiến hành một cuộc thanh tra</w:t>
      </w:r>
      <w:r w:rsidR="00A21066" w:rsidRPr="0007214D">
        <w:rPr>
          <w:bCs/>
          <w:color w:val="000000"/>
          <w:sz w:val="28"/>
          <w:szCs w:val="28"/>
          <w:lang w:val="de-DE"/>
        </w:rPr>
        <w:t xml:space="preserve">; </w:t>
      </w:r>
      <w:r w:rsidR="00272CAE" w:rsidRPr="0007214D">
        <w:rPr>
          <w:bCs/>
          <w:color w:val="000000"/>
          <w:sz w:val="28"/>
          <w:szCs w:val="28"/>
          <w:lang w:val="de-DE"/>
        </w:rPr>
        <w:t>t</w:t>
      </w:r>
      <w:r w:rsidR="00A21066" w:rsidRPr="0007214D">
        <w:rPr>
          <w:bCs/>
          <w:color w:val="000000"/>
          <w:sz w:val="28"/>
          <w:szCs w:val="28"/>
        </w:rPr>
        <w:t>rách nhiệm của Thủ trưởng cơ quan quản lý nhà nước</w:t>
      </w:r>
      <w:r w:rsidR="00D1234C" w:rsidRPr="002C2879">
        <w:rPr>
          <w:bCs/>
          <w:color w:val="000000"/>
          <w:sz w:val="28"/>
          <w:szCs w:val="28"/>
          <w:lang w:val="de-DE"/>
        </w:rPr>
        <w:t>…</w:t>
      </w:r>
    </w:p>
    <w:p w14:paraId="5C17E0F5" w14:textId="77777777" w:rsidR="005E51E6" w:rsidRPr="002C2879" w:rsidRDefault="00EB5251" w:rsidP="00A272AA">
      <w:pPr>
        <w:spacing w:before="60" w:after="0" w:line="252" w:lineRule="auto"/>
        <w:ind w:firstLine="510"/>
        <w:rPr>
          <w:bCs/>
          <w:color w:val="000000"/>
          <w:szCs w:val="28"/>
          <w:lang w:val="de-DE"/>
        </w:rPr>
      </w:pPr>
      <w:r w:rsidRPr="0007214D">
        <w:rPr>
          <w:color w:val="000000"/>
          <w:szCs w:val="28"/>
          <w:lang w:val="de-DE"/>
        </w:rPr>
        <w:t xml:space="preserve">Chương </w:t>
      </w:r>
      <w:r w:rsidR="00043AD5" w:rsidRPr="0007214D">
        <w:rPr>
          <w:color w:val="000000"/>
          <w:szCs w:val="28"/>
          <w:lang w:val="de-DE"/>
        </w:rPr>
        <w:t>I</w:t>
      </w:r>
      <w:r w:rsidRPr="0007214D">
        <w:rPr>
          <w:color w:val="000000"/>
          <w:szCs w:val="28"/>
          <w:lang w:val="de-DE"/>
        </w:rPr>
        <w:t xml:space="preserve">V. </w:t>
      </w:r>
      <w:r w:rsidR="00043AD5" w:rsidRPr="0007214D">
        <w:rPr>
          <w:color w:val="000000"/>
          <w:szCs w:val="28"/>
          <w:lang w:val="de-DE"/>
        </w:rPr>
        <w:t xml:space="preserve">Nhiệm vụ, quyền hạn của người tiến hành thanh tra: gồm 12 điều (từ Điều </w:t>
      </w:r>
      <w:r w:rsidR="002F6F57" w:rsidRPr="0007214D">
        <w:rPr>
          <w:color w:val="000000"/>
          <w:szCs w:val="28"/>
          <w:lang w:val="de-DE"/>
        </w:rPr>
        <w:t>38</w:t>
      </w:r>
      <w:r w:rsidR="00043AD5" w:rsidRPr="0007214D">
        <w:rPr>
          <w:color w:val="000000"/>
          <w:szCs w:val="28"/>
          <w:lang w:val="de-DE"/>
        </w:rPr>
        <w:t xml:space="preserve"> đến Điều </w:t>
      </w:r>
      <w:r w:rsidR="002F6F57" w:rsidRPr="0007214D">
        <w:rPr>
          <w:color w:val="000000"/>
          <w:szCs w:val="28"/>
          <w:lang w:val="de-DE"/>
        </w:rPr>
        <w:t>49</w:t>
      </w:r>
      <w:r w:rsidR="00043AD5" w:rsidRPr="0007214D">
        <w:rPr>
          <w:color w:val="000000"/>
          <w:szCs w:val="28"/>
          <w:lang w:val="de-DE"/>
        </w:rPr>
        <w:t xml:space="preserve">), quy định về </w:t>
      </w:r>
      <w:r w:rsidR="00043AD5" w:rsidRPr="0007214D">
        <w:rPr>
          <w:bCs/>
          <w:color w:val="000000"/>
          <w:szCs w:val="28"/>
          <w:lang w:val="de-DE"/>
        </w:rPr>
        <w:t>n</w:t>
      </w:r>
      <w:r w:rsidR="00043AD5" w:rsidRPr="0007214D">
        <w:rPr>
          <w:bCs/>
          <w:color w:val="000000"/>
          <w:szCs w:val="28"/>
          <w:lang w:val="vi-VN"/>
        </w:rPr>
        <w:t>hiệm vụ, quyền hạn của người ra quyết định thanh tra</w:t>
      </w:r>
      <w:r w:rsidR="00D1234C">
        <w:rPr>
          <w:bCs/>
          <w:color w:val="000000"/>
          <w:szCs w:val="28"/>
          <w:lang w:val="de-DE"/>
        </w:rPr>
        <w:t xml:space="preserve">, </w:t>
      </w:r>
      <w:r w:rsidR="00043AD5" w:rsidRPr="0007214D">
        <w:rPr>
          <w:bCs/>
          <w:color w:val="000000"/>
          <w:szCs w:val="28"/>
          <w:lang w:val="vi-VN"/>
        </w:rPr>
        <w:t>Trưởng đoàn thanh tra</w:t>
      </w:r>
      <w:r w:rsidR="00D1234C" w:rsidRPr="002C2879">
        <w:rPr>
          <w:bCs/>
          <w:color w:val="000000"/>
          <w:szCs w:val="28"/>
          <w:lang w:val="de-DE"/>
        </w:rPr>
        <w:t xml:space="preserve">, </w:t>
      </w:r>
      <w:r w:rsidR="00043AD5" w:rsidRPr="0007214D">
        <w:rPr>
          <w:bCs/>
          <w:color w:val="000000"/>
          <w:szCs w:val="28"/>
          <w:lang w:val="vi-VN"/>
        </w:rPr>
        <w:t>thành viên Đoàn thanh tra</w:t>
      </w:r>
      <w:r w:rsidR="00043AD5" w:rsidRPr="0007214D">
        <w:rPr>
          <w:bCs/>
          <w:color w:val="000000"/>
          <w:szCs w:val="28"/>
          <w:lang w:val="de-DE"/>
        </w:rPr>
        <w:t>; y</w:t>
      </w:r>
      <w:r w:rsidR="00043AD5" w:rsidRPr="0007214D">
        <w:rPr>
          <w:bCs/>
          <w:color w:val="000000"/>
          <w:szCs w:val="28"/>
          <w:lang w:val="vi-VN"/>
        </w:rPr>
        <w:t>êu cầu đối tượng thanh tra cung cấp thông tin, tài liệu và báo cáo, giải trình</w:t>
      </w:r>
      <w:r w:rsidR="00043AD5" w:rsidRPr="0007214D">
        <w:rPr>
          <w:bCs/>
          <w:color w:val="000000"/>
          <w:szCs w:val="28"/>
          <w:lang w:val="de-DE"/>
        </w:rPr>
        <w:t>; y</w:t>
      </w:r>
      <w:r w:rsidR="00043AD5" w:rsidRPr="0007214D">
        <w:rPr>
          <w:bCs/>
          <w:color w:val="000000"/>
          <w:szCs w:val="28"/>
          <w:lang w:val="vi-VN"/>
        </w:rPr>
        <w:t>êu cầu cơ quan, tổ chức, cá nhân có liên quan cung cấp thông tin, tài liệu</w:t>
      </w:r>
      <w:r w:rsidR="005E51E6" w:rsidRPr="002C2879">
        <w:rPr>
          <w:bCs/>
          <w:color w:val="000000"/>
          <w:szCs w:val="28"/>
          <w:lang w:val="de-DE"/>
        </w:rPr>
        <w:t>…</w:t>
      </w:r>
    </w:p>
    <w:p w14:paraId="4A46D1B2" w14:textId="77777777" w:rsidR="00A616EF" w:rsidRDefault="001D6C8D" w:rsidP="00A272AA">
      <w:pPr>
        <w:widowControl w:val="0"/>
        <w:spacing w:before="60" w:after="0" w:line="252" w:lineRule="auto"/>
        <w:ind w:firstLine="510"/>
        <w:rPr>
          <w:bCs/>
          <w:color w:val="000000"/>
          <w:szCs w:val="28"/>
          <w:lang w:val="de-DE"/>
        </w:rPr>
      </w:pPr>
      <w:r w:rsidRPr="0007214D">
        <w:rPr>
          <w:bCs/>
          <w:color w:val="000000"/>
          <w:szCs w:val="28"/>
          <w:lang w:val="de-DE"/>
        </w:rPr>
        <w:t>Chương V. Quyền và nghĩa vụ của đối tượng thanh tra; giải quyết khiếu nại, tố cáo, kiến nghị, phản ánh trong hoạt động thanh tra: gồm 03 điều (từ Điều 5</w:t>
      </w:r>
      <w:r w:rsidR="002F6F57" w:rsidRPr="0007214D">
        <w:rPr>
          <w:bCs/>
          <w:color w:val="000000"/>
          <w:szCs w:val="28"/>
          <w:lang w:val="de-DE"/>
        </w:rPr>
        <w:t>0</w:t>
      </w:r>
      <w:r w:rsidRPr="0007214D">
        <w:rPr>
          <w:bCs/>
          <w:color w:val="000000"/>
          <w:szCs w:val="28"/>
          <w:lang w:val="de-DE"/>
        </w:rPr>
        <w:t xml:space="preserve"> đến Điều 5</w:t>
      </w:r>
      <w:r w:rsidR="002F6F57" w:rsidRPr="0007214D">
        <w:rPr>
          <w:bCs/>
          <w:color w:val="000000"/>
          <w:szCs w:val="28"/>
          <w:lang w:val="de-DE"/>
        </w:rPr>
        <w:t>2</w:t>
      </w:r>
      <w:r w:rsidRPr="0007214D">
        <w:rPr>
          <w:bCs/>
          <w:color w:val="000000"/>
          <w:szCs w:val="28"/>
          <w:lang w:val="de-DE"/>
        </w:rPr>
        <w:t>)</w:t>
      </w:r>
      <w:r w:rsidR="00A616EF">
        <w:rPr>
          <w:bCs/>
          <w:color w:val="000000"/>
          <w:szCs w:val="28"/>
          <w:lang w:val="de-DE"/>
        </w:rPr>
        <w:t>.</w:t>
      </w:r>
    </w:p>
    <w:p w14:paraId="0E9FF237" w14:textId="77777777" w:rsidR="00A616EF" w:rsidRDefault="001D6C8D" w:rsidP="00A272AA">
      <w:pPr>
        <w:widowControl w:val="0"/>
        <w:spacing w:before="60" w:after="0" w:line="252" w:lineRule="auto"/>
        <w:ind w:firstLine="510"/>
        <w:rPr>
          <w:color w:val="000000"/>
          <w:szCs w:val="28"/>
          <w:lang w:val="de-DE"/>
        </w:rPr>
      </w:pPr>
      <w:r w:rsidRPr="0007214D">
        <w:rPr>
          <w:color w:val="000000"/>
          <w:szCs w:val="28"/>
          <w:lang w:val="de-DE"/>
        </w:rPr>
        <w:t xml:space="preserve">Chương VI. </w:t>
      </w:r>
      <w:r w:rsidR="00EB5251" w:rsidRPr="0007214D">
        <w:rPr>
          <w:color w:val="000000"/>
          <w:szCs w:val="28"/>
          <w:lang w:val="de-DE"/>
        </w:rPr>
        <w:t xml:space="preserve">Thực hiện </w:t>
      </w:r>
      <w:r w:rsidRPr="0007214D">
        <w:rPr>
          <w:color w:val="000000"/>
          <w:szCs w:val="28"/>
          <w:lang w:val="de-DE"/>
        </w:rPr>
        <w:t>k</w:t>
      </w:r>
      <w:r w:rsidR="00EB5251" w:rsidRPr="0007214D">
        <w:rPr>
          <w:color w:val="000000"/>
          <w:szCs w:val="28"/>
          <w:lang w:val="de-DE"/>
        </w:rPr>
        <w:t xml:space="preserve">ết luận thanh tra: gồm </w:t>
      </w:r>
      <w:r w:rsidR="00FE328E" w:rsidRPr="0007214D">
        <w:rPr>
          <w:color w:val="000000"/>
          <w:szCs w:val="28"/>
          <w:lang w:val="de-DE"/>
        </w:rPr>
        <w:t>0</w:t>
      </w:r>
      <w:r w:rsidRPr="0007214D">
        <w:rPr>
          <w:color w:val="000000"/>
          <w:szCs w:val="28"/>
          <w:lang w:val="de-DE"/>
        </w:rPr>
        <w:t>4</w:t>
      </w:r>
      <w:r w:rsidR="00EB5251" w:rsidRPr="0007214D">
        <w:rPr>
          <w:color w:val="000000"/>
          <w:szCs w:val="28"/>
          <w:lang w:val="de-DE"/>
        </w:rPr>
        <w:t xml:space="preserve"> điều (từ Điều </w:t>
      </w:r>
      <w:r w:rsidRPr="0007214D">
        <w:rPr>
          <w:color w:val="000000"/>
          <w:szCs w:val="28"/>
          <w:lang w:val="de-DE"/>
        </w:rPr>
        <w:t>5</w:t>
      </w:r>
      <w:r w:rsidR="002F6F57" w:rsidRPr="0007214D">
        <w:rPr>
          <w:color w:val="000000"/>
          <w:szCs w:val="28"/>
          <w:lang w:val="de-DE"/>
        </w:rPr>
        <w:t>3</w:t>
      </w:r>
      <w:r w:rsidR="00EB5251" w:rsidRPr="0007214D">
        <w:rPr>
          <w:color w:val="000000"/>
          <w:szCs w:val="28"/>
          <w:lang w:val="de-DE"/>
        </w:rPr>
        <w:t xml:space="preserve"> đến Điều </w:t>
      </w:r>
      <w:r w:rsidRPr="0007214D">
        <w:rPr>
          <w:color w:val="000000"/>
          <w:szCs w:val="28"/>
          <w:lang w:val="de-DE"/>
        </w:rPr>
        <w:t>5</w:t>
      </w:r>
      <w:r w:rsidR="002F6F57" w:rsidRPr="0007214D">
        <w:rPr>
          <w:color w:val="000000"/>
          <w:szCs w:val="28"/>
          <w:lang w:val="de-DE"/>
        </w:rPr>
        <w:t>6</w:t>
      </w:r>
      <w:r w:rsidR="00EB5251" w:rsidRPr="0007214D">
        <w:rPr>
          <w:color w:val="000000"/>
          <w:szCs w:val="28"/>
          <w:lang w:val="de-DE"/>
        </w:rPr>
        <w:t>) quy định về</w:t>
      </w:r>
      <w:r w:rsidR="0084072A" w:rsidRPr="0007214D">
        <w:rPr>
          <w:color w:val="000000"/>
          <w:szCs w:val="28"/>
          <w:lang w:val="de-DE"/>
        </w:rPr>
        <w:t xml:space="preserve"> t</w:t>
      </w:r>
      <w:r w:rsidR="00306B07" w:rsidRPr="0007214D">
        <w:rPr>
          <w:color w:val="000000"/>
          <w:szCs w:val="28"/>
          <w:lang w:val="de-DE"/>
        </w:rPr>
        <w:t>rách nhiệm của Thủ trưởng cơ quan thanh tra</w:t>
      </w:r>
      <w:r w:rsidR="00A616EF">
        <w:rPr>
          <w:color w:val="000000"/>
          <w:szCs w:val="28"/>
          <w:lang w:val="de-DE"/>
        </w:rPr>
        <w:t xml:space="preserve">, </w:t>
      </w:r>
      <w:r w:rsidR="00EB5251" w:rsidRPr="0007214D">
        <w:rPr>
          <w:color w:val="000000"/>
          <w:szCs w:val="28"/>
          <w:lang w:val="de-DE"/>
        </w:rPr>
        <w:t>thủ trưởng cơ quan quản lý nhà nước</w:t>
      </w:r>
      <w:r w:rsidR="00A616EF">
        <w:rPr>
          <w:color w:val="000000"/>
          <w:szCs w:val="28"/>
          <w:lang w:val="de-DE"/>
        </w:rPr>
        <w:t xml:space="preserve">, </w:t>
      </w:r>
      <w:r w:rsidR="00EB5251" w:rsidRPr="0007214D">
        <w:rPr>
          <w:color w:val="000000"/>
          <w:szCs w:val="28"/>
          <w:lang w:val="de-DE"/>
        </w:rPr>
        <w:t>đối tượng thanh tra, người đứng đầu cơ quan, tổ chức quản lý trực tiếp đối tượng thanh tra và cơ quan, tổ chức, cá nhân có liên quan</w:t>
      </w:r>
      <w:r w:rsidR="00A616EF">
        <w:rPr>
          <w:color w:val="000000"/>
          <w:szCs w:val="28"/>
          <w:lang w:val="de-DE"/>
        </w:rPr>
        <w:t>...</w:t>
      </w:r>
    </w:p>
    <w:p w14:paraId="15420DE3" w14:textId="77777777" w:rsidR="00A616EF" w:rsidRDefault="00EB5251" w:rsidP="00A272AA">
      <w:pPr>
        <w:pStyle w:val="NormalWeb"/>
        <w:widowControl w:val="0"/>
        <w:suppressLineNumbers/>
        <w:shd w:val="clear" w:color="auto" w:fill="FFFFFF"/>
        <w:spacing w:before="60" w:beforeAutospacing="0" w:after="0" w:afterAutospacing="0" w:line="252" w:lineRule="auto"/>
        <w:ind w:firstLine="510"/>
        <w:jc w:val="both"/>
        <w:rPr>
          <w:color w:val="000000"/>
          <w:spacing w:val="6"/>
          <w:sz w:val="28"/>
          <w:szCs w:val="28"/>
          <w:lang w:val="de-DE"/>
        </w:rPr>
      </w:pPr>
      <w:r w:rsidRPr="0033076C">
        <w:rPr>
          <w:color w:val="000000"/>
          <w:spacing w:val="6"/>
          <w:sz w:val="28"/>
          <w:szCs w:val="28"/>
          <w:lang w:val="de-DE"/>
        </w:rPr>
        <w:t>- Chương VI</w:t>
      </w:r>
      <w:r w:rsidR="001D6C8D" w:rsidRPr="0033076C">
        <w:rPr>
          <w:color w:val="000000"/>
          <w:spacing w:val="6"/>
          <w:sz w:val="28"/>
          <w:szCs w:val="28"/>
          <w:lang w:val="de-DE"/>
        </w:rPr>
        <w:t>I</w:t>
      </w:r>
      <w:r w:rsidRPr="0033076C">
        <w:rPr>
          <w:color w:val="000000"/>
          <w:spacing w:val="6"/>
          <w:sz w:val="28"/>
          <w:szCs w:val="28"/>
          <w:lang w:val="de-DE"/>
        </w:rPr>
        <w:t xml:space="preserve">. Phối hợp trong hoạt động thanh tra, kiểm toán nhà nước, điều tra: gồm </w:t>
      </w:r>
      <w:r w:rsidR="00C91972" w:rsidRPr="0033076C">
        <w:rPr>
          <w:color w:val="000000"/>
          <w:spacing w:val="6"/>
          <w:sz w:val="28"/>
          <w:szCs w:val="28"/>
          <w:lang w:val="de-DE"/>
        </w:rPr>
        <w:t>0</w:t>
      </w:r>
      <w:r w:rsidR="001D6C8D" w:rsidRPr="0033076C">
        <w:rPr>
          <w:color w:val="000000"/>
          <w:spacing w:val="6"/>
          <w:sz w:val="28"/>
          <w:szCs w:val="28"/>
          <w:lang w:val="de-DE"/>
        </w:rPr>
        <w:t>3</w:t>
      </w:r>
      <w:r w:rsidRPr="0033076C">
        <w:rPr>
          <w:color w:val="000000"/>
          <w:spacing w:val="6"/>
          <w:sz w:val="28"/>
          <w:szCs w:val="28"/>
          <w:lang w:val="de-DE"/>
        </w:rPr>
        <w:t xml:space="preserve"> điều (từ Điều </w:t>
      </w:r>
      <w:r w:rsidR="001D6C8D" w:rsidRPr="0033076C">
        <w:rPr>
          <w:color w:val="000000"/>
          <w:spacing w:val="6"/>
          <w:sz w:val="28"/>
          <w:szCs w:val="28"/>
          <w:lang w:val="de-DE"/>
        </w:rPr>
        <w:t>5</w:t>
      </w:r>
      <w:r w:rsidR="002F6F57" w:rsidRPr="0033076C">
        <w:rPr>
          <w:color w:val="000000"/>
          <w:spacing w:val="6"/>
          <w:sz w:val="28"/>
          <w:szCs w:val="28"/>
          <w:lang w:val="de-DE"/>
        </w:rPr>
        <w:t>7</w:t>
      </w:r>
      <w:r w:rsidRPr="0033076C">
        <w:rPr>
          <w:color w:val="000000"/>
          <w:spacing w:val="6"/>
          <w:sz w:val="28"/>
          <w:szCs w:val="28"/>
          <w:lang w:val="de-DE"/>
        </w:rPr>
        <w:t xml:space="preserve"> đến Điều </w:t>
      </w:r>
      <w:r w:rsidR="002F6F57" w:rsidRPr="0033076C">
        <w:rPr>
          <w:color w:val="000000"/>
          <w:spacing w:val="6"/>
          <w:sz w:val="28"/>
          <w:szCs w:val="28"/>
          <w:lang w:val="de-DE"/>
        </w:rPr>
        <w:t>59</w:t>
      </w:r>
      <w:r w:rsidRPr="0033076C">
        <w:rPr>
          <w:color w:val="000000"/>
          <w:spacing w:val="6"/>
          <w:sz w:val="28"/>
          <w:szCs w:val="28"/>
          <w:lang w:val="de-DE"/>
        </w:rPr>
        <w:t>)</w:t>
      </w:r>
      <w:r w:rsidR="00A616EF">
        <w:rPr>
          <w:color w:val="000000"/>
          <w:spacing w:val="6"/>
          <w:sz w:val="28"/>
          <w:szCs w:val="28"/>
          <w:lang w:val="de-DE"/>
        </w:rPr>
        <w:t>.</w:t>
      </w:r>
    </w:p>
    <w:p w14:paraId="33216F92" w14:textId="77777777" w:rsidR="00A616EF" w:rsidRDefault="00EB5251" w:rsidP="00A272AA">
      <w:pPr>
        <w:pStyle w:val="NormalWeb"/>
        <w:widowControl w:val="0"/>
        <w:suppressLineNumbers/>
        <w:shd w:val="clear" w:color="auto" w:fill="FFFFFF"/>
        <w:spacing w:before="60" w:beforeAutospacing="0" w:after="0" w:afterAutospacing="0" w:line="252" w:lineRule="auto"/>
        <w:ind w:firstLine="510"/>
        <w:jc w:val="both"/>
        <w:rPr>
          <w:color w:val="000000"/>
          <w:sz w:val="28"/>
          <w:szCs w:val="28"/>
          <w:lang w:val="de-DE"/>
        </w:rPr>
      </w:pPr>
      <w:r w:rsidRPr="0007214D">
        <w:rPr>
          <w:color w:val="000000"/>
          <w:sz w:val="28"/>
          <w:szCs w:val="28"/>
          <w:lang w:val="de-DE"/>
        </w:rPr>
        <w:t>- Chương VII</w:t>
      </w:r>
      <w:r w:rsidR="001D6C8D" w:rsidRPr="0007214D">
        <w:rPr>
          <w:color w:val="000000"/>
          <w:sz w:val="28"/>
          <w:szCs w:val="28"/>
          <w:lang w:val="de-DE"/>
        </w:rPr>
        <w:t>I</w:t>
      </w:r>
      <w:r w:rsidR="00425A85" w:rsidRPr="0007214D">
        <w:rPr>
          <w:color w:val="000000"/>
          <w:sz w:val="28"/>
          <w:szCs w:val="28"/>
          <w:lang w:val="de-DE"/>
        </w:rPr>
        <w:t>.</w:t>
      </w:r>
      <w:r w:rsidRPr="0007214D">
        <w:rPr>
          <w:color w:val="000000"/>
          <w:sz w:val="28"/>
          <w:szCs w:val="28"/>
          <w:lang w:val="de-DE"/>
        </w:rPr>
        <w:t xml:space="preserve"> Điều kiện bảo đảm hoạt động thanh tra</w:t>
      </w:r>
      <w:r w:rsidR="00425A85" w:rsidRPr="0007214D">
        <w:rPr>
          <w:color w:val="000000"/>
          <w:sz w:val="28"/>
          <w:szCs w:val="28"/>
          <w:lang w:val="de-DE"/>
        </w:rPr>
        <w:t xml:space="preserve">: </w:t>
      </w:r>
      <w:r w:rsidRPr="0007214D">
        <w:rPr>
          <w:color w:val="000000"/>
          <w:sz w:val="28"/>
          <w:szCs w:val="28"/>
          <w:lang w:val="de-DE"/>
        </w:rPr>
        <w:t xml:space="preserve">gồm </w:t>
      </w:r>
      <w:r w:rsidR="001B4EF2" w:rsidRPr="0007214D">
        <w:rPr>
          <w:color w:val="000000"/>
          <w:sz w:val="28"/>
          <w:szCs w:val="28"/>
          <w:lang w:val="de-DE"/>
        </w:rPr>
        <w:t>0</w:t>
      </w:r>
      <w:r w:rsidR="002354D0" w:rsidRPr="0007214D">
        <w:rPr>
          <w:color w:val="000000"/>
          <w:sz w:val="28"/>
          <w:szCs w:val="28"/>
          <w:lang w:val="de-DE"/>
        </w:rPr>
        <w:t>2</w:t>
      </w:r>
      <w:r w:rsidRPr="0007214D">
        <w:rPr>
          <w:color w:val="000000"/>
          <w:sz w:val="28"/>
          <w:szCs w:val="28"/>
          <w:lang w:val="de-DE"/>
        </w:rPr>
        <w:t xml:space="preserve"> điều (từ Điều </w:t>
      </w:r>
      <w:r w:rsidR="00477FB2" w:rsidRPr="0007214D">
        <w:rPr>
          <w:color w:val="000000"/>
          <w:sz w:val="28"/>
          <w:szCs w:val="28"/>
          <w:lang w:val="de-DE"/>
        </w:rPr>
        <w:t>6</w:t>
      </w:r>
      <w:r w:rsidR="002649B2" w:rsidRPr="0007214D">
        <w:rPr>
          <w:color w:val="000000"/>
          <w:sz w:val="28"/>
          <w:szCs w:val="28"/>
          <w:lang w:val="de-DE"/>
        </w:rPr>
        <w:t>0</w:t>
      </w:r>
      <w:r w:rsidRPr="0007214D">
        <w:rPr>
          <w:color w:val="000000"/>
          <w:sz w:val="28"/>
          <w:szCs w:val="28"/>
          <w:lang w:val="de-DE"/>
        </w:rPr>
        <w:t xml:space="preserve"> đến Điều </w:t>
      </w:r>
      <w:r w:rsidR="00477FB2" w:rsidRPr="0007214D">
        <w:rPr>
          <w:color w:val="000000"/>
          <w:sz w:val="28"/>
          <w:szCs w:val="28"/>
          <w:lang w:val="de-DE"/>
        </w:rPr>
        <w:t>6</w:t>
      </w:r>
      <w:r w:rsidR="002649B2" w:rsidRPr="0007214D">
        <w:rPr>
          <w:color w:val="000000"/>
          <w:sz w:val="28"/>
          <w:szCs w:val="28"/>
          <w:lang w:val="de-DE"/>
        </w:rPr>
        <w:t>1</w:t>
      </w:r>
      <w:r w:rsidRPr="0007214D">
        <w:rPr>
          <w:color w:val="000000"/>
          <w:sz w:val="28"/>
          <w:szCs w:val="28"/>
          <w:lang w:val="de-DE"/>
        </w:rPr>
        <w:t>)</w:t>
      </w:r>
      <w:r w:rsidR="00A616EF">
        <w:rPr>
          <w:color w:val="000000"/>
          <w:sz w:val="28"/>
          <w:szCs w:val="28"/>
          <w:lang w:val="de-DE"/>
        </w:rPr>
        <w:t>.</w:t>
      </w:r>
    </w:p>
    <w:p w14:paraId="6E802781" w14:textId="77777777" w:rsidR="00A616EF" w:rsidRDefault="00EB5251" w:rsidP="00A272AA">
      <w:pPr>
        <w:widowControl w:val="0"/>
        <w:suppressLineNumbers/>
        <w:spacing w:before="60" w:after="0" w:line="252" w:lineRule="auto"/>
        <w:ind w:firstLine="510"/>
        <w:rPr>
          <w:color w:val="000000"/>
          <w:szCs w:val="28"/>
          <w:lang w:val="de-DE"/>
        </w:rPr>
      </w:pPr>
      <w:r w:rsidRPr="0007214D">
        <w:rPr>
          <w:color w:val="000000"/>
          <w:szCs w:val="28"/>
          <w:lang w:val="de-DE"/>
        </w:rPr>
        <w:t xml:space="preserve">- Chương </w:t>
      </w:r>
      <w:r w:rsidR="00477FB2" w:rsidRPr="0007214D">
        <w:rPr>
          <w:color w:val="000000"/>
          <w:szCs w:val="28"/>
          <w:lang w:val="de-DE"/>
        </w:rPr>
        <w:t>IX</w:t>
      </w:r>
      <w:r w:rsidR="00425A85" w:rsidRPr="0007214D">
        <w:rPr>
          <w:color w:val="000000"/>
          <w:szCs w:val="28"/>
          <w:lang w:val="de-DE"/>
        </w:rPr>
        <w:t xml:space="preserve">. </w:t>
      </w:r>
      <w:r w:rsidRPr="0007214D">
        <w:rPr>
          <w:color w:val="000000"/>
          <w:szCs w:val="28"/>
          <w:lang w:val="de-DE"/>
        </w:rPr>
        <w:t>Điều khoản thi hành</w:t>
      </w:r>
      <w:r w:rsidR="00425A85" w:rsidRPr="0007214D">
        <w:rPr>
          <w:color w:val="000000"/>
          <w:szCs w:val="28"/>
          <w:lang w:val="de-DE"/>
        </w:rPr>
        <w:t xml:space="preserve">: </w:t>
      </w:r>
      <w:r w:rsidRPr="0007214D">
        <w:rPr>
          <w:color w:val="000000"/>
          <w:szCs w:val="28"/>
          <w:lang w:val="de-DE"/>
        </w:rPr>
        <w:t xml:space="preserve">gồm </w:t>
      </w:r>
      <w:r w:rsidR="0015347C" w:rsidRPr="0007214D">
        <w:rPr>
          <w:color w:val="000000"/>
          <w:szCs w:val="28"/>
          <w:lang w:val="de-DE"/>
        </w:rPr>
        <w:t>0</w:t>
      </w:r>
      <w:r w:rsidR="002354D0" w:rsidRPr="0007214D">
        <w:rPr>
          <w:color w:val="000000"/>
          <w:szCs w:val="28"/>
          <w:lang w:val="de-DE"/>
        </w:rPr>
        <w:t>5</w:t>
      </w:r>
      <w:r w:rsidRPr="0007214D">
        <w:rPr>
          <w:color w:val="000000"/>
          <w:szCs w:val="28"/>
          <w:lang w:val="de-DE"/>
        </w:rPr>
        <w:t xml:space="preserve"> điều (từ Điều </w:t>
      </w:r>
      <w:r w:rsidR="00477FB2" w:rsidRPr="0007214D">
        <w:rPr>
          <w:color w:val="000000"/>
          <w:szCs w:val="28"/>
          <w:lang w:val="de-DE"/>
        </w:rPr>
        <w:t>6</w:t>
      </w:r>
      <w:r w:rsidR="002649B2" w:rsidRPr="0007214D">
        <w:rPr>
          <w:color w:val="000000"/>
          <w:szCs w:val="28"/>
          <w:lang w:val="de-DE"/>
        </w:rPr>
        <w:t>2</w:t>
      </w:r>
      <w:r w:rsidRPr="0007214D">
        <w:rPr>
          <w:color w:val="000000"/>
          <w:szCs w:val="28"/>
          <w:lang w:val="de-DE"/>
        </w:rPr>
        <w:t xml:space="preserve"> đến Điều </w:t>
      </w:r>
      <w:r w:rsidR="00477FB2" w:rsidRPr="0007214D">
        <w:rPr>
          <w:color w:val="000000"/>
          <w:szCs w:val="28"/>
          <w:lang w:val="de-DE"/>
        </w:rPr>
        <w:t>6</w:t>
      </w:r>
      <w:r w:rsidR="002649B2" w:rsidRPr="0007214D">
        <w:rPr>
          <w:color w:val="000000"/>
          <w:szCs w:val="28"/>
          <w:lang w:val="de-DE"/>
        </w:rPr>
        <w:t>6</w:t>
      </w:r>
      <w:r w:rsidRPr="0007214D">
        <w:rPr>
          <w:color w:val="000000"/>
          <w:szCs w:val="28"/>
          <w:lang w:val="de-DE"/>
        </w:rPr>
        <w:t>) quy định về</w:t>
      </w:r>
      <w:r w:rsidR="002649B2" w:rsidRPr="0007214D">
        <w:rPr>
          <w:color w:val="000000"/>
          <w:szCs w:val="28"/>
          <w:lang w:val="de-DE"/>
        </w:rPr>
        <w:t xml:space="preserve"> t</w:t>
      </w:r>
      <w:r w:rsidRPr="0007214D">
        <w:rPr>
          <w:color w:val="000000"/>
          <w:szCs w:val="28"/>
          <w:lang w:val="de-DE"/>
        </w:rPr>
        <w:t xml:space="preserve">ổ chức và hoạt động thanh tra trong </w:t>
      </w:r>
      <w:r w:rsidR="00A37084" w:rsidRPr="0007214D">
        <w:rPr>
          <w:color w:val="000000"/>
          <w:szCs w:val="28"/>
          <w:lang w:val="de-DE"/>
        </w:rPr>
        <w:t>Q</w:t>
      </w:r>
      <w:r w:rsidRPr="0007214D">
        <w:rPr>
          <w:color w:val="000000"/>
          <w:szCs w:val="28"/>
          <w:lang w:val="de-DE"/>
        </w:rPr>
        <w:t xml:space="preserve">uân đội nhân dân, Công an nhân dân, </w:t>
      </w:r>
      <w:r w:rsidR="00477FB2" w:rsidRPr="0007214D">
        <w:rPr>
          <w:color w:val="000000"/>
          <w:szCs w:val="28"/>
          <w:lang w:val="de-DE"/>
        </w:rPr>
        <w:t xml:space="preserve">Thanh tra Ngân hàng Nhà nước Việt Nam, </w:t>
      </w:r>
      <w:r w:rsidR="008F0651" w:rsidRPr="0007214D">
        <w:rPr>
          <w:color w:val="000000"/>
          <w:szCs w:val="28"/>
          <w:lang w:val="de-DE"/>
        </w:rPr>
        <w:t>Thanh tra Cơ yếu</w:t>
      </w:r>
      <w:r w:rsidR="00477FB2" w:rsidRPr="0007214D">
        <w:rPr>
          <w:color w:val="000000"/>
          <w:szCs w:val="28"/>
          <w:lang w:val="de-DE"/>
        </w:rPr>
        <w:t>, Thanh tra theo điều ước quốc tế</w:t>
      </w:r>
      <w:r w:rsidR="00A616EF">
        <w:rPr>
          <w:color w:val="000000"/>
          <w:szCs w:val="28"/>
          <w:lang w:val="de-DE"/>
        </w:rPr>
        <w:t>...</w:t>
      </w:r>
    </w:p>
    <w:bookmarkEnd w:id="2"/>
    <w:p w14:paraId="453633DF" w14:textId="77777777" w:rsidR="001162C9" w:rsidRPr="0007214D" w:rsidRDefault="00625F03" w:rsidP="00A272AA">
      <w:pPr>
        <w:widowControl w:val="0"/>
        <w:suppressLineNumbers/>
        <w:spacing w:before="60" w:after="0" w:line="252" w:lineRule="auto"/>
        <w:ind w:firstLine="510"/>
        <w:rPr>
          <w:b/>
          <w:szCs w:val="28"/>
          <w:lang w:val="de-DE"/>
        </w:rPr>
      </w:pPr>
      <w:r w:rsidRPr="0007214D">
        <w:rPr>
          <w:b/>
          <w:szCs w:val="28"/>
          <w:lang w:val="de-DE"/>
        </w:rPr>
        <w:t xml:space="preserve">V. </w:t>
      </w:r>
      <w:r w:rsidR="00CC6376" w:rsidRPr="0007214D">
        <w:rPr>
          <w:b/>
          <w:szCs w:val="28"/>
          <w:lang w:val="de-DE"/>
        </w:rPr>
        <w:t>NỘI DUNG CƠ BẢN CỦA DỰ THẢO LUẬT</w:t>
      </w:r>
    </w:p>
    <w:p w14:paraId="2B10DEA4" w14:textId="4F0DA090" w:rsidR="00B571AF" w:rsidRPr="0007214D" w:rsidRDefault="00B571AF" w:rsidP="00B571AF">
      <w:pPr>
        <w:pStyle w:val="NormalWeb"/>
        <w:widowControl w:val="0"/>
        <w:suppressLineNumbers/>
        <w:shd w:val="clear" w:color="auto" w:fill="FFFFFF"/>
        <w:spacing w:before="60" w:beforeAutospacing="0" w:after="0" w:afterAutospacing="0" w:line="252" w:lineRule="auto"/>
        <w:ind w:firstLine="510"/>
        <w:jc w:val="both"/>
        <w:rPr>
          <w:b/>
          <w:spacing w:val="4"/>
          <w:sz w:val="28"/>
          <w:szCs w:val="28"/>
          <w:lang w:val="de-DE"/>
        </w:rPr>
      </w:pPr>
      <w:r>
        <w:rPr>
          <w:b/>
          <w:spacing w:val="4"/>
          <w:sz w:val="28"/>
          <w:szCs w:val="28"/>
          <w:lang w:val="de-DE"/>
        </w:rPr>
        <w:t>1</w:t>
      </w:r>
      <w:r w:rsidRPr="0007214D">
        <w:rPr>
          <w:b/>
          <w:spacing w:val="4"/>
          <w:sz w:val="28"/>
          <w:szCs w:val="28"/>
          <w:lang w:val="de-DE"/>
        </w:rPr>
        <w:t>. Nội dung kế thừa</w:t>
      </w:r>
    </w:p>
    <w:p w14:paraId="283A0B41" w14:textId="39C9A689" w:rsidR="00785814" w:rsidRDefault="00B571AF" w:rsidP="00785814">
      <w:pPr>
        <w:pStyle w:val="NormalWeb"/>
        <w:widowControl w:val="0"/>
        <w:suppressLineNumbers/>
        <w:shd w:val="clear" w:color="auto" w:fill="FFFFFF"/>
        <w:spacing w:before="60" w:beforeAutospacing="0" w:after="0" w:afterAutospacing="0" w:line="252" w:lineRule="auto"/>
        <w:ind w:firstLine="510"/>
        <w:jc w:val="both"/>
        <w:rPr>
          <w:spacing w:val="4"/>
          <w:sz w:val="28"/>
          <w:szCs w:val="28"/>
          <w:lang w:val="de-DE"/>
        </w:rPr>
      </w:pPr>
      <w:r>
        <w:rPr>
          <w:spacing w:val="4"/>
          <w:sz w:val="28"/>
          <w:szCs w:val="28"/>
          <w:lang w:val="de-DE"/>
        </w:rPr>
        <w:t>Dự thảo Luật Thanh tra (sửa đổi) cơ bản kế thừa các quy định của Luật Thanh tra năm 2022</w:t>
      </w:r>
      <w:r w:rsidR="00265B54">
        <w:rPr>
          <w:spacing w:val="4"/>
          <w:sz w:val="28"/>
          <w:szCs w:val="28"/>
          <w:lang w:val="de-DE"/>
        </w:rPr>
        <w:t>, chỉ sửa đổi, bổ sung, hoàn thiện</w:t>
      </w:r>
      <w:r w:rsidR="00785814">
        <w:rPr>
          <w:spacing w:val="4"/>
          <w:sz w:val="28"/>
          <w:szCs w:val="28"/>
          <w:lang w:val="de-DE"/>
        </w:rPr>
        <w:t xml:space="preserve"> những quy định liên quan đến </w:t>
      </w:r>
      <w:r w:rsidR="00785814" w:rsidRPr="00785814">
        <w:rPr>
          <w:spacing w:val="4"/>
          <w:sz w:val="28"/>
          <w:szCs w:val="28"/>
          <w:lang w:val="de-DE"/>
        </w:rPr>
        <w:t>việc sắp xếp hệ thống</w:t>
      </w:r>
      <w:r w:rsidR="00EF5B03">
        <w:rPr>
          <w:spacing w:val="4"/>
          <w:sz w:val="28"/>
          <w:szCs w:val="28"/>
          <w:lang w:val="de-DE"/>
        </w:rPr>
        <w:t xml:space="preserve"> các</w:t>
      </w:r>
      <w:r w:rsidR="00785814" w:rsidRPr="00785814">
        <w:rPr>
          <w:spacing w:val="4"/>
          <w:sz w:val="28"/>
          <w:szCs w:val="28"/>
          <w:lang w:val="de-DE"/>
        </w:rPr>
        <w:t xml:space="preserve"> cơ quan thanh tra</w:t>
      </w:r>
      <w:r w:rsidR="0030605E">
        <w:rPr>
          <w:spacing w:val="4"/>
          <w:sz w:val="28"/>
          <w:szCs w:val="28"/>
          <w:lang w:val="de-DE"/>
        </w:rPr>
        <w:t xml:space="preserve"> tinh, gọn, mạnh, hiệu năng, hiệu lực, hiệu quả</w:t>
      </w:r>
      <w:r w:rsidR="00785814" w:rsidRPr="00785814">
        <w:rPr>
          <w:spacing w:val="4"/>
          <w:sz w:val="28"/>
          <w:szCs w:val="28"/>
          <w:lang w:val="de-DE"/>
        </w:rPr>
        <w:t xml:space="preserve"> và khắc phục những bất cập, hạn chế, chồng chéo, trùng lắp trong tổ chức, hoạt động thanh tra </w:t>
      </w:r>
      <w:r w:rsidR="00520132">
        <w:rPr>
          <w:spacing w:val="4"/>
          <w:sz w:val="28"/>
          <w:szCs w:val="28"/>
          <w:lang w:val="de-DE"/>
        </w:rPr>
        <w:t>thời gian vừa qua.</w:t>
      </w:r>
    </w:p>
    <w:p w14:paraId="37BC344B" w14:textId="77777777" w:rsidR="00F14FE2" w:rsidRDefault="00F14FE2" w:rsidP="00433AA0">
      <w:pPr>
        <w:pStyle w:val="NormalWeb"/>
        <w:widowControl w:val="0"/>
        <w:suppressLineNumbers/>
        <w:shd w:val="clear" w:color="auto" w:fill="FFFFFF"/>
        <w:spacing w:before="60" w:beforeAutospacing="0" w:after="0" w:afterAutospacing="0" w:line="252" w:lineRule="auto"/>
        <w:ind w:firstLine="510"/>
        <w:jc w:val="both"/>
        <w:rPr>
          <w:b/>
          <w:spacing w:val="4"/>
          <w:sz w:val="28"/>
          <w:szCs w:val="28"/>
          <w:lang w:val="de-DE"/>
        </w:rPr>
      </w:pPr>
    </w:p>
    <w:p w14:paraId="4C9B4914" w14:textId="3039E2BD" w:rsidR="00433AA0" w:rsidRPr="0007214D" w:rsidRDefault="00433AA0" w:rsidP="00433AA0">
      <w:pPr>
        <w:pStyle w:val="NormalWeb"/>
        <w:widowControl w:val="0"/>
        <w:suppressLineNumbers/>
        <w:shd w:val="clear" w:color="auto" w:fill="FFFFFF"/>
        <w:spacing w:before="60" w:beforeAutospacing="0" w:after="0" w:afterAutospacing="0" w:line="252" w:lineRule="auto"/>
        <w:ind w:firstLine="510"/>
        <w:jc w:val="both"/>
        <w:rPr>
          <w:b/>
          <w:spacing w:val="4"/>
          <w:sz w:val="28"/>
          <w:szCs w:val="28"/>
          <w:lang w:val="de-DE"/>
        </w:rPr>
      </w:pPr>
      <w:r w:rsidRPr="0007214D">
        <w:rPr>
          <w:b/>
          <w:spacing w:val="4"/>
          <w:sz w:val="28"/>
          <w:szCs w:val="28"/>
          <w:lang w:val="de-DE"/>
        </w:rPr>
        <w:lastRenderedPageBreak/>
        <w:t>2. Nội dung lược bỏ</w:t>
      </w:r>
      <w:r w:rsidR="00BE19DB">
        <w:rPr>
          <w:b/>
          <w:spacing w:val="4"/>
          <w:sz w:val="28"/>
          <w:szCs w:val="28"/>
          <w:lang w:val="de-DE"/>
        </w:rPr>
        <w:t>: 52 điều</w:t>
      </w:r>
    </w:p>
    <w:p w14:paraId="5025BB97" w14:textId="3E326CBD" w:rsidR="00BE19DB" w:rsidRDefault="00BE19DB" w:rsidP="00433AA0">
      <w:pPr>
        <w:pStyle w:val="NormalWeb"/>
        <w:widowControl w:val="0"/>
        <w:suppressLineNumbers/>
        <w:shd w:val="clear" w:color="auto" w:fill="FFFFFF"/>
        <w:spacing w:before="60" w:beforeAutospacing="0" w:after="0" w:afterAutospacing="0" w:line="252" w:lineRule="auto"/>
        <w:ind w:firstLine="510"/>
        <w:jc w:val="both"/>
        <w:rPr>
          <w:spacing w:val="4"/>
          <w:sz w:val="28"/>
          <w:szCs w:val="28"/>
          <w:lang w:val="de-DE"/>
        </w:rPr>
      </w:pPr>
      <w:r>
        <w:rPr>
          <w:spacing w:val="4"/>
          <w:sz w:val="28"/>
          <w:szCs w:val="28"/>
          <w:lang w:val="de-DE"/>
        </w:rPr>
        <w:t xml:space="preserve">- Lược bỏ </w:t>
      </w:r>
      <w:r w:rsidR="00D94DCE">
        <w:rPr>
          <w:spacing w:val="4"/>
          <w:sz w:val="28"/>
          <w:szCs w:val="28"/>
          <w:lang w:val="de-DE"/>
        </w:rPr>
        <w:t xml:space="preserve">hoàn toàn </w:t>
      </w:r>
      <w:r>
        <w:rPr>
          <w:spacing w:val="4"/>
          <w:sz w:val="28"/>
          <w:szCs w:val="28"/>
          <w:lang w:val="de-DE"/>
        </w:rPr>
        <w:t xml:space="preserve">các quy định về Thanh tra Bộ, </w:t>
      </w:r>
      <w:r w:rsidRPr="0007214D">
        <w:rPr>
          <w:spacing w:val="4"/>
          <w:sz w:val="28"/>
          <w:szCs w:val="28"/>
          <w:lang w:val="de-DE"/>
        </w:rPr>
        <w:t>Thanh tra Tổng cục, Cục thuộc Bộ, cơ quan thanh tra ở cơ quan thuộc Chính phủ, Thanh tra huyện, Thanh tra sở, cơ quan được giao thực hiện chức năng thanh tra chuyên ngành; người được giao thực hiện nhiệm vụ thanh tra chuyên ngành</w:t>
      </w:r>
      <w:r>
        <w:rPr>
          <w:spacing w:val="4"/>
          <w:sz w:val="28"/>
          <w:szCs w:val="28"/>
          <w:lang w:val="de-DE"/>
        </w:rPr>
        <w:t xml:space="preserve">, </w:t>
      </w:r>
      <w:r w:rsidRPr="0007214D">
        <w:rPr>
          <w:spacing w:val="4"/>
          <w:sz w:val="28"/>
          <w:szCs w:val="28"/>
          <w:lang w:val="de-DE"/>
        </w:rPr>
        <w:t>trình tự, thủ tục tiến hành một cuộc thanh tra chuyên ngành</w:t>
      </w:r>
      <w:r w:rsidR="006D7848">
        <w:rPr>
          <w:spacing w:val="4"/>
          <w:sz w:val="28"/>
          <w:szCs w:val="28"/>
          <w:lang w:val="de-DE"/>
        </w:rPr>
        <w:t xml:space="preserve">, </w:t>
      </w:r>
      <w:r w:rsidR="006D7848" w:rsidRPr="0007214D">
        <w:rPr>
          <w:spacing w:val="4"/>
          <w:sz w:val="28"/>
          <w:szCs w:val="28"/>
          <w:lang w:val="de-DE"/>
        </w:rPr>
        <w:t>tổ chức và hoạt động thanh tra nội bộ</w:t>
      </w:r>
      <w:r w:rsidR="006D7848">
        <w:rPr>
          <w:spacing w:val="4"/>
          <w:sz w:val="28"/>
          <w:szCs w:val="28"/>
          <w:lang w:val="de-DE"/>
        </w:rPr>
        <w:t xml:space="preserve"> </w:t>
      </w:r>
      <w:r>
        <w:rPr>
          <w:spacing w:val="4"/>
          <w:sz w:val="28"/>
          <w:szCs w:val="28"/>
          <w:lang w:val="de-DE"/>
        </w:rPr>
        <w:t xml:space="preserve">… (bao gồm Điều </w:t>
      </w:r>
      <w:r w:rsidR="00791E97">
        <w:rPr>
          <w:spacing w:val="4"/>
          <w:sz w:val="28"/>
          <w:szCs w:val="28"/>
          <w:lang w:val="de-DE"/>
        </w:rPr>
        <w:t xml:space="preserve">7, </w:t>
      </w:r>
      <w:r>
        <w:rPr>
          <w:spacing w:val="4"/>
          <w:sz w:val="28"/>
          <w:szCs w:val="28"/>
          <w:lang w:val="de-DE"/>
        </w:rPr>
        <w:t>14, 15, 16, 17, 18, 19, 20, 21, 26, 27, 28, 29, 30, 31, 32, 33, 34, 35, 36, 37, 50</w:t>
      </w:r>
      <w:r w:rsidR="006D7848">
        <w:rPr>
          <w:spacing w:val="4"/>
          <w:sz w:val="28"/>
          <w:szCs w:val="28"/>
          <w:lang w:val="de-DE"/>
        </w:rPr>
        <w:t>, 115…</w:t>
      </w:r>
      <w:r>
        <w:rPr>
          <w:spacing w:val="4"/>
          <w:sz w:val="28"/>
          <w:szCs w:val="28"/>
          <w:lang w:val="de-DE"/>
        </w:rPr>
        <w:t xml:space="preserve"> của Luật Thanh tra năm 2022).</w:t>
      </w:r>
    </w:p>
    <w:p w14:paraId="7C4F6478" w14:textId="359CEE74" w:rsidR="00433AA0" w:rsidRDefault="00BE19DB" w:rsidP="00433AA0">
      <w:pPr>
        <w:pStyle w:val="NormalWeb"/>
        <w:widowControl w:val="0"/>
        <w:suppressLineNumbers/>
        <w:shd w:val="clear" w:color="auto" w:fill="FFFFFF"/>
        <w:spacing w:before="60" w:beforeAutospacing="0" w:after="0" w:afterAutospacing="0" w:line="252" w:lineRule="auto"/>
        <w:ind w:firstLine="510"/>
        <w:jc w:val="both"/>
        <w:rPr>
          <w:spacing w:val="4"/>
          <w:sz w:val="28"/>
          <w:szCs w:val="28"/>
          <w:lang w:val="de-DE"/>
        </w:rPr>
      </w:pPr>
      <w:r>
        <w:rPr>
          <w:spacing w:val="4"/>
          <w:sz w:val="28"/>
          <w:szCs w:val="28"/>
          <w:lang w:val="de-DE"/>
        </w:rPr>
        <w:t xml:space="preserve">- Lược bỏ và giao Chính phủ quy định về </w:t>
      </w:r>
      <w:r w:rsidR="00433AA0" w:rsidRPr="0007214D">
        <w:rPr>
          <w:spacing w:val="4"/>
          <w:sz w:val="28"/>
          <w:szCs w:val="28"/>
          <w:lang w:val="de-DE"/>
        </w:rPr>
        <w:t>tiêu chuẩn bổ nhiệm vào các ngạch thanh tra viên; miễn nhiệm thanh tra viên</w:t>
      </w:r>
      <w:r>
        <w:rPr>
          <w:spacing w:val="4"/>
          <w:sz w:val="28"/>
          <w:szCs w:val="28"/>
          <w:lang w:val="de-DE"/>
        </w:rPr>
        <w:t>;</w:t>
      </w:r>
      <w:r w:rsidR="00433AA0" w:rsidRPr="0007214D">
        <w:rPr>
          <w:spacing w:val="4"/>
          <w:sz w:val="28"/>
          <w:szCs w:val="28"/>
          <w:lang w:val="de-DE"/>
        </w:rPr>
        <w:t xml:space="preserve"> trang phục, thẻ thanh tra viên; xử lý chồng chéo, trùng lặp trong hoạt động thanh tra; hồ sơ thanh tra; xây dựng, phổ biến kế hoạch thanh tra; sửa đổi, bổ sung kế hoạch tiến hành thanh tra; xây dựng đề cương yêu cầu đối tượng thanh tra báo cáo; thông báo về việc công bố quyết định thanh tra; nhiệm vụ, quyền hạn của người thực hiện giám sát; tổ chức việc giám sát, báo cáo kết quả giám sát;...</w:t>
      </w:r>
      <w:r>
        <w:rPr>
          <w:spacing w:val="4"/>
          <w:sz w:val="28"/>
          <w:szCs w:val="28"/>
          <w:lang w:val="de-DE"/>
        </w:rPr>
        <w:t xml:space="preserve"> (</w:t>
      </w:r>
      <w:r w:rsidR="006D7848">
        <w:rPr>
          <w:spacing w:val="4"/>
          <w:sz w:val="28"/>
          <w:szCs w:val="28"/>
          <w:lang w:val="de-DE"/>
        </w:rPr>
        <w:t>bao gồm Điều</w:t>
      </w:r>
      <w:r w:rsidR="00D94DCE">
        <w:rPr>
          <w:spacing w:val="4"/>
          <w:sz w:val="28"/>
          <w:szCs w:val="28"/>
          <w:lang w:val="de-DE"/>
        </w:rPr>
        <w:t xml:space="preserve"> 39, 40, 41, 42, 43, 55, 57, 58, 61, 62, 69, 99, 100, 101… của Luật Thanh tra năm 2022)</w:t>
      </w:r>
      <w:r w:rsidR="00791E97">
        <w:rPr>
          <w:spacing w:val="4"/>
          <w:sz w:val="28"/>
          <w:szCs w:val="28"/>
          <w:lang w:val="de-DE"/>
        </w:rPr>
        <w:t>.</w:t>
      </w:r>
    </w:p>
    <w:p w14:paraId="17D36D13" w14:textId="2A902484" w:rsidR="00C3280E" w:rsidRPr="0007214D" w:rsidRDefault="00EA58E4" w:rsidP="00A272AA">
      <w:pPr>
        <w:pStyle w:val="NormalWeb"/>
        <w:widowControl w:val="0"/>
        <w:suppressLineNumbers/>
        <w:shd w:val="clear" w:color="auto" w:fill="FFFFFF"/>
        <w:spacing w:before="60" w:beforeAutospacing="0" w:after="0" w:afterAutospacing="0" w:line="252" w:lineRule="auto"/>
        <w:ind w:firstLine="510"/>
        <w:jc w:val="both"/>
        <w:rPr>
          <w:b/>
          <w:spacing w:val="4"/>
          <w:sz w:val="28"/>
          <w:szCs w:val="28"/>
          <w:lang w:val="de-DE"/>
        </w:rPr>
      </w:pPr>
      <w:r>
        <w:rPr>
          <w:b/>
          <w:spacing w:val="4"/>
          <w:sz w:val="28"/>
          <w:szCs w:val="28"/>
          <w:lang w:val="de-DE"/>
        </w:rPr>
        <w:t>3</w:t>
      </w:r>
      <w:r w:rsidR="00C3280E" w:rsidRPr="0007214D">
        <w:rPr>
          <w:b/>
          <w:spacing w:val="4"/>
          <w:sz w:val="28"/>
          <w:szCs w:val="28"/>
          <w:lang w:val="de-DE"/>
        </w:rPr>
        <w:t xml:space="preserve">. </w:t>
      </w:r>
      <w:r w:rsidR="00893E57" w:rsidRPr="0007214D">
        <w:rPr>
          <w:b/>
          <w:spacing w:val="4"/>
          <w:sz w:val="28"/>
          <w:szCs w:val="28"/>
          <w:lang w:val="de-DE"/>
        </w:rPr>
        <w:t>Nội dung sửa đổi</w:t>
      </w:r>
      <w:r w:rsidR="0069409A">
        <w:rPr>
          <w:b/>
          <w:spacing w:val="4"/>
          <w:sz w:val="28"/>
          <w:szCs w:val="28"/>
          <w:lang w:val="de-DE"/>
        </w:rPr>
        <w:t>, hoàn thiện</w:t>
      </w:r>
    </w:p>
    <w:p w14:paraId="608A3942" w14:textId="52623DE1" w:rsidR="000A4564" w:rsidRDefault="00F66D70" w:rsidP="00A272AA">
      <w:pPr>
        <w:pStyle w:val="NormalWeb"/>
        <w:widowControl w:val="0"/>
        <w:suppressLineNumbers/>
        <w:shd w:val="clear" w:color="auto" w:fill="FFFFFF"/>
        <w:spacing w:before="60" w:beforeAutospacing="0" w:after="0" w:afterAutospacing="0" w:line="252" w:lineRule="auto"/>
        <w:ind w:firstLine="510"/>
        <w:jc w:val="both"/>
        <w:rPr>
          <w:sz w:val="28"/>
          <w:szCs w:val="28"/>
          <w:lang w:val="de-DE"/>
        </w:rPr>
      </w:pPr>
      <w:r>
        <w:rPr>
          <w:sz w:val="28"/>
          <w:szCs w:val="28"/>
          <w:lang w:val="de-DE"/>
        </w:rPr>
        <w:t>- Sửa đổi, h</w:t>
      </w:r>
      <w:r w:rsidR="00893E57" w:rsidRPr="0007214D">
        <w:rPr>
          <w:sz w:val="28"/>
          <w:szCs w:val="28"/>
          <w:lang w:val="de-DE"/>
        </w:rPr>
        <w:t>oàn thiện khái niệm “</w:t>
      </w:r>
      <w:r w:rsidR="00893E57" w:rsidRPr="0007214D">
        <w:rPr>
          <w:i/>
          <w:sz w:val="28"/>
          <w:szCs w:val="28"/>
          <w:lang w:val="de-DE"/>
        </w:rPr>
        <w:t>thanh tra</w:t>
      </w:r>
      <w:r w:rsidR="00893E57" w:rsidRPr="0007214D">
        <w:rPr>
          <w:color w:val="000000"/>
          <w:sz w:val="28"/>
          <w:szCs w:val="28"/>
          <w:lang w:val="de-DE"/>
        </w:rPr>
        <w:t>”</w:t>
      </w:r>
      <w:r w:rsidR="00893E57" w:rsidRPr="0007214D">
        <w:rPr>
          <w:sz w:val="28"/>
          <w:szCs w:val="28"/>
          <w:lang w:val="de-DE"/>
        </w:rPr>
        <w:t xml:space="preserve"> </w:t>
      </w:r>
      <w:r w:rsidR="00F37178" w:rsidRPr="0007214D">
        <w:rPr>
          <w:sz w:val="28"/>
          <w:szCs w:val="28"/>
          <w:lang w:val="de-DE"/>
        </w:rPr>
        <w:t>theo hướng không phân biệt thanh tra hành chính và thanh tra chuyên ngành</w:t>
      </w:r>
      <w:r w:rsidR="000A4564">
        <w:rPr>
          <w:sz w:val="28"/>
          <w:szCs w:val="28"/>
          <w:lang w:val="de-DE"/>
        </w:rPr>
        <w:t xml:space="preserve"> mà chỉ là thanh tra</w:t>
      </w:r>
      <w:r w:rsidR="00F37178" w:rsidRPr="0007214D">
        <w:rPr>
          <w:sz w:val="28"/>
          <w:szCs w:val="28"/>
          <w:lang w:val="de-DE"/>
        </w:rPr>
        <w:t xml:space="preserve">; phân định rõ </w:t>
      </w:r>
      <w:r w:rsidR="005331BE" w:rsidRPr="0007214D">
        <w:rPr>
          <w:sz w:val="28"/>
          <w:szCs w:val="28"/>
          <w:lang w:val="de-DE"/>
        </w:rPr>
        <w:t xml:space="preserve">hoạt động </w:t>
      </w:r>
      <w:r w:rsidR="005D0CD1">
        <w:rPr>
          <w:sz w:val="28"/>
          <w:szCs w:val="28"/>
          <w:lang w:val="de-DE"/>
        </w:rPr>
        <w:t xml:space="preserve">thanh tra với </w:t>
      </w:r>
      <w:r w:rsidR="005331BE" w:rsidRPr="0007214D">
        <w:rPr>
          <w:sz w:val="28"/>
          <w:szCs w:val="28"/>
          <w:lang w:val="de-DE"/>
        </w:rPr>
        <w:t xml:space="preserve">kiểm tra chuyên ngành về chủ thể, phạm vi, đối tượng, quy trình, trình tự, thủ tục. </w:t>
      </w:r>
      <w:r w:rsidR="00893E57" w:rsidRPr="0007214D">
        <w:rPr>
          <w:sz w:val="28"/>
          <w:szCs w:val="28"/>
          <w:lang w:val="de-DE"/>
        </w:rPr>
        <w:t>Theo đó, khoản 1 Điều 2 của dự thảo Luật quy định: “</w:t>
      </w:r>
      <w:r w:rsidR="00893E57" w:rsidRPr="0007214D">
        <w:rPr>
          <w:i/>
          <w:iCs/>
          <w:color w:val="000000"/>
          <w:sz w:val="28"/>
          <w:szCs w:val="28"/>
        </w:rPr>
        <w:t>Thanh tra</w:t>
      </w:r>
      <w:r w:rsidR="00893E57" w:rsidRPr="0007214D">
        <w:rPr>
          <w:i/>
          <w:color w:val="000000"/>
          <w:sz w:val="28"/>
          <w:szCs w:val="28"/>
        </w:rPr>
        <w:t xml:space="preserve"> là hoạt động xem xét, đánh giá, </w:t>
      </w:r>
      <w:r w:rsidR="00893E57" w:rsidRPr="00DC10A0">
        <w:rPr>
          <w:i/>
          <w:color w:val="000000"/>
          <w:sz w:val="28"/>
          <w:szCs w:val="28"/>
        </w:rPr>
        <w:t xml:space="preserve">kết luận, </w:t>
      </w:r>
      <w:r w:rsidR="00683CFF" w:rsidRPr="00DC10A0">
        <w:rPr>
          <w:i/>
          <w:color w:val="000000"/>
          <w:sz w:val="28"/>
          <w:szCs w:val="28"/>
          <w:lang w:val="de-DE"/>
        </w:rPr>
        <w:t>kiến nghị</w:t>
      </w:r>
      <w:r w:rsidR="00683CFF" w:rsidRPr="0007214D">
        <w:rPr>
          <w:i/>
          <w:color w:val="000000"/>
          <w:sz w:val="28"/>
          <w:szCs w:val="28"/>
          <w:lang w:val="de-DE"/>
        </w:rPr>
        <w:t xml:space="preserve"> </w:t>
      </w:r>
      <w:r w:rsidR="00893E57" w:rsidRPr="0007214D">
        <w:rPr>
          <w:i/>
          <w:color w:val="000000"/>
          <w:sz w:val="28"/>
          <w:szCs w:val="28"/>
        </w:rPr>
        <w:t>xử lý của cơ quan thanh tra đối với việc thực hiện chính sách, pháp luật, nhiệm vụ, quyền hạn của cơ quan, tổ chức, cá nhân theo trình tự, thủ tục do pháp luật quy định</w:t>
      </w:r>
      <w:r w:rsidR="00893E57" w:rsidRPr="0007214D">
        <w:rPr>
          <w:color w:val="000000"/>
          <w:sz w:val="28"/>
          <w:szCs w:val="28"/>
          <w:lang w:val="de-DE"/>
        </w:rPr>
        <w:t>”.</w:t>
      </w:r>
      <w:r w:rsidR="0070325E" w:rsidRPr="0007214D">
        <w:rPr>
          <w:color w:val="000000"/>
          <w:sz w:val="28"/>
          <w:szCs w:val="28"/>
          <w:lang w:val="de-DE"/>
        </w:rPr>
        <w:t xml:space="preserve"> </w:t>
      </w:r>
      <w:r w:rsidR="00893E57" w:rsidRPr="0007214D">
        <w:rPr>
          <w:sz w:val="28"/>
          <w:szCs w:val="28"/>
          <w:lang w:val="de-DE"/>
        </w:rPr>
        <w:t xml:space="preserve">Dự thảo Luật </w:t>
      </w:r>
      <w:r w:rsidR="0070325E" w:rsidRPr="0007214D">
        <w:rPr>
          <w:sz w:val="28"/>
          <w:szCs w:val="28"/>
          <w:lang w:val="de-DE"/>
        </w:rPr>
        <w:t xml:space="preserve">không </w:t>
      </w:r>
      <w:r w:rsidR="00893E57" w:rsidRPr="0007214D">
        <w:rPr>
          <w:sz w:val="28"/>
          <w:szCs w:val="28"/>
          <w:lang w:val="de-DE"/>
        </w:rPr>
        <w:t>quy định về</w:t>
      </w:r>
      <w:r w:rsidR="0085309B" w:rsidRPr="0007214D">
        <w:rPr>
          <w:sz w:val="28"/>
          <w:szCs w:val="28"/>
          <w:lang w:val="de-DE"/>
        </w:rPr>
        <w:t xml:space="preserve"> </w:t>
      </w:r>
      <w:r w:rsidR="00893E57" w:rsidRPr="0007214D">
        <w:rPr>
          <w:sz w:val="28"/>
          <w:szCs w:val="28"/>
          <w:lang w:val="de-DE"/>
        </w:rPr>
        <w:t>thanh tra hành chính</w:t>
      </w:r>
      <w:r w:rsidR="0070325E" w:rsidRPr="0007214D">
        <w:rPr>
          <w:sz w:val="28"/>
          <w:szCs w:val="28"/>
          <w:lang w:val="de-DE"/>
        </w:rPr>
        <w:t xml:space="preserve">, </w:t>
      </w:r>
      <w:r w:rsidR="00893E57" w:rsidRPr="0007214D">
        <w:rPr>
          <w:sz w:val="28"/>
          <w:szCs w:val="28"/>
          <w:lang w:val="de-DE"/>
        </w:rPr>
        <w:t>thanh tra chuyên ngành</w:t>
      </w:r>
      <w:r w:rsidR="0070325E" w:rsidRPr="0007214D">
        <w:rPr>
          <w:sz w:val="28"/>
          <w:szCs w:val="28"/>
          <w:lang w:val="de-DE"/>
        </w:rPr>
        <w:t>, cơ quan được giao thực hiện chức năng thanh tra chuyên ngành</w:t>
      </w:r>
      <w:r w:rsidR="000A4564">
        <w:rPr>
          <w:sz w:val="28"/>
          <w:szCs w:val="28"/>
          <w:lang w:val="de-DE"/>
        </w:rPr>
        <w:t>.</w:t>
      </w:r>
    </w:p>
    <w:p w14:paraId="76E69170" w14:textId="317D3210" w:rsidR="00893E57" w:rsidRDefault="00F66D70" w:rsidP="00A272AA">
      <w:pPr>
        <w:shd w:val="solid" w:color="FFFFFF" w:fill="auto"/>
        <w:spacing w:before="60" w:after="0" w:line="252" w:lineRule="auto"/>
        <w:ind w:firstLine="510"/>
        <w:rPr>
          <w:spacing w:val="4"/>
          <w:szCs w:val="28"/>
          <w:lang w:val="pt-BR"/>
        </w:rPr>
      </w:pPr>
      <w:r>
        <w:rPr>
          <w:spacing w:val="4"/>
          <w:szCs w:val="28"/>
          <w:lang w:val="pt-BR"/>
        </w:rPr>
        <w:t xml:space="preserve">- Sửa đổi, hoàn thiện quy định về các cơ quan thanh tra, cụ thể tại </w:t>
      </w:r>
      <w:r w:rsidR="00893E57" w:rsidRPr="0033076C">
        <w:rPr>
          <w:spacing w:val="4"/>
          <w:szCs w:val="28"/>
          <w:lang w:val="pt-BR"/>
        </w:rPr>
        <w:t xml:space="preserve">Điều </w:t>
      </w:r>
      <w:r w:rsidR="00D5655F" w:rsidRPr="0033076C">
        <w:rPr>
          <w:spacing w:val="4"/>
          <w:szCs w:val="28"/>
          <w:lang w:val="pt-BR"/>
        </w:rPr>
        <w:t>8</w:t>
      </w:r>
      <w:r w:rsidR="00893E57" w:rsidRPr="0033076C">
        <w:rPr>
          <w:spacing w:val="4"/>
          <w:szCs w:val="28"/>
          <w:lang w:val="pt-BR"/>
        </w:rPr>
        <w:t xml:space="preserve"> </w:t>
      </w:r>
      <w:r>
        <w:rPr>
          <w:spacing w:val="4"/>
          <w:szCs w:val="28"/>
          <w:lang w:val="pt-BR"/>
        </w:rPr>
        <w:t>của dự thảo Luật quy định gồm</w:t>
      </w:r>
      <w:r w:rsidR="00893E57" w:rsidRPr="0033076C">
        <w:rPr>
          <w:spacing w:val="4"/>
          <w:szCs w:val="28"/>
          <w:lang w:val="pt-BR"/>
        </w:rPr>
        <w:t>: (</w:t>
      </w:r>
      <w:r w:rsidR="00893E57" w:rsidRPr="0033076C">
        <w:rPr>
          <w:color w:val="000000"/>
          <w:spacing w:val="4"/>
          <w:szCs w:val="28"/>
          <w:lang w:val="vi-VN"/>
        </w:rPr>
        <w:t>1</w:t>
      </w:r>
      <w:r w:rsidR="00893E57" w:rsidRPr="0033076C">
        <w:rPr>
          <w:color w:val="000000"/>
          <w:spacing w:val="4"/>
          <w:szCs w:val="28"/>
          <w:lang w:val="pt-BR"/>
        </w:rPr>
        <w:t>)</w:t>
      </w:r>
      <w:r w:rsidR="00893E57" w:rsidRPr="0033076C">
        <w:rPr>
          <w:color w:val="000000"/>
          <w:spacing w:val="4"/>
          <w:szCs w:val="28"/>
          <w:lang w:val="vi-VN"/>
        </w:rPr>
        <w:t xml:space="preserve"> Thanh tra Chính phủ</w:t>
      </w:r>
      <w:r w:rsidR="00893E57" w:rsidRPr="0033076C">
        <w:rPr>
          <w:color w:val="000000"/>
          <w:spacing w:val="4"/>
          <w:szCs w:val="28"/>
          <w:lang w:val="pt-BR"/>
        </w:rPr>
        <w:t xml:space="preserve">; (2) </w:t>
      </w:r>
      <w:r w:rsidR="00893E57" w:rsidRPr="0033076C">
        <w:rPr>
          <w:color w:val="000000"/>
          <w:spacing w:val="4"/>
          <w:szCs w:val="28"/>
          <w:lang w:val="vi-VN"/>
        </w:rPr>
        <w:t>Thanh tra tỉnh, thành phố trực thuộc trung ương</w:t>
      </w:r>
      <w:r w:rsidR="00893E57" w:rsidRPr="0033076C">
        <w:rPr>
          <w:color w:val="000000"/>
          <w:spacing w:val="4"/>
          <w:szCs w:val="28"/>
          <w:lang w:val="pt-BR"/>
        </w:rPr>
        <w:t xml:space="preserve">; (3) </w:t>
      </w:r>
      <w:r w:rsidR="00893E57" w:rsidRPr="0033076C">
        <w:rPr>
          <w:color w:val="000000"/>
          <w:spacing w:val="4"/>
          <w:szCs w:val="28"/>
          <w:lang w:val="vi-VN"/>
        </w:rPr>
        <w:t>Cơ quan thanh tra trong Quân đội nhân dân, Công an nhân dân</w:t>
      </w:r>
      <w:r w:rsidR="00EA51C1" w:rsidRPr="002C2879">
        <w:rPr>
          <w:color w:val="000000"/>
          <w:spacing w:val="4"/>
          <w:szCs w:val="28"/>
          <w:lang w:val="pt-BR"/>
        </w:rPr>
        <w:t xml:space="preserve">, </w:t>
      </w:r>
      <w:r w:rsidR="00893E57" w:rsidRPr="0033076C">
        <w:rPr>
          <w:color w:val="000000"/>
          <w:spacing w:val="4"/>
          <w:szCs w:val="28"/>
          <w:lang w:val="vi-VN"/>
        </w:rPr>
        <w:t>Ngân hàng Nhà nước Việt Nam</w:t>
      </w:r>
      <w:r w:rsidR="00EA51C1" w:rsidRPr="002C2879">
        <w:rPr>
          <w:color w:val="000000"/>
          <w:spacing w:val="4"/>
          <w:szCs w:val="28"/>
          <w:lang w:val="pt-BR"/>
        </w:rPr>
        <w:t>;</w:t>
      </w:r>
      <w:r w:rsidR="00893E57" w:rsidRPr="0033076C">
        <w:rPr>
          <w:color w:val="000000"/>
          <w:spacing w:val="4"/>
          <w:szCs w:val="28"/>
          <w:lang w:val="vi-VN"/>
        </w:rPr>
        <w:t xml:space="preserve"> Thanh tra Cơ yếu</w:t>
      </w:r>
      <w:r w:rsidR="00893E57" w:rsidRPr="0033076C">
        <w:rPr>
          <w:color w:val="000000"/>
          <w:spacing w:val="4"/>
          <w:szCs w:val="28"/>
          <w:lang w:val="pt-BR"/>
        </w:rPr>
        <w:t xml:space="preserve">; (4) </w:t>
      </w:r>
      <w:r w:rsidR="00893E57" w:rsidRPr="0033076C">
        <w:rPr>
          <w:color w:val="000000"/>
          <w:spacing w:val="4"/>
          <w:szCs w:val="28"/>
          <w:lang w:val="vi-VN"/>
        </w:rPr>
        <w:t>Cơ quan thanh tra được thành lập theo điều ước quốc tế mà nước Cộng hòa xã hội chủ nghĩa Việt Nam là thành viên</w:t>
      </w:r>
      <w:r w:rsidRPr="00F66D70">
        <w:rPr>
          <w:color w:val="000000"/>
          <w:spacing w:val="4"/>
          <w:szCs w:val="28"/>
          <w:lang w:val="de-DE"/>
        </w:rPr>
        <w:t xml:space="preserve"> </w:t>
      </w:r>
      <w:r>
        <w:rPr>
          <w:color w:val="000000"/>
          <w:spacing w:val="4"/>
          <w:szCs w:val="28"/>
          <w:lang w:val="de-DE"/>
        </w:rPr>
        <w:t>(</w:t>
      </w:r>
      <w:r w:rsidR="00536CE3" w:rsidRPr="0033076C">
        <w:rPr>
          <w:spacing w:val="4"/>
          <w:szCs w:val="28"/>
          <w:lang w:val="vi-VN"/>
        </w:rPr>
        <w:t>Thanh tra Cục An toàn bức xạ và hạt nhân</w:t>
      </w:r>
      <w:r w:rsidR="00536CE3" w:rsidRPr="0033076C">
        <w:rPr>
          <w:spacing w:val="4"/>
          <w:szCs w:val="28"/>
          <w:lang w:val="pt-BR"/>
        </w:rPr>
        <w:t xml:space="preserve">; </w:t>
      </w:r>
      <w:r w:rsidR="00536CE3" w:rsidRPr="0033076C">
        <w:rPr>
          <w:spacing w:val="4"/>
          <w:szCs w:val="28"/>
          <w:lang w:val="vi-VN"/>
        </w:rPr>
        <w:t>Thanh tra Cục Hàng hải Việt Nam</w:t>
      </w:r>
      <w:r w:rsidR="00536CE3" w:rsidRPr="0033076C">
        <w:rPr>
          <w:spacing w:val="4"/>
          <w:szCs w:val="28"/>
          <w:lang w:val="pt-BR"/>
        </w:rPr>
        <w:t xml:space="preserve">; </w:t>
      </w:r>
      <w:r w:rsidR="00536CE3" w:rsidRPr="0033076C">
        <w:rPr>
          <w:spacing w:val="4"/>
          <w:szCs w:val="28"/>
          <w:lang w:val="vi-VN"/>
        </w:rPr>
        <w:t>Thanh tra Cục Hàng không Việt Nam</w:t>
      </w:r>
      <w:r w:rsidR="00536CE3" w:rsidRPr="0033076C">
        <w:rPr>
          <w:spacing w:val="4"/>
          <w:szCs w:val="28"/>
          <w:lang w:val="pt-BR"/>
        </w:rPr>
        <w:t xml:space="preserve">; </w:t>
      </w:r>
      <w:r w:rsidR="00536CE3" w:rsidRPr="0033076C">
        <w:rPr>
          <w:spacing w:val="4"/>
          <w:szCs w:val="28"/>
          <w:lang w:val="vi-VN"/>
        </w:rPr>
        <w:t>Thanh tra Ủy ban Chứng khoán nhà nước</w:t>
      </w:r>
      <w:r w:rsidRPr="00F66D70">
        <w:rPr>
          <w:spacing w:val="4"/>
          <w:szCs w:val="28"/>
          <w:lang w:val="de-DE"/>
        </w:rPr>
        <w:t>)</w:t>
      </w:r>
      <w:r w:rsidR="00536CE3" w:rsidRPr="0033076C">
        <w:rPr>
          <w:spacing w:val="4"/>
          <w:szCs w:val="28"/>
          <w:lang w:val="pt-BR"/>
        </w:rPr>
        <w:t>.</w:t>
      </w:r>
    </w:p>
    <w:p w14:paraId="0E321FCF" w14:textId="35304D97" w:rsidR="00C82AB1" w:rsidRDefault="00C82AB1" w:rsidP="00F14FE2">
      <w:pPr>
        <w:widowControl w:val="0"/>
        <w:suppressLineNumbers/>
        <w:spacing w:before="60" w:after="0" w:line="252" w:lineRule="auto"/>
        <w:ind w:firstLine="510"/>
        <w:rPr>
          <w:szCs w:val="28"/>
          <w:lang w:val="vi-VN"/>
        </w:rPr>
      </w:pPr>
      <w:r>
        <w:rPr>
          <w:szCs w:val="28"/>
          <w:lang w:val="pt-BR"/>
        </w:rPr>
        <w:t xml:space="preserve">- </w:t>
      </w:r>
      <w:r w:rsidRPr="00C82AB1">
        <w:rPr>
          <w:szCs w:val="28"/>
          <w:lang w:val="pt-BR"/>
        </w:rPr>
        <w:t>Ng</w:t>
      </w:r>
      <w:r>
        <w:rPr>
          <w:szCs w:val="28"/>
          <w:lang w:val="pt-BR"/>
        </w:rPr>
        <w:t>oài ra</w:t>
      </w:r>
      <w:r w:rsidRPr="0007214D">
        <w:rPr>
          <w:szCs w:val="28"/>
          <w:lang w:val="vi-VN"/>
        </w:rPr>
        <w:t xml:space="preserve">, dự thảo Luật hoàn thiện </w:t>
      </w:r>
      <w:r w:rsidRPr="00C82AB1">
        <w:rPr>
          <w:szCs w:val="28"/>
          <w:lang w:val="pt-BR"/>
        </w:rPr>
        <w:t>m</w:t>
      </w:r>
      <w:r>
        <w:rPr>
          <w:szCs w:val="28"/>
          <w:lang w:val="pt-BR"/>
        </w:rPr>
        <w:t>ột số</w:t>
      </w:r>
      <w:r w:rsidRPr="0007214D">
        <w:rPr>
          <w:szCs w:val="28"/>
          <w:lang w:val="vi-VN"/>
        </w:rPr>
        <w:t xml:space="preserve"> quy định</w:t>
      </w:r>
      <w:r w:rsidRPr="00C82AB1">
        <w:rPr>
          <w:szCs w:val="28"/>
          <w:lang w:val="pt-BR"/>
        </w:rPr>
        <w:t xml:space="preserve"> </w:t>
      </w:r>
      <w:r w:rsidRPr="0007214D">
        <w:rPr>
          <w:szCs w:val="28"/>
          <w:lang w:val="vi-VN"/>
        </w:rPr>
        <w:t>cho phù hợp với thực tiễn</w:t>
      </w:r>
      <w:r w:rsidRPr="002C2879">
        <w:rPr>
          <w:szCs w:val="28"/>
          <w:lang w:val="vi-VN"/>
        </w:rPr>
        <w:t xml:space="preserve"> </w:t>
      </w:r>
      <w:r w:rsidRPr="0007214D">
        <w:rPr>
          <w:szCs w:val="28"/>
          <w:lang w:val="vi-VN"/>
        </w:rPr>
        <w:t>như</w:t>
      </w:r>
      <w:r w:rsidRPr="00C82AB1">
        <w:rPr>
          <w:szCs w:val="28"/>
          <w:lang w:val="pt-BR"/>
        </w:rPr>
        <w:t>:</w:t>
      </w:r>
      <w:r w:rsidRPr="0007214D">
        <w:rPr>
          <w:szCs w:val="28"/>
          <w:lang w:val="vi-VN"/>
        </w:rPr>
        <w:t xml:space="preserve"> căn cứ ban hành quyết định thanh tra, gửi quyết định thanh tra, công bố quyết định thanh tra, thẩm định dự thảo kết luận thanh tra, nhiệm vụ, quyền của người tiến hành thanh tra, quyền và nghĩa vụ đối tượng thanh tra… </w:t>
      </w:r>
    </w:p>
    <w:p w14:paraId="00F6343B" w14:textId="2EF980C5" w:rsidR="00EA58E4" w:rsidRDefault="00EA58E4" w:rsidP="00F14FE2">
      <w:pPr>
        <w:widowControl w:val="0"/>
        <w:spacing w:before="60" w:after="0" w:line="252" w:lineRule="auto"/>
        <w:ind w:firstLine="510"/>
        <w:rPr>
          <w:b/>
          <w:szCs w:val="28"/>
          <w:lang w:val="vi-VN"/>
        </w:rPr>
      </w:pPr>
      <w:r w:rsidRPr="002C2879">
        <w:rPr>
          <w:b/>
          <w:szCs w:val="28"/>
          <w:lang w:val="vi-VN"/>
        </w:rPr>
        <w:t>4. Nội dung bổ sung</w:t>
      </w:r>
    </w:p>
    <w:p w14:paraId="6B6FAC3B" w14:textId="330D0DC5" w:rsidR="0019253A" w:rsidRPr="0019253A" w:rsidRDefault="0019253A" w:rsidP="00F14FE2">
      <w:pPr>
        <w:widowControl w:val="0"/>
        <w:spacing w:before="60" w:after="0" w:line="252" w:lineRule="auto"/>
        <w:ind w:firstLine="510"/>
        <w:rPr>
          <w:color w:val="000000"/>
          <w:szCs w:val="28"/>
          <w:lang w:val="vi-VN"/>
        </w:rPr>
      </w:pPr>
      <w:r w:rsidRPr="0019253A">
        <w:rPr>
          <w:rFonts w:eastAsia="Times New Roman"/>
          <w:bCs/>
          <w:color w:val="000000"/>
          <w:szCs w:val="28"/>
          <w:lang w:val="vi-VN"/>
        </w:rPr>
        <w:t xml:space="preserve">- </w:t>
      </w:r>
      <w:r w:rsidR="00C82AB1" w:rsidRPr="00C82AB1">
        <w:rPr>
          <w:rFonts w:eastAsia="Times New Roman"/>
          <w:bCs/>
          <w:color w:val="000000"/>
          <w:szCs w:val="28"/>
          <w:lang w:val="vi-VN"/>
        </w:rPr>
        <w:t>B</w:t>
      </w:r>
      <w:r w:rsidRPr="0007214D">
        <w:rPr>
          <w:rFonts w:eastAsia="Times New Roman"/>
          <w:bCs/>
          <w:color w:val="000000"/>
          <w:spacing w:val="-6"/>
          <w:szCs w:val="28"/>
          <w:lang w:val="vi-VN"/>
        </w:rPr>
        <w:t xml:space="preserve">ổ sung nhiệm vụ </w:t>
      </w:r>
      <w:r w:rsidR="00C82AB1" w:rsidRPr="00C82AB1">
        <w:rPr>
          <w:rFonts w:eastAsia="Times New Roman"/>
          <w:bCs/>
          <w:color w:val="000000"/>
          <w:spacing w:val="-6"/>
          <w:szCs w:val="28"/>
          <w:lang w:val="vi-VN"/>
        </w:rPr>
        <w:t>cho các</w:t>
      </w:r>
      <w:r w:rsidRPr="0007214D">
        <w:rPr>
          <w:rFonts w:eastAsia="Times New Roman"/>
          <w:bCs/>
          <w:color w:val="000000"/>
          <w:spacing w:val="-6"/>
          <w:szCs w:val="28"/>
          <w:lang w:val="vi-VN"/>
        </w:rPr>
        <w:t xml:space="preserve"> cơ quan thanh tra trong công tác </w:t>
      </w:r>
      <w:r w:rsidRPr="0007214D">
        <w:rPr>
          <w:rFonts w:eastAsia="Times New Roman"/>
          <w:bCs/>
          <w:iCs/>
          <w:color w:val="000000"/>
          <w:spacing w:val="-6"/>
          <w:szCs w:val="28"/>
          <w:lang w:val="vi-VN"/>
        </w:rPr>
        <w:t xml:space="preserve">phòng, chống lãng </w:t>
      </w:r>
      <w:r w:rsidRPr="0007214D">
        <w:rPr>
          <w:rFonts w:eastAsia="Times New Roman"/>
          <w:bCs/>
          <w:iCs/>
          <w:color w:val="000000"/>
          <w:spacing w:val="-6"/>
          <w:szCs w:val="28"/>
          <w:lang w:val="vi-VN"/>
        </w:rPr>
        <w:lastRenderedPageBreak/>
        <w:t>phí</w:t>
      </w:r>
      <w:r w:rsidRPr="002C2879">
        <w:rPr>
          <w:rFonts w:eastAsia="Times New Roman"/>
          <w:bCs/>
          <w:iCs/>
          <w:color w:val="000000"/>
          <w:spacing w:val="-6"/>
          <w:szCs w:val="28"/>
          <w:lang w:val="vi-VN"/>
        </w:rPr>
        <w:t xml:space="preserve">: </w:t>
      </w:r>
      <w:r w:rsidRPr="002C2879">
        <w:rPr>
          <w:rFonts w:eastAsia="Times New Roman"/>
          <w:bCs/>
          <w:i/>
          <w:iCs/>
          <w:color w:val="000000"/>
          <w:spacing w:val="-6"/>
          <w:szCs w:val="28"/>
          <w:lang w:val="vi-VN"/>
        </w:rPr>
        <w:t>C</w:t>
      </w:r>
      <w:r w:rsidRPr="0007214D">
        <w:rPr>
          <w:rFonts w:eastAsia="Times New Roman"/>
          <w:bCs/>
          <w:i/>
          <w:iCs/>
          <w:color w:val="000000"/>
          <w:spacing w:val="-6"/>
          <w:szCs w:val="28"/>
          <w:lang w:val="vi-VN"/>
        </w:rPr>
        <w:t xml:space="preserve">ác cơ quan thanh tra thực hiện nhiệm vụ phòng, chống lãng phí theo quy định của pháp luật. </w:t>
      </w:r>
      <w:r w:rsidRPr="0007214D">
        <w:rPr>
          <w:color w:val="000000"/>
          <w:szCs w:val="28"/>
          <w:lang w:val="vi-VN"/>
        </w:rPr>
        <w:t>Đồng thời</w:t>
      </w:r>
      <w:r w:rsidRPr="0019253A">
        <w:rPr>
          <w:color w:val="000000"/>
          <w:szCs w:val="28"/>
          <w:lang w:val="vi-VN"/>
        </w:rPr>
        <w:t>,</w:t>
      </w:r>
      <w:r w:rsidRPr="0007214D">
        <w:rPr>
          <w:color w:val="000000"/>
          <w:szCs w:val="28"/>
          <w:lang w:val="vi-VN"/>
        </w:rPr>
        <w:t xml:space="preserve"> quy định bổ sung mục đích hoạt động của các cơ quan thanh tra “</w:t>
      </w:r>
      <w:r w:rsidRPr="0007214D">
        <w:rPr>
          <w:i/>
          <w:color w:val="000000"/>
          <w:szCs w:val="28"/>
          <w:lang w:val="vi-VN"/>
        </w:rPr>
        <w:t>góp phần kiểm soát quyền lực</w:t>
      </w:r>
      <w:r w:rsidRPr="0007214D">
        <w:rPr>
          <w:color w:val="000000"/>
          <w:szCs w:val="28"/>
          <w:lang w:val="vi-VN"/>
        </w:rPr>
        <w:t>”</w:t>
      </w:r>
      <w:r w:rsidRPr="0019253A">
        <w:rPr>
          <w:color w:val="000000"/>
          <w:szCs w:val="28"/>
          <w:lang w:val="vi-VN"/>
        </w:rPr>
        <w:t>.</w:t>
      </w:r>
    </w:p>
    <w:p w14:paraId="1FAACC35" w14:textId="278EF9D5" w:rsidR="0019253A" w:rsidRDefault="0019253A" w:rsidP="0019253A">
      <w:pPr>
        <w:spacing w:before="60" w:after="0" w:line="252" w:lineRule="auto"/>
        <w:ind w:firstLine="510"/>
        <w:rPr>
          <w:color w:val="000000"/>
          <w:szCs w:val="28"/>
          <w:lang w:val="vi-VN"/>
        </w:rPr>
      </w:pPr>
      <w:r w:rsidRPr="0019253A">
        <w:rPr>
          <w:color w:val="000000"/>
          <w:szCs w:val="28"/>
          <w:lang w:val="vi-VN"/>
        </w:rPr>
        <w:t xml:space="preserve">- </w:t>
      </w:r>
      <w:r w:rsidR="00C82AB1" w:rsidRPr="00C82AB1">
        <w:rPr>
          <w:color w:val="000000"/>
          <w:szCs w:val="28"/>
          <w:lang w:val="vi-VN"/>
        </w:rPr>
        <w:t>B</w:t>
      </w:r>
      <w:r w:rsidR="007B4CC0" w:rsidRPr="0007214D">
        <w:rPr>
          <w:color w:val="000000"/>
          <w:szCs w:val="28"/>
          <w:lang w:val="vi-VN"/>
        </w:rPr>
        <w:t>ổ sung nhiệm vụ, quyền hạn cho Thanh tra Chính phủ</w:t>
      </w:r>
      <w:r w:rsidR="00482BD2">
        <w:rPr>
          <w:color w:val="000000"/>
          <w:szCs w:val="28"/>
        </w:rPr>
        <w:t>,</w:t>
      </w:r>
      <w:r w:rsidR="007B4CC0" w:rsidRPr="0007214D">
        <w:rPr>
          <w:color w:val="000000"/>
          <w:szCs w:val="28"/>
          <w:lang w:val="vi-VN"/>
        </w:rPr>
        <w:t xml:space="preserve"> bao gồm: “</w:t>
      </w:r>
      <w:r w:rsidR="007B4CC0" w:rsidRPr="0007214D">
        <w:rPr>
          <w:i/>
          <w:color w:val="000000"/>
          <w:szCs w:val="28"/>
          <w:lang w:val="vi-VN"/>
        </w:rPr>
        <w:t xml:space="preserve">thanh tra việc thực hiện chính sách, pháp luật, nhiệm vụ, quyền hạn của cơ quan, tổ chức, đơn vị, cá nhân thuộc quyền quản lý của Bộ đối với Bộ </w:t>
      </w:r>
      <w:bookmarkStart w:id="3" w:name="_Hlk193262313"/>
      <w:r w:rsidR="007B4CC0" w:rsidRPr="0007214D">
        <w:rPr>
          <w:i/>
          <w:color w:val="000000"/>
          <w:szCs w:val="28"/>
          <w:lang w:val="vi-VN"/>
        </w:rPr>
        <w:t>không có Thanh tra Bộ</w:t>
      </w:r>
      <w:bookmarkEnd w:id="3"/>
      <w:r w:rsidR="007B4CC0" w:rsidRPr="0007214D">
        <w:rPr>
          <w:color w:val="000000"/>
          <w:szCs w:val="28"/>
          <w:lang w:val="vi-VN"/>
        </w:rPr>
        <w:t xml:space="preserve">” </w:t>
      </w:r>
      <w:r w:rsidR="007B4CC0" w:rsidRPr="0007214D">
        <w:rPr>
          <w:rFonts w:eastAsia="Times New Roman"/>
          <w:bCs/>
          <w:color w:val="000000"/>
          <w:szCs w:val="28"/>
          <w:lang w:val="vi-VN"/>
        </w:rPr>
        <w:t xml:space="preserve">(điểm </w:t>
      </w:r>
      <w:r w:rsidR="007B4CC0" w:rsidRPr="002C2879">
        <w:rPr>
          <w:rFonts w:eastAsia="Times New Roman"/>
          <w:bCs/>
          <w:color w:val="000000"/>
          <w:szCs w:val="28"/>
          <w:lang w:val="vi-VN"/>
        </w:rPr>
        <w:t>đ</w:t>
      </w:r>
      <w:r w:rsidR="007B4CC0" w:rsidRPr="0007214D">
        <w:rPr>
          <w:rFonts w:eastAsia="Times New Roman"/>
          <w:bCs/>
          <w:color w:val="000000"/>
          <w:szCs w:val="28"/>
          <w:lang w:val="vi-VN"/>
        </w:rPr>
        <w:t xml:space="preserve"> khoản 1 Điều 10)</w:t>
      </w:r>
      <w:r w:rsidR="007B4CC0" w:rsidRPr="0007214D">
        <w:rPr>
          <w:color w:val="000000"/>
          <w:szCs w:val="28"/>
          <w:lang w:val="vi-VN"/>
        </w:rPr>
        <w:t>, “</w:t>
      </w:r>
      <w:r w:rsidR="007B4CC0" w:rsidRPr="0007214D">
        <w:rPr>
          <w:i/>
          <w:color w:val="000000"/>
          <w:szCs w:val="28"/>
          <w:lang w:val="vi-VN"/>
        </w:rPr>
        <w:t xml:space="preserve">thanh tra việc chấp hành pháp luật trong các lĩnh vực thuộc phạm vi quản lý nhà nước của Bộ không có Thanh tra Bộ” </w:t>
      </w:r>
      <w:r w:rsidR="007B4CC0" w:rsidRPr="0007214D">
        <w:rPr>
          <w:rFonts w:eastAsia="Times New Roman"/>
          <w:bCs/>
          <w:color w:val="000000"/>
          <w:szCs w:val="28"/>
          <w:lang w:val="vi-VN"/>
        </w:rPr>
        <w:t>(điểm e khoản 1 Điều 10)</w:t>
      </w:r>
      <w:r w:rsidR="007B4CC0" w:rsidRPr="0007214D">
        <w:rPr>
          <w:color w:val="000000"/>
          <w:szCs w:val="28"/>
          <w:lang w:val="vi-VN"/>
        </w:rPr>
        <w:t>; bổ sung nhiệm vụ, quyền hạn cho Thanh tra tỉnh bao gồm:</w:t>
      </w:r>
      <w:r w:rsidR="007B4CC0" w:rsidRPr="0007214D">
        <w:rPr>
          <w:i/>
          <w:color w:val="000000"/>
          <w:szCs w:val="28"/>
          <w:lang w:val="vi-VN"/>
        </w:rPr>
        <w:t xml:space="preserve"> “thanh tra việc thực hiện chính sách, pháp luật, nhiệm vụ, quyền hạn của cơ quan, đơn vị, cá nhân thuộc sở và Ủy ban nhân dân các cấp</w:t>
      </w:r>
      <w:r w:rsidR="007B4CC0" w:rsidRPr="0007214D">
        <w:rPr>
          <w:color w:val="000000"/>
          <w:szCs w:val="28"/>
          <w:lang w:val="vi-VN"/>
        </w:rPr>
        <w:t>” (điểm b khoản 1</w:t>
      </w:r>
      <w:r w:rsidR="007B4CC0" w:rsidRPr="0007214D">
        <w:rPr>
          <w:i/>
          <w:iCs/>
          <w:color w:val="000000"/>
          <w:szCs w:val="28"/>
          <w:lang w:val="vi-VN"/>
        </w:rPr>
        <w:t xml:space="preserve"> </w:t>
      </w:r>
      <w:r w:rsidR="007B4CC0" w:rsidRPr="0007214D">
        <w:rPr>
          <w:rFonts w:eastAsia="Times New Roman"/>
          <w:bCs/>
          <w:color w:val="000000"/>
          <w:szCs w:val="28"/>
          <w:lang w:val="vi-VN"/>
        </w:rPr>
        <w:t>Điều 1</w:t>
      </w:r>
      <w:r w:rsidR="007B4CC0" w:rsidRPr="002C2879">
        <w:rPr>
          <w:rFonts w:eastAsia="Times New Roman"/>
          <w:bCs/>
          <w:color w:val="000000"/>
          <w:szCs w:val="28"/>
          <w:lang w:val="vi-VN"/>
        </w:rPr>
        <w:t>4</w:t>
      </w:r>
      <w:r w:rsidR="007B4CC0" w:rsidRPr="0007214D">
        <w:rPr>
          <w:rFonts w:eastAsia="Times New Roman"/>
          <w:bCs/>
          <w:color w:val="000000"/>
          <w:szCs w:val="28"/>
          <w:lang w:val="vi-VN"/>
        </w:rPr>
        <w:t>)</w:t>
      </w:r>
      <w:r w:rsidR="007B4CC0" w:rsidRPr="0007214D">
        <w:rPr>
          <w:color w:val="000000"/>
          <w:szCs w:val="28"/>
          <w:lang w:val="vi-VN"/>
        </w:rPr>
        <w:t>, “</w:t>
      </w:r>
      <w:r w:rsidR="007B4CC0" w:rsidRPr="0007214D">
        <w:rPr>
          <w:i/>
          <w:color w:val="000000"/>
          <w:szCs w:val="28"/>
          <w:lang w:val="vi-VN"/>
        </w:rPr>
        <w:t>thanh tra việc chấp hành pháp luật trong các lĩnh vực thuộc phạm vi quản lý nhà nước của các sở</w:t>
      </w:r>
      <w:r w:rsidR="007B4CC0" w:rsidRPr="0007214D">
        <w:rPr>
          <w:color w:val="000000"/>
          <w:szCs w:val="28"/>
          <w:lang w:val="vi-VN"/>
        </w:rPr>
        <w:t>” (điểm c khoản 1</w:t>
      </w:r>
      <w:r w:rsidR="007B4CC0" w:rsidRPr="0007214D">
        <w:rPr>
          <w:i/>
          <w:iCs/>
          <w:color w:val="000000"/>
          <w:szCs w:val="28"/>
          <w:lang w:val="vi-VN"/>
        </w:rPr>
        <w:t xml:space="preserve"> </w:t>
      </w:r>
      <w:r w:rsidR="007B4CC0" w:rsidRPr="0007214D">
        <w:rPr>
          <w:rFonts w:eastAsia="Times New Roman"/>
          <w:bCs/>
          <w:color w:val="000000"/>
          <w:szCs w:val="28"/>
          <w:lang w:val="vi-VN"/>
        </w:rPr>
        <w:t>Điều 1</w:t>
      </w:r>
      <w:r w:rsidR="007B4CC0" w:rsidRPr="002C2879">
        <w:rPr>
          <w:rFonts w:eastAsia="Times New Roman"/>
          <w:bCs/>
          <w:color w:val="000000"/>
          <w:szCs w:val="28"/>
          <w:lang w:val="vi-VN"/>
        </w:rPr>
        <w:t>4</w:t>
      </w:r>
      <w:r w:rsidR="007B4CC0" w:rsidRPr="0007214D">
        <w:rPr>
          <w:rFonts w:eastAsia="Times New Roman"/>
          <w:bCs/>
          <w:color w:val="000000"/>
          <w:szCs w:val="28"/>
          <w:lang w:val="vi-VN"/>
        </w:rPr>
        <w:t>)</w:t>
      </w:r>
      <w:r w:rsidR="005260C0">
        <w:rPr>
          <w:rFonts w:eastAsia="Times New Roman"/>
          <w:bCs/>
          <w:color w:val="000000"/>
          <w:szCs w:val="28"/>
        </w:rPr>
        <w:t>,</w:t>
      </w:r>
      <w:r w:rsidR="005260C0">
        <w:rPr>
          <w:color w:val="000000"/>
          <w:szCs w:val="28"/>
        </w:rPr>
        <w:t xml:space="preserve"> d</w:t>
      </w:r>
      <w:r w:rsidR="00773895" w:rsidRPr="00773895">
        <w:rPr>
          <w:color w:val="000000"/>
          <w:szCs w:val="28"/>
          <w:lang w:val="vi-VN"/>
        </w:rPr>
        <w:t>o</w:t>
      </w:r>
      <w:r w:rsidRPr="0007214D">
        <w:rPr>
          <w:color w:val="000000"/>
          <w:szCs w:val="28"/>
          <w:lang w:val="vi-VN"/>
        </w:rPr>
        <w:t xml:space="preserve"> Thanh tra Chính phủ tiếp nhận thêm chức năng, nhiệm vụ thanh tra của 12 Thanh tra Bộ; Thanh tra tỉnh tiếp nhận thêm chức năng, nhiệm vụ thanh tra của Thanh tra cấp huyện, Thanh tra sở</w:t>
      </w:r>
      <w:r w:rsidRPr="0019253A">
        <w:rPr>
          <w:color w:val="000000"/>
          <w:szCs w:val="28"/>
          <w:lang w:val="vi-VN"/>
        </w:rPr>
        <w:t>.</w:t>
      </w:r>
    </w:p>
    <w:p w14:paraId="6B14F0D3" w14:textId="5A7ECEC6" w:rsidR="007B4CC0" w:rsidRPr="00584E4A" w:rsidRDefault="00584E4A" w:rsidP="007B4CC0">
      <w:pPr>
        <w:shd w:val="clear" w:color="auto" w:fill="FFFFFF"/>
        <w:spacing w:before="60" w:after="0" w:line="252" w:lineRule="auto"/>
        <w:ind w:firstLine="510"/>
        <w:rPr>
          <w:rFonts w:eastAsia="Times New Roman"/>
          <w:bCs/>
          <w:color w:val="000000"/>
          <w:szCs w:val="28"/>
          <w:lang w:val="vi-VN"/>
        </w:rPr>
      </w:pPr>
      <w:r w:rsidRPr="00584E4A">
        <w:rPr>
          <w:rFonts w:eastAsia="Times New Roman"/>
          <w:bCs/>
          <w:color w:val="000000"/>
          <w:szCs w:val="28"/>
          <w:lang w:val="vi-VN"/>
        </w:rPr>
        <w:t xml:space="preserve">- </w:t>
      </w:r>
      <w:r w:rsidR="00C82AB1" w:rsidRPr="00C82AB1">
        <w:rPr>
          <w:rFonts w:eastAsia="Times New Roman"/>
          <w:bCs/>
          <w:color w:val="000000"/>
          <w:szCs w:val="28"/>
          <w:lang w:val="vi-VN"/>
        </w:rPr>
        <w:t>B</w:t>
      </w:r>
      <w:r w:rsidR="007B4CC0" w:rsidRPr="0007214D">
        <w:rPr>
          <w:rFonts w:eastAsia="Times New Roman"/>
          <w:bCs/>
          <w:color w:val="000000"/>
          <w:spacing w:val="-6"/>
          <w:szCs w:val="28"/>
          <w:lang w:val="vi-VN"/>
        </w:rPr>
        <w:t xml:space="preserve">ổ sung nhiệm vụ, quyền hạn </w:t>
      </w:r>
      <w:r w:rsidR="00C82AB1" w:rsidRPr="00C82AB1">
        <w:rPr>
          <w:rFonts w:eastAsia="Times New Roman"/>
          <w:bCs/>
          <w:color w:val="000000"/>
          <w:spacing w:val="-6"/>
          <w:szCs w:val="28"/>
          <w:lang w:val="vi-VN"/>
        </w:rPr>
        <w:t xml:space="preserve">cho </w:t>
      </w:r>
      <w:r w:rsidR="007B4CC0" w:rsidRPr="0007214D">
        <w:rPr>
          <w:rFonts w:eastAsia="Times New Roman"/>
          <w:bCs/>
          <w:color w:val="000000"/>
          <w:spacing w:val="-6"/>
          <w:szCs w:val="28"/>
          <w:lang w:val="vi-VN"/>
        </w:rPr>
        <w:t xml:space="preserve">Tổng Thanh tra Chính phủ: </w:t>
      </w:r>
      <w:bookmarkStart w:id="4" w:name="_Hlk193187079"/>
      <w:r w:rsidR="007B4CC0" w:rsidRPr="0007214D">
        <w:rPr>
          <w:rFonts w:eastAsia="Times New Roman"/>
          <w:bCs/>
          <w:i/>
          <w:iCs/>
          <w:color w:val="000000"/>
          <w:spacing w:val="-6"/>
          <w:szCs w:val="28"/>
          <w:lang w:val="vi-VN"/>
        </w:rPr>
        <w:t xml:space="preserve">Đề nghị </w:t>
      </w:r>
      <w:r w:rsidR="007B4CC0" w:rsidRPr="0007214D">
        <w:rPr>
          <w:rFonts w:eastAsia="Times New Roman"/>
          <w:bCs/>
          <w:i/>
          <w:iCs/>
          <w:color w:val="000000"/>
          <w:szCs w:val="28"/>
          <w:lang w:val="vi-VN"/>
        </w:rPr>
        <w:t>Bộ trưởng, Thủ trưởng cơ quan ngang Bộ</w:t>
      </w:r>
      <w:r w:rsidR="007B4CC0" w:rsidRPr="0007214D">
        <w:rPr>
          <w:rFonts w:eastAsia="Times New Roman"/>
          <w:bCs/>
          <w:i/>
          <w:iCs/>
          <w:color w:val="000000"/>
          <w:spacing w:val="-6"/>
          <w:szCs w:val="28"/>
          <w:lang w:val="vi-VN"/>
        </w:rPr>
        <w:t xml:space="preserve"> cử người có chuyên môn, nghiệp vụ tham gia Đoàn Thanh tra của Thanh tra Chính phủ</w:t>
      </w:r>
      <w:bookmarkEnd w:id="4"/>
      <w:r w:rsidR="007B4CC0" w:rsidRPr="0007214D">
        <w:rPr>
          <w:rFonts w:eastAsia="Times New Roman"/>
          <w:bCs/>
          <w:i/>
          <w:iCs/>
          <w:color w:val="000000"/>
          <w:spacing w:val="-6"/>
          <w:szCs w:val="28"/>
          <w:lang w:val="vi-VN"/>
        </w:rPr>
        <w:t xml:space="preserve"> khi thấy cần thiết </w:t>
      </w:r>
      <w:r w:rsidR="007B4CC0" w:rsidRPr="0007214D">
        <w:rPr>
          <w:rFonts w:eastAsia="Times New Roman"/>
          <w:bCs/>
          <w:color w:val="000000"/>
          <w:spacing w:val="-6"/>
          <w:szCs w:val="28"/>
          <w:lang w:val="vi-VN"/>
        </w:rPr>
        <w:t>(điểm e khoản 2 Điều 1</w:t>
      </w:r>
      <w:r w:rsidR="007B4CC0" w:rsidRPr="002C2879">
        <w:rPr>
          <w:rFonts w:eastAsia="Times New Roman"/>
          <w:bCs/>
          <w:color w:val="000000"/>
          <w:spacing w:val="-6"/>
          <w:szCs w:val="28"/>
          <w:lang w:val="vi-VN"/>
        </w:rPr>
        <w:t>1</w:t>
      </w:r>
      <w:r w:rsidR="007B4CC0" w:rsidRPr="0007214D">
        <w:rPr>
          <w:rFonts w:eastAsia="Times New Roman"/>
          <w:bCs/>
          <w:color w:val="000000"/>
          <w:spacing w:val="-6"/>
          <w:szCs w:val="28"/>
          <w:lang w:val="vi-VN"/>
        </w:rPr>
        <w:t>)</w:t>
      </w:r>
      <w:r w:rsidR="007B4CC0" w:rsidRPr="0007214D">
        <w:rPr>
          <w:rFonts w:eastAsia="Times New Roman"/>
          <w:bCs/>
          <w:i/>
          <w:iCs/>
          <w:color w:val="000000"/>
          <w:spacing w:val="-6"/>
          <w:szCs w:val="28"/>
          <w:lang w:val="vi-VN"/>
        </w:rPr>
        <w:t xml:space="preserve">; </w:t>
      </w:r>
      <w:r w:rsidR="007B4CC0" w:rsidRPr="0007214D">
        <w:rPr>
          <w:rFonts w:eastAsia="Times New Roman"/>
          <w:bCs/>
          <w:color w:val="000000"/>
          <w:szCs w:val="28"/>
          <w:lang w:val="vi-VN"/>
        </w:rPr>
        <w:t>b</w:t>
      </w:r>
      <w:r w:rsidR="007B4CC0" w:rsidRPr="0007214D">
        <w:rPr>
          <w:rFonts w:eastAsia="Times New Roman"/>
          <w:bCs/>
          <w:color w:val="000000"/>
          <w:spacing w:val="-6"/>
          <w:szCs w:val="28"/>
          <w:lang w:val="vi-VN"/>
        </w:rPr>
        <w:t xml:space="preserve">ổ sung nhiệm vụ, quyền hạn </w:t>
      </w:r>
      <w:r w:rsidR="00C82AB1" w:rsidRPr="00C82AB1">
        <w:rPr>
          <w:rFonts w:eastAsia="Times New Roman"/>
          <w:bCs/>
          <w:color w:val="000000"/>
          <w:spacing w:val="-6"/>
          <w:szCs w:val="28"/>
          <w:lang w:val="vi-VN"/>
        </w:rPr>
        <w:t>cho</w:t>
      </w:r>
      <w:r w:rsidR="007B4CC0" w:rsidRPr="0007214D">
        <w:rPr>
          <w:rFonts w:eastAsia="Times New Roman"/>
          <w:bCs/>
          <w:color w:val="000000"/>
          <w:spacing w:val="-6"/>
          <w:szCs w:val="28"/>
          <w:lang w:val="vi-VN"/>
        </w:rPr>
        <w:t xml:space="preserve"> Chánh Thanh tra tỉnh: </w:t>
      </w:r>
      <w:r w:rsidR="007B4CC0" w:rsidRPr="0007214D">
        <w:rPr>
          <w:rFonts w:eastAsia="Times New Roman"/>
          <w:bCs/>
          <w:i/>
          <w:iCs/>
          <w:color w:val="000000"/>
          <w:spacing w:val="-6"/>
          <w:szCs w:val="28"/>
          <w:lang w:val="vi-VN"/>
        </w:rPr>
        <w:t xml:space="preserve">Đề nghị Giám đốc Sở, Chủ tịch Uỷ ban nhân dân cấp cơ sở cử người có chuyên môn, nghiệp vụ tham gia Đoàn Thanh tra của Thanh tra tỉnh khi thấy cần thiết </w:t>
      </w:r>
      <w:r w:rsidR="007B4CC0" w:rsidRPr="0007214D">
        <w:rPr>
          <w:rFonts w:eastAsia="Times New Roman"/>
          <w:bCs/>
          <w:color w:val="000000"/>
          <w:spacing w:val="-6"/>
          <w:szCs w:val="28"/>
          <w:lang w:val="vi-VN"/>
        </w:rPr>
        <w:t>(điểm e khoản 1 Điều 1</w:t>
      </w:r>
      <w:r w:rsidR="007B4CC0" w:rsidRPr="002C2879">
        <w:rPr>
          <w:rFonts w:eastAsia="Times New Roman"/>
          <w:bCs/>
          <w:color w:val="000000"/>
          <w:spacing w:val="-6"/>
          <w:szCs w:val="28"/>
          <w:lang w:val="vi-VN"/>
        </w:rPr>
        <w:t>4</w:t>
      </w:r>
      <w:r w:rsidR="007B4CC0" w:rsidRPr="0007214D">
        <w:rPr>
          <w:rFonts w:eastAsia="Times New Roman"/>
          <w:bCs/>
          <w:color w:val="000000"/>
          <w:spacing w:val="-6"/>
          <w:szCs w:val="28"/>
          <w:lang w:val="vi-VN"/>
        </w:rPr>
        <w:t>)</w:t>
      </w:r>
      <w:r w:rsidRPr="00584E4A">
        <w:rPr>
          <w:rFonts w:eastAsia="Times New Roman"/>
          <w:bCs/>
          <w:i/>
          <w:iCs/>
          <w:color w:val="000000"/>
          <w:spacing w:val="-6"/>
          <w:szCs w:val="28"/>
          <w:lang w:val="vi-VN"/>
        </w:rPr>
        <w:t xml:space="preserve"> </w:t>
      </w:r>
      <w:r w:rsidRPr="00584E4A">
        <w:rPr>
          <w:rFonts w:eastAsia="Times New Roman"/>
          <w:bCs/>
          <w:color w:val="000000"/>
          <w:spacing w:val="-6"/>
          <w:szCs w:val="28"/>
          <w:lang w:val="vi-VN"/>
        </w:rPr>
        <w:t>n</w:t>
      </w:r>
      <w:r w:rsidRPr="0007214D">
        <w:rPr>
          <w:rFonts w:eastAsia="Times New Roman"/>
          <w:bCs/>
          <w:color w:val="000000"/>
          <w:spacing w:val="-6"/>
          <w:szCs w:val="28"/>
          <w:lang w:val="vi-VN"/>
        </w:rPr>
        <w:t>hằm tăng cường mối quan hệ công tác giữa Thanh tra Chính phủ với các Bộ, giữa Thanh tra tỉnh với các Sở và Uỷ ban nhân dân cấp cơ sở</w:t>
      </w:r>
      <w:r w:rsidRPr="00584E4A">
        <w:rPr>
          <w:rFonts w:eastAsia="Times New Roman"/>
          <w:bCs/>
          <w:color w:val="000000"/>
          <w:spacing w:val="-6"/>
          <w:szCs w:val="28"/>
          <w:lang w:val="vi-VN"/>
        </w:rPr>
        <w:t>.</w:t>
      </w:r>
    </w:p>
    <w:p w14:paraId="0C8D620C" w14:textId="1F38DD8D" w:rsidR="00D31205" w:rsidRDefault="00C82AB1" w:rsidP="00A272AA">
      <w:pPr>
        <w:spacing w:before="60" w:after="0" w:line="252" w:lineRule="auto"/>
        <w:ind w:firstLine="510"/>
        <w:rPr>
          <w:szCs w:val="28"/>
          <w:lang w:val="vi-VN"/>
        </w:rPr>
      </w:pPr>
      <w:r w:rsidRPr="00C82AB1">
        <w:rPr>
          <w:b/>
          <w:color w:val="000000"/>
          <w:szCs w:val="28"/>
          <w:lang w:val="vi-VN"/>
        </w:rPr>
        <w:t xml:space="preserve">- </w:t>
      </w:r>
      <w:r w:rsidR="00EA58E4" w:rsidRPr="002C2879">
        <w:rPr>
          <w:szCs w:val="28"/>
          <w:lang w:val="vi-VN"/>
        </w:rPr>
        <w:t>B</w:t>
      </w:r>
      <w:r w:rsidR="006D46E8" w:rsidRPr="0007214D">
        <w:rPr>
          <w:szCs w:val="28"/>
          <w:lang w:val="vi-VN"/>
        </w:rPr>
        <w:t xml:space="preserve">ổ sung </w:t>
      </w:r>
      <w:r w:rsidRPr="00C82AB1">
        <w:rPr>
          <w:szCs w:val="28"/>
          <w:lang w:val="vi-VN"/>
        </w:rPr>
        <w:t>căn cứ</w:t>
      </w:r>
      <w:r w:rsidR="006D46E8" w:rsidRPr="0007214D">
        <w:rPr>
          <w:szCs w:val="28"/>
          <w:lang w:val="vi-VN"/>
        </w:rPr>
        <w:t xml:space="preserve"> </w:t>
      </w:r>
      <w:r w:rsidR="007A36DD" w:rsidRPr="0007214D">
        <w:rPr>
          <w:szCs w:val="28"/>
          <w:lang w:val="vi-VN"/>
        </w:rPr>
        <w:t>tạm dừng cuộc thanh tra</w:t>
      </w:r>
      <w:r w:rsidR="004D50FD" w:rsidRPr="0007214D">
        <w:rPr>
          <w:szCs w:val="28"/>
          <w:lang w:val="vi-VN"/>
        </w:rPr>
        <w:t xml:space="preserve"> tại điểm b khoản 1 Điều 3</w:t>
      </w:r>
      <w:r w:rsidR="00667DA7" w:rsidRPr="002C2879">
        <w:rPr>
          <w:szCs w:val="28"/>
          <w:lang w:val="vi-VN"/>
        </w:rPr>
        <w:t>0</w:t>
      </w:r>
      <w:r w:rsidR="006D46E8" w:rsidRPr="0007214D">
        <w:rPr>
          <w:szCs w:val="28"/>
          <w:lang w:val="vi-VN"/>
        </w:rPr>
        <w:t xml:space="preserve">: </w:t>
      </w:r>
      <w:r w:rsidR="00482BD2">
        <w:rPr>
          <w:szCs w:val="28"/>
        </w:rPr>
        <w:t>“</w:t>
      </w:r>
      <w:r w:rsidR="006D46E8" w:rsidRPr="0007214D">
        <w:rPr>
          <w:i/>
          <w:color w:val="000000"/>
          <w:szCs w:val="28"/>
          <w:lang w:val="vi-VN"/>
        </w:rPr>
        <w:t>Tình hình thực tế ảnh hưởng đến việc tiến hành thanh tra trực tiếp theo yêu cầu của cơ quan có thẩm quyền</w:t>
      </w:r>
      <w:r w:rsidR="00482BD2">
        <w:rPr>
          <w:i/>
          <w:color w:val="000000"/>
          <w:szCs w:val="28"/>
        </w:rPr>
        <w:t>”</w:t>
      </w:r>
      <w:r w:rsidR="006D46E8" w:rsidRPr="0007214D">
        <w:rPr>
          <w:color w:val="000000"/>
          <w:szCs w:val="28"/>
          <w:lang w:val="vi-VN"/>
        </w:rPr>
        <w:t xml:space="preserve"> </w:t>
      </w:r>
      <w:r w:rsidR="007A36DD" w:rsidRPr="0007214D">
        <w:rPr>
          <w:szCs w:val="28"/>
          <w:lang w:val="vi-VN"/>
        </w:rPr>
        <w:t xml:space="preserve">nhằm </w:t>
      </w:r>
      <w:r w:rsidR="006D46E8" w:rsidRPr="0007214D">
        <w:rPr>
          <w:szCs w:val="28"/>
          <w:lang w:val="vi-VN"/>
        </w:rPr>
        <w:t xml:space="preserve">phù hợp với thực tiễn hiện nay, khi có nhiều trường hợp cần tập trung </w:t>
      </w:r>
      <w:r w:rsidR="00D31205" w:rsidRPr="0007214D">
        <w:rPr>
          <w:szCs w:val="28"/>
          <w:lang w:val="vi-VN"/>
        </w:rPr>
        <w:t>nhân lực</w:t>
      </w:r>
      <w:r w:rsidR="006D46E8" w:rsidRPr="0007214D">
        <w:rPr>
          <w:szCs w:val="28"/>
          <w:lang w:val="vi-VN"/>
        </w:rPr>
        <w:t>, các nguồn lực khác để thực hiện các nhiệm vụ đột xuất</w:t>
      </w:r>
      <w:r w:rsidR="00D31205" w:rsidRPr="0007214D">
        <w:rPr>
          <w:szCs w:val="28"/>
          <w:lang w:val="vi-VN"/>
        </w:rPr>
        <w:t>,</w:t>
      </w:r>
      <w:r w:rsidR="006D46E8" w:rsidRPr="0007214D">
        <w:rPr>
          <w:szCs w:val="28"/>
          <w:lang w:val="vi-VN"/>
        </w:rPr>
        <w:t xml:space="preserve"> quan trọng</w:t>
      </w:r>
      <w:r w:rsidR="00D31205" w:rsidRPr="0007214D">
        <w:rPr>
          <w:szCs w:val="28"/>
          <w:lang w:val="vi-VN"/>
        </w:rPr>
        <w:t xml:space="preserve"> về thanh tra, giải quyết khiếu nại, tố cáo, phòng, chống tham nhũng, lãng phí, tiêu cực</w:t>
      </w:r>
      <w:r w:rsidR="006D46E8" w:rsidRPr="0007214D">
        <w:rPr>
          <w:szCs w:val="28"/>
          <w:lang w:val="vi-VN"/>
        </w:rPr>
        <w:t xml:space="preserve"> theo chỉ đạo của</w:t>
      </w:r>
      <w:r w:rsidR="00D31205" w:rsidRPr="0007214D">
        <w:rPr>
          <w:szCs w:val="28"/>
          <w:lang w:val="vi-VN"/>
        </w:rPr>
        <w:t xml:space="preserve"> Ban Chỉ đạo về phòng, chống tham nhũng, Thủ trưởng cơ quan quản lý các cấp.</w:t>
      </w:r>
    </w:p>
    <w:p w14:paraId="3A51ADE0" w14:textId="3B58E554" w:rsidR="007B4CC0" w:rsidRDefault="00A93444" w:rsidP="00A93444">
      <w:pPr>
        <w:spacing w:before="60" w:after="0" w:line="252" w:lineRule="auto"/>
        <w:ind w:firstLine="510"/>
        <w:rPr>
          <w:szCs w:val="28"/>
          <w:lang w:val="vi-VN"/>
        </w:rPr>
      </w:pPr>
      <w:r w:rsidRPr="00A93444">
        <w:rPr>
          <w:szCs w:val="28"/>
          <w:lang w:val="vi-VN"/>
        </w:rPr>
        <w:t>- B</w:t>
      </w:r>
      <w:r w:rsidR="007B4CC0" w:rsidRPr="0007214D">
        <w:rPr>
          <w:szCs w:val="28"/>
          <w:lang w:val="vi-VN"/>
        </w:rPr>
        <w:t>ổ sung quy định về chuyển</w:t>
      </w:r>
      <w:r w:rsidRPr="00A93444">
        <w:rPr>
          <w:szCs w:val="28"/>
          <w:lang w:val="vi-VN"/>
        </w:rPr>
        <w:t>, cung cấp thông tin</w:t>
      </w:r>
      <w:r w:rsidR="007B4CC0" w:rsidRPr="0007214D">
        <w:rPr>
          <w:szCs w:val="28"/>
          <w:lang w:val="vi-VN"/>
        </w:rPr>
        <w:t xml:space="preserve"> cho cơ quan điều tra</w:t>
      </w:r>
      <w:r w:rsidRPr="00A93444">
        <w:rPr>
          <w:szCs w:val="28"/>
          <w:lang w:val="vi-VN"/>
        </w:rPr>
        <w:t xml:space="preserve"> trong hoạt động thanh tra</w:t>
      </w:r>
      <w:r w:rsidR="007B4CC0" w:rsidRPr="00997D1C">
        <w:rPr>
          <w:szCs w:val="28"/>
          <w:lang w:val="vi-VN"/>
        </w:rPr>
        <w:t>:</w:t>
      </w:r>
      <w:r w:rsidR="007B4CC0" w:rsidRPr="00997D1C">
        <w:rPr>
          <w:i/>
          <w:iCs/>
          <w:color w:val="000000"/>
          <w:szCs w:val="28"/>
          <w:lang w:val="vi-VN"/>
        </w:rPr>
        <w:t xml:space="preserve"> “Trường hợp cơ quan thanh tra đã làm hết thẩm quyền nhưng chưa phát hiện được đầy đủ, rõ ràng dấu hiệu tội phạm, thiệt hại xảy ra thì người ra quyết định thanh tra chuyển, cung cấp thông tin về vụ việc cho cơ quan điều tra có thẩm quyền để tiếp tục điều tra, làm rõ và xử lý theo quy định pháp luật” </w:t>
      </w:r>
      <w:r w:rsidR="007B4CC0" w:rsidRPr="00997D1C">
        <w:rPr>
          <w:szCs w:val="28"/>
          <w:lang w:val="vi-VN"/>
        </w:rPr>
        <w:t xml:space="preserve">(khoản 3 Điều </w:t>
      </w:r>
      <w:r w:rsidR="007B4CC0" w:rsidRPr="002C2879">
        <w:rPr>
          <w:szCs w:val="28"/>
          <w:lang w:val="vi-VN"/>
        </w:rPr>
        <w:t>29</w:t>
      </w:r>
      <w:r w:rsidR="007B4CC0" w:rsidRPr="00997D1C">
        <w:rPr>
          <w:szCs w:val="28"/>
          <w:lang w:val="vi-VN"/>
        </w:rPr>
        <w:t>).</w:t>
      </w:r>
    </w:p>
    <w:p w14:paraId="591C1B2C" w14:textId="62303A3A" w:rsidR="0019253A" w:rsidRPr="0007214D" w:rsidRDefault="00A93444" w:rsidP="0019253A">
      <w:pPr>
        <w:spacing w:before="60" w:after="0" w:line="252" w:lineRule="auto"/>
        <w:ind w:firstLine="510"/>
        <w:rPr>
          <w:szCs w:val="28"/>
          <w:lang w:val="vi-VN"/>
        </w:rPr>
      </w:pPr>
      <w:r w:rsidRPr="00A93444">
        <w:rPr>
          <w:szCs w:val="28"/>
          <w:lang w:val="vi-VN"/>
        </w:rPr>
        <w:t xml:space="preserve">- Bổ sung quy định về </w:t>
      </w:r>
      <w:r w:rsidR="00697D63" w:rsidRPr="0007214D">
        <w:rPr>
          <w:color w:val="000000"/>
          <w:szCs w:val="28"/>
          <w:lang w:val="vi-VN"/>
        </w:rPr>
        <w:t xml:space="preserve">vị trí, chức năng </w:t>
      </w:r>
      <w:r w:rsidR="00697D63" w:rsidRPr="00697D63">
        <w:rPr>
          <w:color w:val="000000"/>
          <w:szCs w:val="28"/>
          <w:lang w:val="vi-VN"/>
        </w:rPr>
        <w:t xml:space="preserve">của </w:t>
      </w:r>
      <w:r w:rsidR="0019253A" w:rsidRPr="0007214D">
        <w:rPr>
          <w:color w:val="000000"/>
          <w:szCs w:val="28"/>
          <w:lang w:val="vi-VN"/>
        </w:rPr>
        <w:t xml:space="preserve">Thanh tra Bộ Công an, Bộ Quốc phòng, Ngân hàng Nhà nước Việt Nam, Thanh tra Cơ yếu và </w:t>
      </w:r>
      <w:r w:rsidR="002B7606" w:rsidRPr="002B7606">
        <w:rPr>
          <w:color w:val="000000"/>
          <w:szCs w:val="28"/>
          <w:lang w:val="vi-VN"/>
        </w:rPr>
        <w:t>T</w:t>
      </w:r>
      <w:r w:rsidR="0019253A" w:rsidRPr="0007214D">
        <w:rPr>
          <w:color w:val="000000"/>
          <w:szCs w:val="28"/>
          <w:lang w:val="vi-VN"/>
        </w:rPr>
        <w:t>hanh tra theo điều ước quốc tế do tính đặc thù của các cơ quan này</w:t>
      </w:r>
      <w:r w:rsidR="002B7606" w:rsidRPr="002B7606">
        <w:rPr>
          <w:color w:val="000000"/>
          <w:szCs w:val="28"/>
          <w:lang w:val="vi-VN"/>
        </w:rPr>
        <w:t xml:space="preserve"> (</w:t>
      </w:r>
      <w:r w:rsidR="0019253A" w:rsidRPr="0007214D">
        <w:rPr>
          <w:color w:val="000000"/>
          <w:szCs w:val="28"/>
          <w:lang w:val="vi-VN"/>
        </w:rPr>
        <w:t xml:space="preserve">Điều </w:t>
      </w:r>
      <w:r w:rsidR="003B5E88" w:rsidRPr="003B5E88">
        <w:rPr>
          <w:color w:val="000000"/>
          <w:szCs w:val="28"/>
          <w:lang w:val="vi-VN"/>
        </w:rPr>
        <w:t>62</w:t>
      </w:r>
      <w:r w:rsidR="002B7606" w:rsidRPr="002B7606">
        <w:rPr>
          <w:color w:val="000000"/>
          <w:szCs w:val="28"/>
          <w:lang w:val="vi-VN"/>
        </w:rPr>
        <w:t>)</w:t>
      </w:r>
      <w:r w:rsidR="00482BD2">
        <w:rPr>
          <w:color w:val="000000"/>
          <w:szCs w:val="28"/>
        </w:rPr>
        <w:t>,</w:t>
      </w:r>
      <w:r w:rsidR="00697D63" w:rsidRPr="00697D63">
        <w:rPr>
          <w:color w:val="000000"/>
          <w:szCs w:val="28"/>
          <w:lang w:val="vi-VN"/>
        </w:rPr>
        <w:t xml:space="preserve"> </w:t>
      </w:r>
      <w:r w:rsidR="0019253A" w:rsidRPr="0007214D">
        <w:rPr>
          <w:bCs/>
          <w:szCs w:val="28"/>
          <w:lang w:val="vi-VN"/>
        </w:rPr>
        <w:t>nhằm tạo cơ sở</w:t>
      </w:r>
      <w:r w:rsidR="00697D63" w:rsidRPr="00697D63">
        <w:rPr>
          <w:bCs/>
          <w:szCs w:val="28"/>
          <w:lang w:val="vi-VN"/>
        </w:rPr>
        <w:t xml:space="preserve"> pháp </w:t>
      </w:r>
      <w:r w:rsidR="00697D63" w:rsidRPr="00697D63">
        <w:rPr>
          <w:bCs/>
          <w:szCs w:val="28"/>
          <w:lang w:val="vi-VN"/>
        </w:rPr>
        <w:lastRenderedPageBreak/>
        <w:t>l</w:t>
      </w:r>
      <w:r w:rsidR="00697D63" w:rsidRPr="007B6994">
        <w:rPr>
          <w:bCs/>
          <w:szCs w:val="28"/>
          <w:lang w:val="vi-VN"/>
        </w:rPr>
        <w:t>ý</w:t>
      </w:r>
      <w:r w:rsidR="0019253A" w:rsidRPr="0007214D">
        <w:rPr>
          <w:bCs/>
          <w:szCs w:val="28"/>
          <w:lang w:val="vi-VN"/>
        </w:rPr>
        <w:t xml:space="preserve"> cho việc quy định cụ thể </w:t>
      </w:r>
      <w:r w:rsidR="007B6994" w:rsidRPr="007B6994">
        <w:rPr>
          <w:bCs/>
          <w:szCs w:val="28"/>
          <w:lang w:val="vi-VN"/>
        </w:rPr>
        <w:t>về tổ chức</w:t>
      </w:r>
      <w:r w:rsidR="001D46EA" w:rsidRPr="001D46EA">
        <w:rPr>
          <w:bCs/>
          <w:szCs w:val="28"/>
          <w:lang w:val="vi-VN"/>
        </w:rPr>
        <w:t xml:space="preserve"> và</w:t>
      </w:r>
      <w:r w:rsidR="007B6994" w:rsidRPr="007B6994">
        <w:rPr>
          <w:bCs/>
          <w:szCs w:val="28"/>
          <w:lang w:val="vi-VN"/>
        </w:rPr>
        <w:t xml:space="preserve"> hoạt động</w:t>
      </w:r>
      <w:r w:rsidR="0019253A" w:rsidRPr="0007214D">
        <w:rPr>
          <w:bCs/>
          <w:szCs w:val="28"/>
          <w:lang w:val="vi-VN"/>
        </w:rPr>
        <w:t xml:space="preserve"> của các cơ quan thanh tra này tại Nghị định hướng dẫn</w:t>
      </w:r>
      <w:r w:rsidR="0019253A">
        <w:rPr>
          <w:bCs/>
          <w:szCs w:val="28"/>
          <w:lang w:val="vi-VN"/>
        </w:rPr>
        <w:t>.</w:t>
      </w:r>
    </w:p>
    <w:p w14:paraId="78F50701" w14:textId="6F36A5E6" w:rsidR="001C76FA" w:rsidRPr="001C76FA" w:rsidRDefault="001D46EA" w:rsidP="001C76FA">
      <w:pPr>
        <w:widowControl w:val="0"/>
        <w:suppressLineNumbers/>
        <w:spacing w:before="60" w:after="0" w:line="252" w:lineRule="auto"/>
        <w:ind w:firstLine="510"/>
        <w:rPr>
          <w:szCs w:val="28"/>
          <w:lang w:val="vi-VN"/>
        </w:rPr>
      </w:pPr>
      <w:r w:rsidRPr="001D46EA">
        <w:rPr>
          <w:szCs w:val="28"/>
          <w:lang w:val="vi-VN"/>
        </w:rPr>
        <w:t xml:space="preserve">- Bổ sung </w:t>
      </w:r>
      <w:r w:rsidR="001C76FA" w:rsidRPr="0007214D">
        <w:rPr>
          <w:szCs w:val="28"/>
          <w:lang w:val="vi-VN"/>
        </w:rPr>
        <w:t>phương án xử lý</w:t>
      </w:r>
      <w:r w:rsidR="001C76FA" w:rsidRPr="001D46EA">
        <w:rPr>
          <w:szCs w:val="28"/>
          <w:lang w:val="vi-VN"/>
        </w:rPr>
        <w:t xml:space="preserve"> đối với các quy định</w:t>
      </w:r>
      <w:r w:rsidR="001C76FA" w:rsidRPr="001C76FA">
        <w:rPr>
          <w:szCs w:val="28"/>
          <w:lang w:val="vi-VN"/>
        </w:rPr>
        <w:t xml:space="preserve"> pháp luật</w:t>
      </w:r>
      <w:r w:rsidR="001C76FA" w:rsidRPr="001D46EA">
        <w:rPr>
          <w:szCs w:val="28"/>
          <w:lang w:val="vi-VN"/>
        </w:rPr>
        <w:t xml:space="preserve"> có liên quan chưa phù hợp với Luật Thanh tra (sửa đổi)</w:t>
      </w:r>
      <w:r w:rsidR="001C76FA" w:rsidRPr="001C76FA">
        <w:rPr>
          <w:szCs w:val="28"/>
          <w:lang w:val="vi-VN"/>
        </w:rPr>
        <w:t xml:space="preserve"> </w:t>
      </w:r>
      <w:r w:rsidR="001C76FA" w:rsidRPr="001D46EA">
        <w:rPr>
          <w:iCs/>
          <w:szCs w:val="28"/>
          <w:lang w:val="vi-VN"/>
        </w:rPr>
        <w:t>đ</w:t>
      </w:r>
      <w:r w:rsidR="001C76FA" w:rsidRPr="0007214D">
        <w:rPr>
          <w:szCs w:val="28"/>
          <w:lang w:val="vi-VN"/>
        </w:rPr>
        <w:t>ể bảo đảm sự đồng bộ, thống nhất của hệ thống pháp luật, không để có khoảng trống khi sắp xếp</w:t>
      </w:r>
      <w:r w:rsidR="001C76FA" w:rsidRPr="001C76FA">
        <w:rPr>
          <w:szCs w:val="28"/>
          <w:lang w:val="vi-VN"/>
        </w:rPr>
        <w:t xml:space="preserve"> hệ thống các </w:t>
      </w:r>
      <w:r w:rsidR="001C76FA" w:rsidRPr="0007214D">
        <w:rPr>
          <w:szCs w:val="28"/>
          <w:lang w:val="vi-VN"/>
        </w:rPr>
        <w:t>cơ quan thanh tra</w:t>
      </w:r>
      <w:r w:rsidR="00DC10A0" w:rsidRPr="00DC10A0">
        <w:rPr>
          <w:szCs w:val="28"/>
          <w:lang w:val="vi-VN"/>
        </w:rPr>
        <w:t>, trong đó</w:t>
      </w:r>
      <w:r w:rsidR="001C76FA" w:rsidRPr="001C76FA">
        <w:rPr>
          <w:szCs w:val="28"/>
          <w:lang w:val="vi-VN"/>
        </w:rPr>
        <w:t>:</w:t>
      </w:r>
    </w:p>
    <w:p w14:paraId="4FC4AFCC" w14:textId="0F09E3EA" w:rsidR="001D46EA" w:rsidRDefault="001C76FA" w:rsidP="001D46EA">
      <w:pPr>
        <w:widowControl w:val="0"/>
        <w:suppressLineNumbers/>
        <w:spacing w:before="60" w:after="0" w:line="252" w:lineRule="auto"/>
        <w:ind w:firstLine="510"/>
        <w:rPr>
          <w:szCs w:val="28"/>
          <w:lang w:val="vi-VN"/>
        </w:rPr>
      </w:pPr>
      <w:r w:rsidRPr="001C76FA">
        <w:rPr>
          <w:szCs w:val="28"/>
          <w:lang w:val="vi-VN"/>
        </w:rPr>
        <w:t xml:space="preserve">+ </w:t>
      </w:r>
      <w:bookmarkStart w:id="5" w:name="khoan_20_1"/>
      <w:bookmarkStart w:id="6" w:name="dieu_46"/>
      <w:r w:rsidR="00DC10A0" w:rsidRPr="00DC10A0">
        <w:rPr>
          <w:szCs w:val="28"/>
          <w:lang w:val="vi-VN"/>
        </w:rPr>
        <w:t xml:space="preserve">Quy định </w:t>
      </w:r>
      <w:r w:rsidR="001D46EA" w:rsidRPr="001D46EA">
        <w:rPr>
          <w:szCs w:val="28"/>
          <w:lang w:val="vi-VN"/>
        </w:rPr>
        <w:t>“</w:t>
      </w:r>
      <w:r w:rsidR="000253A6" w:rsidRPr="0007214D">
        <w:rPr>
          <w:i/>
          <w:szCs w:val="28"/>
          <w:lang w:val="vi-VN"/>
        </w:rPr>
        <w:t>Bãi bỏ cụm từ “, thanh tra sở, thanh tra huyện, quận, thị xã, thành phố thuộc tỉnh” tại khoản 3 Điều 63 của Luật Khiếu nại số 02/2011/QH13</w:t>
      </w:r>
      <w:r w:rsidR="00E23ADF" w:rsidRPr="0007214D">
        <w:rPr>
          <w:i/>
          <w:szCs w:val="28"/>
          <w:lang w:val="vi-VN"/>
        </w:rPr>
        <w:t xml:space="preserve">; </w:t>
      </w:r>
      <w:r w:rsidR="000253A6" w:rsidRPr="0007214D">
        <w:rPr>
          <w:i/>
          <w:szCs w:val="28"/>
          <w:lang w:val="vi-VN"/>
        </w:rPr>
        <w:t>Bãi bỏ cụm từ “Thanh tra” tại khoản 2 Điều 16 của Luật Tiếp công dân số 42/2013/QH13</w:t>
      </w:r>
      <w:r w:rsidR="00E23ADF" w:rsidRPr="0007214D">
        <w:rPr>
          <w:i/>
          <w:szCs w:val="28"/>
          <w:lang w:val="vi-VN"/>
        </w:rPr>
        <w:t xml:space="preserve">; </w:t>
      </w:r>
      <w:r w:rsidR="000253A6" w:rsidRPr="0007214D">
        <w:rPr>
          <w:i/>
          <w:szCs w:val="28"/>
          <w:lang w:val="vi-VN"/>
        </w:rPr>
        <w:t>Bãi bỏ cụm từ “, Chánh thanh tra sở, Chánh thanh tra cấp huyện” tại khoản 1 Điều 32 của Luật Tố cáo số 25/2018/QH14</w:t>
      </w:r>
      <w:r w:rsidR="001D46EA" w:rsidRPr="001D46EA">
        <w:rPr>
          <w:i/>
          <w:szCs w:val="28"/>
          <w:lang w:val="vi-VN"/>
        </w:rPr>
        <w:t>”</w:t>
      </w:r>
      <w:r w:rsidR="00CA1232" w:rsidRPr="00CA1232">
        <w:rPr>
          <w:i/>
          <w:szCs w:val="28"/>
          <w:lang w:val="vi-VN"/>
        </w:rPr>
        <w:t xml:space="preserve"> </w:t>
      </w:r>
      <w:r w:rsidR="00CA1232" w:rsidRPr="00CA1232">
        <w:rPr>
          <w:iCs/>
          <w:szCs w:val="28"/>
          <w:lang w:val="vi-VN"/>
        </w:rPr>
        <w:t>(Điều 64)</w:t>
      </w:r>
      <w:r w:rsidR="001D46EA" w:rsidRPr="001D46EA">
        <w:rPr>
          <w:szCs w:val="28"/>
          <w:lang w:val="vi-VN"/>
        </w:rPr>
        <w:t>.</w:t>
      </w:r>
    </w:p>
    <w:bookmarkEnd w:id="5"/>
    <w:bookmarkEnd w:id="6"/>
    <w:p w14:paraId="19520258" w14:textId="09B59B0C" w:rsidR="00893E57" w:rsidRDefault="0094609E" w:rsidP="001D46EA">
      <w:pPr>
        <w:widowControl w:val="0"/>
        <w:suppressLineNumbers/>
        <w:spacing w:before="60" w:after="0" w:line="252" w:lineRule="auto"/>
        <w:ind w:firstLine="510"/>
        <w:rPr>
          <w:szCs w:val="28"/>
          <w:lang w:val="vi-VN"/>
        </w:rPr>
      </w:pPr>
      <w:r w:rsidRPr="00CA1232">
        <w:rPr>
          <w:szCs w:val="28"/>
          <w:lang w:val="vi-VN"/>
        </w:rPr>
        <w:t>+</w:t>
      </w:r>
      <w:r w:rsidR="00893E57" w:rsidRPr="0007214D">
        <w:rPr>
          <w:szCs w:val="28"/>
          <w:lang w:val="vi-VN"/>
        </w:rPr>
        <w:t xml:space="preserve"> </w:t>
      </w:r>
      <w:r w:rsidR="00DC10A0" w:rsidRPr="00DC10A0">
        <w:rPr>
          <w:szCs w:val="28"/>
          <w:lang w:val="vi-VN"/>
        </w:rPr>
        <w:t xml:space="preserve">Quy định </w:t>
      </w:r>
      <w:r w:rsidR="00893E57" w:rsidRPr="0007214D">
        <w:rPr>
          <w:szCs w:val="28"/>
          <w:lang w:val="vi-VN"/>
        </w:rPr>
        <w:t>“</w:t>
      </w:r>
      <w:r w:rsidR="00893E57" w:rsidRPr="0007214D">
        <w:rPr>
          <w:i/>
          <w:iCs/>
          <w:szCs w:val="28"/>
          <w:lang w:val="vi-VN"/>
        </w:rPr>
        <w:t>Trường hợp luật, nghị quyết của Quốc hội, pháp lệnh, nghị quyết của Ủy ban Thường vụ Quốc hội quy định về tổ chức và hoạt động thanh tra chưa phù hợp với quy định của Luật này thì điều chỉnh để thống nhất với quy định của Luật này trong thời hạn 02 năm kể từ ngày Luật này có hiệu lực thi hành; trong thời gian chưa được sửa đổi, bổ sung thì thực hiện theo quy định của Luật này</w:t>
      </w:r>
      <w:r w:rsidR="00893E57" w:rsidRPr="0007214D">
        <w:rPr>
          <w:szCs w:val="28"/>
          <w:lang w:val="vi-VN"/>
        </w:rPr>
        <w:t>”</w:t>
      </w:r>
      <w:r w:rsidR="00CA1232" w:rsidRPr="00CA1232">
        <w:rPr>
          <w:szCs w:val="28"/>
          <w:lang w:val="vi-VN"/>
        </w:rPr>
        <w:t xml:space="preserve"> (khoản 2 Điều 66)</w:t>
      </w:r>
      <w:r w:rsidR="00893E57" w:rsidRPr="0007214D">
        <w:rPr>
          <w:szCs w:val="28"/>
          <w:lang w:val="vi-VN"/>
        </w:rPr>
        <w:t>.</w:t>
      </w:r>
    </w:p>
    <w:p w14:paraId="0A2FE40F" w14:textId="427D587C" w:rsidR="003E533B" w:rsidRPr="003E533B" w:rsidRDefault="003E533B" w:rsidP="001D46EA">
      <w:pPr>
        <w:widowControl w:val="0"/>
        <w:suppressLineNumbers/>
        <w:spacing w:before="60" w:after="0" w:line="252" w:lineRule="auto"/>
        <w:ind w:firstLine="510"/>
        <w:rPr>
          <w:szCs w:val="28"/>
          <w:lang w:val="pt-BR"/>
        </w:rPr>
      </w:pPr>
      <w:r w:rsidRPr="003E533B">
        <w:rPr>
          <w:szCs w:val="28"/>
          <w:lang w:val="vi-VN"/>
        </w:rPr>
        <w:t xml:space="preserve">- Bổ sung </w:t>
      </w:r>
      <w:r w:rsidRPr="0007214D">
        <w:rPr>
          <w:color w:val="000000"/>
          <w:szCs w:val="28"/>
          <w:lang w:val="pt-BR"/>
        </w:rPr>
        <w:t>quy định: “</w:t>
      </w:r>
      <w:r w:rsidRPr="0007214D">
        <w:rPr>
          <w:i/>
          <w:iCs/>
          <w:color w:val="000000"/>
          <w:szCs w:val="28"/>
          <w:lang w:val="vi-VN"/>
        </w:rPr>
        <w:t>Căn cứ vào quy định của Luật này và quy định của pháp luật có liên quan, trong phạm vi nhiệm vụ, quyền hạn của mình, Thủ trưởng cơ quan khác của Nhà nước, Thủ trưởng đơn vị sự nghiệp công lập tổ chức, chỉ đạo công tác kiểm tra trong cơ quan, đơn vị mình</w:t>
      </w:r>
      <w:r w:rsidRPr="0007214D">
        <w:rPr>
          <w:i/>
          <w:iCs/>
          <w:color w:val="000000"/>
          <w:szCs w:val="28"/>
          <w:lang w:val="pt-BR"/>
        </w:rPr>
        <w:t>”</w:t>
      </w:r>
      <w:r>
        <w:rPr>
          <w:i/>
          <w:iCs/>
          <w:color w:val="000000"/>
          <w:szCs w:val="28"/>
          <w:lang w:val="pt-BR"/>
        </w:rPr>
        <w:t xml:space="preserve"> </w:t>
      </w:r>
      <w:r>
        <w:rPr>
          <w:color w:val="000000"/>
          <w:szCs w:val="28"/>
          <w:lang w:val="pt-BR"/>
        </w:rPr>
        <w:t>(</w:t>
      </w:r>
      <w:r w:rsidRPr="0007214D">
        <w:rPr>
          <w:color w:val="000000"/>
          <w:szCs w:val="28"/>
          <w:lang w:val="pt-BR"/>
        </w:rPr>
        <w:t xml:space="preserve">khoản </w:t>
      </w:r>
      <w:r w:rsidRPr="0007214D">
        <w:rPr>
          <w:color w:val="000000"/>
          <w:szCs w:val="28"/>
          <w:lang w:val="vi-VN"/>
        </w:rPr>
        <w:t>3</w:t>
      </w:r>
      <w:r w:rsidRPr="0007214D">
        <w:rPr>
          <w:color w:val="000000"/>
          <w:szCs w:val="28"/>
          <w:lang w:val="pt-BR"/>
        </w:rPr>
        <w:t xml:space="preserve"> Điều 63</w:t>
      </w:r>
      <w:r>
        <w:rPr>
          <w:color w:val="000000"/>
          <w:szCs w:val="28"/>
          <w:lang w:val="pt-BR"/>
        </w:rPr>
        <w:t>).</w:t>
      </w:r>
    </w:p>
    <w:p w14:paraId="0C16F4DB" w14:textId="4C68E433" w:rsidR="00625AC1" w:rsidRPr="00781513" w:rsidRDefault="00625AC1" w:rsidP="00A272AA">
      <w:pPr>
        <w:spacing w:before="60" w:after="0" w:line="252" w:lineRule="auto"/>
        <w:ind w:firstLine="510"/>
        <w:rPr>
          <w:b/>
          <w:iCs/>
          <w:szCs w:val="28"/>
          <w:lang w:val="vi-VN"/>
        </w:rPr>
      </w:pPr>
      <w:r w:rsidRPr="00781513">
        <w:rPr>
          <w:b/>
          <w:iCs/>
          <w:szCs w:val="28"/>
          <w:lang w:val="pt-BR"/>
        </w:rPr>
        <w:t xml:space="preserve">5. </w:t>
      </w:r>
      <w:r w:rsidR="00E43426" w:rsidRPr="00781513">
        <w:rPr>
          <w:b/>
          <w:iCs/>
          <w:szCs w:val="28"/>
          <w:lang w:val="vi-VN"/>
        </w:rPr>
        <w:t>Về</w:t>
      </w:r>
      <w:r w:rsidRPr="00781513">
        <w:rPr>
          <w:b/>
          <w:iCs/>
          <w:szCs w:val="28"/>
          <w:lang w:val="vi-VN"/>
        </w:rPr>
        <w:t xml:space="preserve"> </w:t>
      </w:r>
      <w:r w:rsidR="00E43426" w:rsidRPr="00781513">
        <w:rPr>
          <w:b/>
          <w:iCs/>
          <w:szCs w:val="28"/>
          <w:lang w:val="vi-VN"/>
        </w:rPr>
        <w:t>cắt giảm thủ tục hành chính</w:t>
      </w:r>
    </w:p>
    <w:p w14:paraId="4707ADAF" w14:textId="6843225D" w:rsidR="00C341AA" w:rsidRPr="0007214D" w:rsidRDefault="00613D2B" w:rsidP="00613D2B">
      <w:pPr>
        <w:spacing w:before="60" w:after="0" w:line="252" w:lineRule="auto"/>
        <w:ind w:firstLine="510"/>
        <w:rPr>
          <w:szCs w:val="28"/>
          <w:lang w:val="vi-VN"/>
        </w:rPr>
      </w:pPr>
      <w:r w:rsidRPr="00613D2B">
        <w:rPr>
          <w:bCs/>
          <w:iCs/>
          <w:szCs w:val="28"/>
          <w:lang w:val="vi-VN"/>
        </w:rPr>
        <w:t xml:space="preserve">Qua việc lược bỏ 52 điều của Luật Thanh tra năm 2022, </w:t>
      </w:r>
      <w:r w:rsidR="00551642" w:rsidRPr="0007214D">
        <w:rPr>
          <w:szCs w:val="28"/>
          <w:lang w:val="vi-VN"/>
        </w:rPr>
        <w:t>góp phần</w:t>
      </w:r>
      <w:r w:rsidRPr="00613D2B">
        <w:rPr>
          <w:szCs w:val="28"/>
          <w:lang w:val="vi-VN"/>
        </w:rPr>
        <w:t xml:space="preserve"> cắt</w:t>
      </w:r>
      <w:r w:rsidR="00551642" w:rsidRPr="0007214D">
        <w:rPr>
          <w:szCs w:val="28"/>
          <w:lang w:val="vi-VN"/>
        </w:rPr>
        <w:t xml:space="preserve"> giảm </w:t>
      </w:r>
      <w:r w:rsidR="00A602E3" w:rsidRPr="0007214D">
        <w:rPr>
          <w:szCs w:val="28"/>
          <w:lang w:val="vi-VN"/>
        </w:rPr>
        <w:t>trên</w:t>
      </w:r>
      <w:r w:rsidR="00551642" w:rsidRPr="0007214D">
        <w:rPr>
          <w:szCs w:val="28"/>
          <w:lang w:val="vi-VN"/>
        </w:rPr>
        <w:t xml:space="preserve"> </w:t>
      </w:r>
      <w:r w:rsidRPr="00613D2B">
        <w:rPr>
          <w:szCs w:val="28"/>
          <w:lang w:val="vi-VN"/>
        </w:rPr>
        <w:t>40</w:t>
      </w:r>
      <w:r w:rsidR="00551642" w:rsidRPr="0007214D">
        <w:rPr>
          <w:szCs w:val="28"/>
          <w:lang w:val="vi-VN"/>
        </w:rPr>
        <w:t>% các thủ tục hành chính trong hoạt động thanh tra</w:t>
      </w:r>
      <w:r w:rsidR="00C341AA" w:rsidRPr="0007214D">
        <w:rPr>
          <w:szCs w:val="28"/>
          <w:lang w:val="vi-VN"/>
        </w:rPr>
        <w:t xml:space="preserve">, </w:t>
      </w:r>
      <w:r w:rsidR="00BC76B2" w:rsidRPr="00BC76B2">
        <w:rPr>
          <w:szCs w:val="28"/>
          <w:lang w:val="vi-VN"/>
        </w:rPr>
        <w:t>cụ thể như sau</w:t>
      </w:r>
      <w:r w:rsidR="00C341AA" w:rsidRPr="0007214D">
        <w:rPr>
          <w:szCs w:val="28"/>
          <w:lang w:val="vi-VN"/>
        </w:rPr>
        <w:t>:</w:t>
      </w:r>
    </w:p>
    <w:p w14:paraId="3CC15FBC" w14:textId="2406EF7C" w:rsidR="00551642" w:rsidRPr="0052691C" w:rsidRDefault="00C341AA" w:rsidP="00A272AA">
      <w:pPr>
        <w:widowControl w:val="0"/>
        <w:spacing w:before="60" w:after="0" w:line="252" w:lineRule="auto"/>
        <w:ind w:firstLine="510"/>
        <w:rPr>
          <w:spacing w:val="6"/>
          <w:szCs w:val="28"/>
          <w:lang w:val="vi-VN"/>
        </w:rPr>
      </w:pPr>
      <w:r w:rsidRPr="0052691C">
        <w:rPr>
          <w:spacing w:val="6"/>
          <w:szCs w:val="28"/>
          <w:lang w:val="vi-VN"/>
        </w:rPr>
        <w:t xml:space="preserve">- Cắt giảm </w:t>
      </w:r>
      <w:r w:rsidR="00551642" w:rsidRPr="0052691C">
        <w:rPr>
          <w:spacing w:val="6"/>
          <w:szCs w:val="28"/>
          <w:lang w:val="vi-VN"/>
        </w:rPr>
        <w:t xml:space="preserve">các thủ tục do </w:t>
      </w:r>
      <w:r w:rsidR="00A602E3" w:rsidRPr="0052691C">
        <w:rPr>
          <w:spacing w:val="6"/>
          <w:szCs w:val="28"/>
          <w:lang w:val="vi-VN"/>
        </w:rPr>
        <w:t xml:space="preserve">12 </w:t>
      </w:r>
      <w:r w:rsidR="00551642" w:rsidRPr="0052691C">
        <w:rPr>
          <w:spacing w:val="6"/>
          <w:szCs w:val="28"/>
          <w:lang w:val="vi-VN"/>
        </w:rPr>
        <w:t xml:space="preserve">Thanh tra Bộ, </w:t>
      </w:r>
      <w:r w:rsidR="00A602E3" w:rsidRPr="0052691C">
        <w:rPr>
          <w:spacing w:val="6"/>
          <w:szCs w:val="28"/>
          <w:lang w:val="vi-VN"/>
        </w:rPr>
        <w:t xml:space="preserve">05 </w:t>
      </w:r>
      <w:r w:rsidR="00551642" w:rsidRPr="0052691C">
        <w:rPr>
          <w:spacing w:val="6"/>
          <w:szCs w:val="28"/>
          <w:lang w:val="vi-VN"/>
        </w:rPr>
        <w:t xml:space="preserve">Thanh tra Tổng cục, Cục thuộc Bộ, </w:t>
      </w:r>
      <w:r w:rsidR="00A602E3" w:rsidRPr="0052691C">
        <w:rPr>
          <w:spacing w:val="6"/>
          <w:szCs w:val="28"/>
          <w:lang w:val="vi-VN"/>
        </w:rPr>
        <w:t xml:space="preserve">Thanh tra Bảo hiểm xã hội Việt Nam, 696 </w:t>
      </w:r>
      <w:r w:rsidR="00551642" w:rsidRPr="0052691C">
        <w:rPr>
          <w:spacing w:val="6"/>
          <w:szCs w:val="28"/>
          <w:lang w:val="vi-VN"/>
        </w:rPr>
        <w:t xml:space="preserve">Thanh tra huyện, </w:t>
      </w:r>
      <w:r w:rsidR="00A602E3" w:rsidRPr="0052691C">
        <w:rPr>
          <w:spacing w:val="6"/>
          <w:szCs w:val="28"/>
          <w:lang w:val="vi-VN"/>
        </w:rPr>
        <w:t xml:space="preserve">1.001 </w:t>
      </w:r>
      <w:r w:rsidR="00551642" w:rsidRPr="0052691C">
        <w:rPr>
          <w:spacing w:val="6"/>
          <w:szCs w:val="28"/>
          <w:lang w:val="vi-VN"/>
        </w:rPr>
        <w:t xml:space="preserve">Thanh tra sở </w:t>
      </w:r>
      <w:r w:rsidR="00A602E3" w:rsidRPr="0052691C">
        <w:rPr>
          <w:spacing w:val="6"/>
          <w:szCs w:val="28"/>
          <w:lang w:val="vi-VN"/>
        </w:rPr>
        <w:t xml:space="preserve">và 53 </w:t>
      </w:r>
      <w:r w:rsidR="00551642" w:rsidRPr="0052691C">
        <w:rPr>
          <w:spacing w:val="6"/>
          <w:szCs w:val="28"/>
          <w:lang w:val="vi-VN"/>
        </w:rPr>
        <w:t>cơ quan được giao thực hiện chức năng thanh tra chuyên ngành thực hiện</w:t>
      </w:r>
      <w:r w:rsidRPr="0052691C">
        <w:rPr>
          <w:spacing w:val="6"/>
          <w:szCs w:val="28"/>
          <w:lang w:val="vi-VN"/>
        </w:rPr>
        <w:t>.</w:t>
      </w:r>
    </w:p>
    <w:p w14:paraId="1BE8AF15" w14:textId="2FF4D863" w:rsidR="00C341AA" w:rsidRPr="0007214D" w:rsidRDefault="00C341AA" w:rsidP="00A272AA">
      <w:pPr>
        <w:widowControl w:val="0"/>
        <w:spacing w:before="60" w:after="0" w:line="252" w:lineRule="auto"/>
        <w:ind w:firstLine="510"/>
        <w:rPr>
          <w:szCs w:val="28"/>
          <w:lang w:val="vi-VN"/>
        </w:rPr>
      </w:pPr>
      <w:r w:rsidRPr="0007214D">
        <w:rPr>
          <w:szCs w:val="28"/>
          <w:lang w:val="vi-VN"/>
        </w:rPr>
        <w:t xml:space="preserve">- </w:t>
      </w:r>
      <w:r w:rsidR="00613079" w:rsidRPr="0007214D">
        <w:rPr>
          <w:szCs w:val="28"/>
          <w:lang w:val="vi-VN"/>
        </w:rPr>
        <w:t xml:space="preserve">Giảm bớt một số thủ tục </w:t>
      </w:r>
      <w:r w:rsidR="000F24EC" w:rsidRPr="0007214D">
        <w:rPr>
          <w:szCs w:val="28"/>
          <w:lang w:val="vi-VN"/>
        </w:rPr>
        <w:t xml:space="preserve">hành chính </w:t>
      </w:r>
      <w:r w:rsidR="00613079" w:rsidRPr="0007214D">
        <w:rPr>
          <w:szCs w:val="28"/>
          <w:lang w:val="vi-VN"/>
        </w:rPr>
        <w:t>trong</w:t>
      </w:r>
      <w:r w:rsidR="00BF13EC" w:rsidRPr="0007214D">
        <w:rPr>
          <w:szCs w:val="28"/>
          <w:lang w:val="vi-VN"/>
        </w:rPr>
        <w:t xml:space="preserve"> </w:t>
      </w:r>
      <w:r w:rsidR="00613079" w:rsidRPr="0007214D">
        <w:rPr>
          <w:szCs w:val="28"/>
          <w:lang w:val="vi-VN"/>
        </w:rPr>
        <w:t>hoạt động thanh tra nh</w:t>
      </w:r>
      <w:r w:rsidR="000F24EC" w:rsidRPr="0007214D">
        <w:rPr>
          <w:szCs w:val="28"/>
          <w:lang w:val="vi-VN"/>
        </w:rPr>
        <w:t>ư:</w:t>
      </w:r>
      <w:r w:rsidR="00613079" w:rsidRPr="0007214D">
        <w:rPr>
          <w:szCs w:val="28"/>
          <w:lang w:val="vi-VN"/>
        </w:rPr>
        <w:t xml:space="preserve"> </w:t>
      </w:r>
      <w:r w:rsidR="00BF13EC" w:rsidRPr="0007214D">
        <w:rPr>
          <w:szCs w:val="28"/>
          <w:lang w:val="vi-VN"/>
        </w:rPr>
        <w:t xml:space="preserve">trong ban hành </w:t>
      </w:r>
      <w:r w:rsidR="00A602E3" w:rsidRPr="0007214D">
        <w:rPr>
          <w:szCs w:val="28"/>
          <w:lang w:val="vi-VN"/>
        </w:rPr>
        <w:t>kế hoạch</w:t>
      </w:r>
      <w:r w:rsidR="00613079" w:rsidRPr="0007214D">
        <w:rPr>
          <w:szCs w:val="28"/>
          <w:lang w:val="vi-VN"/>
        </w:rPr>
        <w:t xml:space="preserve"> thanh tra</w:t>
      </w:r>
      <w:r w:rsidR="00C32775" w:rsidRPr="002C2879">
        <w:rPr>
          <w:szCs w:val="28"/>
          <w:lang w:val="vi-VN"/>
        </w:rPr>
        <w:t>, điều chỉnh kế hoạch thanh tra</w:t>
      </w:r>
      <w:r w:rsidR="00613079" w:rsidRPr="0007214D">
        <w:rPr>
          <w:szCs w:val="28"/>
          <w:lang w:val="vi-VN"/>
        </w:rPr>
        <w:t>; xử lý chồng chéo, trùng lặp trong hoạt động thanh tra</w:t>
      </w:r>
      <w:r w:rsidR="000F24EC" w:rsidRPr="0007214D">
        <w:rPr>
          <w:szCs w:val="28"/>
          <w:lang w:val="vi-VN"/>
        </w:rPr>
        <w:t>…</w:t>
      </w:r>
    </w:p>
    <w:p w14:paraId="3F2391CB" w14:textId="71E13EAE" w:rsidR="00625AC1" w:rsidRPr="00625AC1" w:rsidRDefault="00625AC1" w:rsidP="00625AC1">
      <w:pPr>
        <w:spacing w:before="60" w:after="0" w:line="252" w:lineRule="auto"/>
        <w:ind w:firstLine="510"/>
        <w:rPr>
          <w:b/>
          <w:szCs w:val="28"/>
          <w:lang w:val="vi-VN"/>
        </w:rPr>
      </w:pPr>
      <w:r w:rsidRPr="002C2879">
        <w:rPr>
          <w:b/>
          <w:szCs w:val="28"/>
          <w:lang w:val="vi-VN"/>
        </w:rPr>
        <w:t xml:space="preserve">6. Về </w:t>
      </w:r>
      <w:r w:rsidRPr="00625AC1">
        <w:rPr>
          <w:b/>
          <w:szCs w:val="28"/>
          <w:lang w:val="vi-VN"/>
        </w:rPr>
        <w:t>phân cấp, phân quyền</w:t>
      </w:r>
    </w:p>
    <w:p w14:paraId="7A283A9E" w14:textId="583B219B" w:rsidR="00AA3887" w:rsidRDefault="00BC76B2" w:rsidP="00BC76B2">
      <w:pPr>
        <w:spacing w:before="60" w:after="0" w:line="252" w:lineRule="auto"/>
        <w:ind w:firstLine="510"/>
        <w:rPr>
          <w:szCs w:val="28"/>
        </w:rPr>
      </w:pPr>
      <w:r w:rsidRPr="00BC76B2">
        <w:rPr>
          <w:szCs w:val="28"/>
          <w:lang w:val="vi-VN"/>
        </w:rPr>
        <w:t>- P</w:t>
      </w:r>
      <w:r w:rsidRPr="002C2879">
        <w:rPr>
          <w:szCs w:val="28"/>
          <w:lang w:val="vi-VN"/>
        </w:rPr>
        <w:t>hân cấp cho Thanh tra Chính phủ và Thanh tra tỉnh</w:t>
      </w:r>
      <w:r w:rsidRPr="00BC76B2">
        <w:rPr>
          <w:szCs w:val="28"/>
          <w:lang w:val="vi-VN"/>
        </w:rPr>
        <w:t xml:space="preserve"> chủ động trong việc</w:t>
      </w:r>
      <w:r w:rsidRPr="002C2879">
        <w:rPr>
          <w:szCs w:val="28"/>
          <w:lang w:val="vi-VN"/>
        </w:rPr>
        <w:t xml:space="preserve"> thanh tra </w:t>
      </w:r>
      <w:r w:rsidRPr="00BC76B2">
        <w:rPr>
          <w:szCs w:val="28"/>
          <w:lang w:val="vi-VN"/>
        </w:rPr>
        <w:t>công tác</w:t>
      </w:r>
      <w:r w:rsidRPr="002C2879">
        <w:rPr>
          <w:szCs w:val="28"/>
          <w:lang w:val="vi-VN"/>
        </w:rPr>
        <w:t xml:space="preserve"> quản lý, sử dụng vốn, tài sản của Nhà nước </w:t>
      </w:r>
      <w:r w:rsidRPr="00BC76B2">
        <w:rPr>
          <w:szCs w:val="28"/>
          <w:lang w:val="vi-VN"/>
        </w:rPr>
        <w:t>tại doanh nghiệp</w:t>
      </w:r>
      <w:r w:rsidR="00B85485" w:rsidRPr="00B85485">
        <w:rPr>
          <w:szCs w:val="28"/>
          <w:lang w:val="vi-VN"/>
        </w:rPr>
        <w:t xml:space="preserve"> </w:t>
      </w:r>
      <w:r w:rsidRPr="00BC76B2">
        <w:rPr>
          <w:szCs w:val="28"/>
          <w:lang w:val="vi-VN"/>
        </w:rPr>
        <w:t xml:space="preserve"> sau khi báo cáo Thủ trưởng cơ quan quản lý</w:t>
      </w:r>
      <w:r w:rsidR="00B85485" w:rsidRPr="00B85485">
        <w:rPr>
          <w:szCs w:val="28"/>
          <w:lang w:val="vi-VN"/>
        </w:rPr>
        <w:t xml:space="preserve"> nhà nước cùng cấp</w:t>
      </w:r>
      <w:r w:rsidR="00AA3887">
        <w:rPr>
          <w:szCs w:val="28"/>
        </w:rPr>
        <w:t xml:space="preserve">. </w:t>
      </w:r>
      <w:r w:rsidR="00AA3887" w:rsidRPr="00AA3887">
        <w:rPr>
          <w:szCs w:val="28"/>
          <w:highlight w:val="yellow"/>
        </w:rPr>
        <w:t>Hiện nay, Thanh tra Chính phủ và Thanh tra tỉnh chỉ thực hiện khi được Thủ trưởng cơ quan quản lý nhà nước cùng cấp giao, làm mất đi tính chủ động của công tác thanh tra.</w:t>
      </w:r>
    </w:p>
    <w:p w14:paraId="526D0EC9" w14:textId="2F35ACE7" w:rsidR="00B85485" w:rsidRDefault="00BC76B2" w:rsidP="00A272AA">
      <w:pPr>
        <w:spacing w:before="60" w:after="0" w:line="252" w:lineRule="auto"/>
        <w:ind w:firstLine="510"/>
        <w:rPr>
          <w:szCs w:val="28"/>
          <w:lang w:val="vi-VN"/>
        </w:rPr>
      </w:pPr>
      <w:r w:rsidRPr="00BC76B2">
        <w:rPr>
          <w:szCs w:val="28"/>
          <w:lang w:val="vi-VN"/>
        </w:rPr>
        <w:t>- P</w:t>
      </w:r>
      <w:r w:rsidR="00750C73" w:rsidRPr="0007214D">
        <w:rPr>
          <w:szCs w:val="28"/>
          <w:lang w:val="vi-VN"/>
        </w:rPr>
        <w:t>hân cấp</w:t>
      </w:r>
      <w:r w:rsidR="00A92341" w:rsidRPr="0007214D">
        <w:rPr>
          <w:szCs w:val="28"/>
          <w:lang w:val="vi-VN"/>
        </w:rPr>
        <w:t xml:space="preserve"> cho </w:t>
      </w:r>
      <w:r w:rsidR="00B85485" w:rsidRPr="00B85485">
        <w:rPr>
          <w:szCs w:val="28"/>
          <w:lang w:val="vi-VN"/>
        </w:rPr>
        <w:t xml:space="preserve">Chánh Thanh tra tỉnh </w:t>
      </w:r>
      <w:r w:rsidR="00A92341" w:rsidRPr="0007214D">
        <w:rPr>
          <w:szCs w:val="28"/>
          <w:lang w:val="vi-VN"/>
        </w:rPr>
        <w:t>ban hành kế hoạch thanh tra</w:t>
      </w:r>
      <w:r w:rsidR="00B85485" w:rsidRPr="00B85485">
        <w:rPr>
          <w:szCs w:val="28"/>
          <w:lang w:val="vi-VN"/>
        </w:rPr>
        <w:t xml:space="preserve"> sau khi Chủ tịch Ủy ban nhân dân tỉnh đồng ý về chủ trương.</w:t>
      </w:r>
    </w:p>
    <w:p w14:paraId="2ADF4B4E" w14:textId="64373A15" w:rsidR="003E533B" w:rsidRDefault="00B85485" w:rsidP="00A272AA">
      <w:pPr>
        <w:spacing w:before="60" w:after="0" w:line="252" w:lineRule="auto"/>
        <w:ind w:firstLine="510"/>
        <w:rPr>
          <w:color w:val="000000"/>
          <w:szCs w:val="28"/>
        </w:rPr>
      </w:pPr>
      <w:r w:rsidRPr="00B85485">
        <w:rPr>
          <w:szCs w:val="28"/>
          <w:lang w:val="vi-VN"/>
        </w:rPr>
        <w:lastRenderedPageBreak/>
        <w:t>- P</w:t>
      </w:r>
      <w:r w:rsidR="00EE1E5A" w:rsidRPr="0007214D">
        <w:rPr>
          <w:szCs w:val="28"/>
          <w:lang w:val="vi-VN"/>
        </w:rPr>
        <w:t>hân cấp cho Chính phủ quy định về v</w:t>
      </w:r>
      <w:r w:rsidR="00EE1E5A" w:rsidRPr="0007214D">
        <w:rPr>
          <w:color w:val="000000"/>
          <w:szCs w:val="28"/>
          <w:lang w:val="vi-VN"/>
        </w:rPr>
        <w:t xml:space="preserve">iệc quản lý, sử dụng kinh phí trích cho cơ quan thanh tra và chế độ đối với </w:t>
      </w:r>
      <w:r w:rsidRPr="00B85485">
        <w:rPr>
          <w:color w:val="000000"/>
          <w:szCs w:val="28"/>
          <w:lang w:val="vi-VN"/>
        </w:rPr>
        <w:t xml:space="preserve">người làm việc trong cơ quan thanh tra; </w:t>
      </w:r>
      <w:r w:rsidR="00BF2843" w:rsidRPr="0007214D">
        <w:rPr>
          <w:color w:val="000000"/>
          <w:szCs w:val="28"/>
          <w:lang w:val="vi-VN"/>
        </w:rPr>
        <w:t xml:space="preserve">trang phục, </w:t>
      </w:r>
      <w:r w:rsidR="00643D4B" w:rsidRPr="0007214D">
        <w:rPr>
          <w:color w:val="000000"/>
          <w:szCs w:val="28"/>
          <w:lang w:val="vi-VN"/>
        </w:rPr>
        <w:t>chế độ cấp trang phục thanh tra cho Thanh tra viên</w:t>
      </w:r>
      <w:r w:rsidR="00381CDC">
        <w:rPr>
          <w:color w:val="000000"/>
          <w:szCs w:val="28"/>
        </w:rPr>
        <w:t>.</w:t>
      </w:r>
    </w:p>
    <w:p w14:paraId="0EAAD604" w14:textId="25502B4C" w:rsidR="00482BD2" w:rsidRPr="00381CDC" w:rsidRDefault="003E533B" w:rsidP="00482BD2">
      <w:pPr>
        <w:spacing w:before="60" w:after="0" w:line="252" w:lineRule="auto"/>
        <w:ind w:firstLine="510"/>
        <w:rPr>
          <w:spacing w:val="4"/>
          <w:szCs w:val="28"/>
          <w:lang w:val="pt-BR"/>
        </w:rPr>
      </w:pPr>
      <w:r w:rsidRPr="00381CDC">
        <w:rPr>
          <w:color w:val="000000"/>
          <w:spacing w:val="4"/>
          <w:szCs w:val="28"/>
          <w:lang w:val="vi-VN"/>
        </w:rPr>
        <w:t>- P</w:t>
      </w:r>
      <w:r w:rsidR="0085090F" w:rsidRPr="00381CDC">
        <w:rPr>
          <w:spacing w:val="4"/>
          <w:szCs w:val="28"/>
          <w:lang w:val="vi-VN"/>
        </w:rPr>
        <w:t xml:space="preserve">hân </w:t>
      </w:r>
      <w:r w:rsidRPr="00381CDC">
        <w:rPr>
          <w:spacing w:val="4"/>
          <w:szCs w:val="28"/>
          <w:lang w:val="vi-VN"/>
        </w:rPr>
        <w:t>cấp</w:t>
      </w:r>
      <w:r w:rsidR="0085090F" w:rsidRPr="00381CDC">
        <w:rPr>
          <w:spacing w:val="4"/>
          <w:szCs w:val="28"/>
          <w:lang w:val="vi-VN"/>
        </w:rPr>
        <w:t xml:space="preserve"> cho Bộ trưởng, Thủ trưởng cơ quan ngang Bộ ban hành quy định về </w:t>
      </w:r>
      <w:r w:rsidR="00482BD2" w:rsidRPr="00381CDC">
        <w:rPr>
          <w:color w:val="000000"/>
          <w:spacing w:val="4"/>
          <w:szCs w:val="28"/>
        </w:rPr>
        <w:t xml:space="preserve">hoạt động kiểm tra trong ngành, lĩnh vực quản lý nhà nước của mình </w:t>
      </w:r>
      <w:r w:rsidR="00482BD2" w:rsidRPr="00381CDC">
        <w:rPr>
          <w:spacing w:val="4"/>
          <w:szCs w:val="28"/>
        </w:rPr>
        <w:t>trong trường hợp chưa được</w:t>
      </w:r>
      <w:r w:rsidR="00482BD2" w:rsidRPr="00381CDC">
        <w:rPr>
          <w:color w:val="000000"/>
          <w:spacing w:val="4"/>
          <w:szCs w:val="28"/>
        </w:rPr>
        <w:t xml:space="preserve"> Luật chuyên ngành và Chính phủ quy định</w:t>
      </w:r>
      <w:r w:rsidR="00381CDC" w:rsidRPr="00381CDC">
        <w:rPr>
          <w:color w:val="000000"/>
          <w:spacing w:val="4"/>
          <w:szCs w:val="28"/>
        </w:rPr>
        <w:t xml:space="preserve"> (khoản 1 Điều 63).</w:t>
      </w:r>
    </w:p>
    <w:p w14:paraId="0F41E1BF" w14:textId="505D3AA4" w:rsidR="00617054" w:rsidRDefault="00617054" w:rsidP="00A272AA">
      <w:pPr>
        <w:spacing w:before="60" w:after="0" w:line="252" w:lineRule="auto"/>
        <w:ind w:firstLine="510"/>
        <w:rPr>
          <w:szCs w:val="28"/>
          <w:lang w:val="de-DE"/>
        </w:rPr>
      </w:pPr>
      <w:r w:rsidRPr="002C2879">
        <w:rPr>
          <w:b/>
          <w:szCs w:val="28"/>
          <w:lang w:val="pt-BR"/>
        </w:rPr>
        <w:t xml:space="preserve">7. Những vấn đề </w:t>
      </w:r>
      <w:r w:rsidR="00614BE8">
        <w:rPr>
          <w:b/>
          <w:szCs w:val="28"/>
          <w:lang w:val="pt-BR"/>
        </w:rPr>
        <w:t>xin</w:t>
      </w:r>
      <w:r w:rsidRPr="002C2879">
        <w:rPr>
          <w:b/>
          <w:szCs w:val="28"/>
          <w:lang w:val="pt-BR"/>
        </w:rPr>
        <w:t xml:space="preserve"> ý kiến</w:t>
      </w:r>
      <w:r w:rsidR="00614BE8">
        <w:rPr>
          <w:b/>
          <w:szCs w:val="28"/>
          <w:lang w:val="pt-BR"/>
        </w:rPr>
        <w:t>:</w:t>
      </w:r>
      <w:r w:rsidR="00243ED8" w:rsidRPr="002C2879">
        <w:rPr>
          <w:b/>
          <w:szCs w:val="28"/>
          <w:lang w:val="pt-BR"/>
        </w:rPr>
        <w:t xml:space="preserve"> </w:t>
      </w:r>
      <w:r>
        <w:rPr>
          <w:szCs w:val="28"/>
          <w:lang w:val="de-DE"/>
        </w:rPr>
        <w:t>Không.</w:t>
      </w:r>
    </w:p>
    <w:p w14:paraId="3F6821E4" w14:textId="3238F631" w:rsidR="00617054" w:rsidRPr="00614BE8" w:rsidRDefault="00DC10A0" w:rsidP="00A272AA">
      <w:pPr>
        <w:spacing w:before="60" w:after="0" w:line="252" w:lineRule="auto"/>
        <w:ind w:firstLine="510"/>
        <w:rPr>
          <w:b/>
          <w:bCs/>
          <w:szCs w:val="28"/>
          <w:lang w:val="de-DE"/>
        </w:rPr>
      </w:pPr>
      <w:r>
        <w:rPr>
          <w:b/>
          <w:bCs/>
          <w:szCs w:val="28"/>
          <w:lang w:val="de-DE"/>
        </w:rPr>
        <w:t>VI. KIẾN NGHỊ</w:t>
      </w:r>
    </w:p>
    <w:p w14:paraId="61DEF9BF" w14:textId="2EE642A3" w:rsidR="000D5889" w:rsidRPr="0007214D" w:rsidRDefault="00DC10A0" w:rsidP="00A272AA">
      <w:pPr>
        <w:spacing w:before="60" w:after="0" w:line="252" w:lineRule="auto"/>
        <w:ind w:firstLine="510"/>
        <w:rPr>
          <w:rFonts w:eastAsia="Times New Roman"/>
          <w:bCs/>
          <w:color w:val="000000"/>
          <w:szCs w:val="28"/>
          <w:lang w:val="de-DE"/>
        </w:rPr>
      </w:pPr>
      <w:r>
        <w:rPr>
          <w:szCs w:val="28"/>
          <w:lang w:val="de-DE"/>
        </w:rPr>
        <w:t>Đ</w:t>
      </w:r>
      <w:r w:rsidR="000D5889" w:rsidRPr="0007214D">
        <w:rPr>
          <w:szCs w:val="28"/>
          <w:lang w:val="de-DE"/>
        </w:rPr>
        <w:t xml:space="preserve">ề nghị Chính phủ chỉ đạo </w:t>
      </w:r>
      <w:r w:rsidR="000D5889" w:rsidRPr="0007214D">
        <w:rPr>
          <w:rFonts w:eastAsia="Times New Roman"/>
          <w:bCs/>
          <w:color w:val="000000"/>
          <w:szCs w:val="28"/>
          <w:lang w:val="de-DE"/>
        </w:rPr>
        <w:t xml:space="preserve">Bộ Tư pháp xây dựng </w:t>
      </w:r>
      <w:r w:rsidR="00614BE8" w:rsidRPr="0007214D">
        <w:rPr>
          <w:szCs w:val="28"/>
          <w:lang w:val="de-DE"/>
        </w:rPr>
        <w:t>Luật Xử lý vi phạm hành chính</w:t>
      </w:r>
      <w:r>
        <w:rPr>
          <w:szCs w:val="28"/>
          <w:lang w:val="de-DE"/>
        </w:rPr>
        <w:t xml:space="preserve"> (sửa đổi) để trình cấp có thẩm quyền</w:t>
      </w:r>
      <w:r w:rsidR="00614BE8" w:rsidRPr="0007214D">
        <w:rPr>
          <w:szCs w:val="28"/>
          <w:lang w:val="de-DE"/>
        </w:rPr>
        <w:t xml:space="preserve"> </w:t>
      </w:r>
      <w:r w:rsidR="00D92B9A" w:rsidRPr="0007214D">
        <w:rPr>
          <w:rFonts w:eastAsia="Times New Roman"/>
          <w:bCs/>
          <w:color w:val="000000"/>
          <w:szCs w:val="28"/>
          <w:lang w:val="de-DE"/>
        </w:rPr>
        <w:t>cùng</w:t>
      </w:r>
      <w:r w:rsidR="007C6D71" w:rsidRPr="0007214D">
        <w:rPr>
          <w:rFonts w:eastAsia="Times New Roman"/>
          <w:bCs/>
          <w:color w:val="000000"/>
          <w:szCs w:val="28"/>
          <w:lang w:val="de-DE"/>
        </w:rPr>
        <w:t xml:space="preserve"> </w:t>
      </w:r>
      <w:r w:rsidR="00D92B9A" w:rsidRPr="0007214D">
        <w:rPr>
          <w:rFonts w:eastAsia="Times New Roman"/>
          <w:bCs/>
          <w:color w:val="000000"/>
          <w:szCs w:val="28"/>
          <w:lang w:val="de-DE"/>
        </w:rPr>
        <w:t xml:space="preserve">thời điểm trình </w:t>
      </w:r>
      <w:r w:rsidR="007C6D71" w:rsidRPr="0007214D">
        <w:rPr>
          <w:rFonts w:eastAsia="Times New Roman"/>
          <w:bCs/>
          <w:color w:val="000000"/>
          <w:szCs w:val="28"/>
          <w:lang w:val="de-DE"/>
        </w:rPr>
        <w:t>dự thảo Luật Thanh tra (sửa đổi)</w:t>
      </w:r>
      <w:r>
        <w:rPr>
          <w:rFonts w:eastAsia="Times New Roman"/>
          <w:bCs/>
          <w:color w:val="000000"/>
          <w:szCs w:val="28"/>
          <w:lang w:val="de-DE"/>
        </w:rPr>
        <w:t>,</w:t>
      </w:r>
      <w:r w:rsidR="007C6D71" w:rsidRPr="0007214D">
        <w:rPr>
          <w:rFonts w:eastAsia="Times New Roman"/>
          <w:bCs/>
          <w:color w:val="000000"/>
          <w:szCs w:val="28"/>
          <w:lang w:val="de-DE"/>
        </w:rPr>
        <w:t xml:space="preserve"> </w:t>
      </w:r>
      <w:r w:rsidR="00D92B9A" w:rsidRPr="0007214D">
        <w:rPr>
          <w:rFonts w:eastAsia="Times New Roman"/>
          <w:bCs/>
          <w:color w:val="000000"/>
          <w:szCs w:val="28"/>
          <w:lang w:val="de-DE"/>
        </w:rPr>
        <w:t xml:space="preserve">trong đó </w:t>
      </w:r>
      <w:r w:rsidR="000D5889" w:rsidRPr="0007214D">
        <w:rPr>
          <w:rFonts w:eastAsia="Times New Roman"/>
          <w:bCs/>
          <w:color w:val="000000"/>
          <w:szCs w:val="28"/>
          <w:lang w:val="de-DE"/>
        </w:rPr>
        <w:t xml:space="preserve">bổ sung quy định về thẩm quyền xử phạt vi phạm hành chính </w:t>
      </w:r>
      <w:r>
        <w:rPr>
          <w:rFonts w:eastAsia="Times New Roman"/>
          <w:bCs/>
          <w:color w:val="000000"/>
          <w:szCs w:val="28"/>
          <w:lang w:val="de-DE"/>
        </w:rPr>
        <w:t>trong hoạt động</w:t>
      </w:r>
      <w:r w:rsidR="000D5889" w:rsidRPr="0007214D">
        <w:rPr>
          <w:color w:val="000000"/>
          <w:szCs w:val="28"/>
          <w:lang w:val="vi-VN"/>
        </w:rPr>
        <w:t xml:space="preserve"> </w:t>
      </w:r>
      <w:r w:rsidR="000D5889" w:rsidRPr="0007214D">
        <w:rPr>
          <w:color w:val="000000"/>
          <w:szCs w:val="28"/>
          <w:lang w:val="de-DE"/>
        </w:rPr>
        <w:t>kiểm</w:t>
      </w:r>
      <w:r w:rsidR="000D5889" w:rsidRPr="0007214D">
        <w:rPr>
          <w:color w:val="000000"/>
          <w:szCs w:val="28"/>
          <w:lang w:val="vi-VN"/>
        </w:rPr>
        <w:t xml:space="preserve"> tra chuyên ngành</w:t>
      </w:r>
      <w:r w:rsidR="000D5889" w:rsidRPr="0007214D">
        <w:rPr>
          <w:color w:val="000000"/>
          <w:szCs w:val="28"/>
          <w:lang w:val="de-DE"/>
        </w:rPr>
        <w:t xml:space="preserve"> nhằm </w:t>
      </w:r>
      <w:r w:rsidR="000D5889" w:rsidRPr="0007214D">
        <w:rPr>
          <w:rFonts w:eastAsia="Times New Roman"/>
          <w:bCs/>
          <w:color w:val="000000"/>
          <w:szCs w:val="28"/>
          <w:lang w:val="de-DE"/>
        </w:rPr>
        <w:t xml:space="preserve">bảo đảm có đủ cơ sở pháp lý </w:t>
      </w:r>
      <w:r>
        <w:rPr>
          <w:rFonts w:eastAsia="Times New Roman"/>
          <w:bCs/>
          <w:color w:val="000000"/>
          <w:szCs w:val="28"/>
          <w:lang w:val="de-DE"/>
        </w:rPr>
        <w:t>cho</w:t>
      </w:r>
      <w:r w:rsidR="000D5889" w:rsidRPr="0007214D">
        <w:rPr>
          <w:rFonts w:eastAsia="Times New Roman"/>
          <w:bCs/>
          <w:color w:val="000000"/>
          <w:szCs w:val="28"/>
          <w:lang w:val="de-DE"/>
        </w:rPr>
        <w:t xml:space="preserve"> việc phòng ngừa, xử lý vi phạm </w:t>
      </w:r>
      <w:r>
        <w:rPr>
          <w:rFonts w:eastAsia="Times New Roman"/>
          <w:bCs/>
          <w:color w:val="000000"/>
          <w:szCs w:val="28"/>
          <w:lang w:val="de-DE"/>
        </w:rPr>
        <w:t>hành chính</w:t>
      </w:r>
      <w:r w:rsidR="000D5889" w:rsidRPr="0007214D">
        <w:rPr>
          <w:rFonts w:eastAsia="Times New Roman"/>
          <w:bCs/>
          <w:color w:val="000000"/>
          <w:szCs w:val="28"/>
          <w:lang w:val="de-DE"/>
        </w:rPr>
        <w:t xml:space="preserve">, </w:t>
      </w:r>
      <w:r w:rsidR="000D5889" w:rsidRPr="0007214D">
        <w:rPr>
          <w:color w:val="000000"/>
          <w:szCs w:val="28"/>
          <w:lang w:val="de-DE"/>
        </w:rPr>
        <w:t>đáp ứng yêu cầu quản lý nhà nước.</w:t>
      </w:r>
    </w:p>
    <w:p w14:paraId="72819AE4" w14:textId="75691CD0" w:rsidR="00F423C7" w:rsidRDefault="00625F03" w:rsidP="00A272AA">
      <w:pPr>
        <w:widowControl w:val="0"/>
        <w:suppressLineNumbers/>
        <w:spacing w:before="60" w:after="0" w:line="252" w:lineRule="auto"/>
        <w:ind w:firstLine="510"/>
        <w:rPr>
          <w:szCs w:val="28"/>
          <w:lang w:val="de-DE"/>
        </w:rPr>
      </w:pPr>
      <w:r w:rsidRPr="0007214D">
        <w:rPr>
          <w:szCs w:val="28"/>
          <w:lang w:val="de-DE"/>
        </w:rPr>
        <w:t xml:space="preserve">Trên đây là Tờ trình Luật Thanh tra (sửa đổi), Thanh tra Chính phủ kính trình Chính phủ xem xét, </w:t>
      </w:r>
      <w:r w:rsidR="00DC10A0">
        <w:rPr>
          <w:szCs w:val="28"/>
          <w:lang w:val="de-DE"/>
        </w:rPr>
        <w:t>chỉ đạo</w:t>
      </w:r>
      <w:r w:rsidRPr="0007214D">
        <w:rPr>
          <w:szCs w:val="28"/>
          <w:lang w:val="de-DE"/>
        </w:rPr>
        <w:t>./.</w:t>
      </w:r>
    </w:p>
    <w:p w14:paraId="231C4441" w14:textId="77777777" w:rsidR="00A272AA" w:rsidRPr="006851AC" w:rsidRDefault="00A272AA" w:rsidP="00A272AA">
      <w:pPr>
        <w:widowControl w:val="0"/>
        <w:suppressLineNumbers/>
        <w:spacing w:before="60" w:after="0" w:line="252" w:lineRule="auto"/>
        <w:ind w:firstLine="510"/>
        <w:rPr>
          <w:szCs w:val="28"/>
          <w:lang w:val="de-DE"/>
        </w:rPr>
      </w:pPr>
    </w:p>
    <w:tbl>
      <w:tblPr>
        <w:tblW w:w="8931" w:type="dxa"/>
        <w:tblLook w:val="01E0" w:firstRow="1" w:lastRow="1" w:firstColumn="1" w:lastColumn="1" w:noHBand="0" w:noVBand="0"/>
      </w:tblPr>
      <w:tblGrid>
        <w:gridCol w:w="4340"/>
        <w:gridCol w:w="4591"/>
      </w:tblGrid>
      <w:tr w:rsidR="009C46AC" w:rsidRPr="0024385F" w14:paraId="0FE490FE" w14:textId="77777777" w:rsidTr="003B3426">
        <w:trPr>
          <w:trHeight w:val="2412"/>
        </w:trPr>
        <w:tc>
          <w:tcPr>
            <w:tcW w:w="4340" w:type="dxa"/>
            <w:shd w:val="clear" w:color="auto" w:fill="auto"/>
          </w:tcPr>
          <w:p w14:paraId="1BB9A0E8" w14:textId="77777777" w:rsidR="009C46AC" w:rsidRPr="006851AC" w:rsidRDefault="009C46AC" w:rsidP="00FE1EEE">
            <w:pPr>
              <w:pStyle w:val="BodyText"/>
              <w:widowControl w:val="0"/>
              <w:suppressLineNumbers/>
              <w:spacing w:line="240" w:lineRule="auto"/>
              <w:rPr>
                <w:rFonts w:ascii="Times New Roman" w:hAnsi="Times New Roman" w:cs="Times New Roman"/>
                <w:b/>
                <w:i/>
                <w:sz w:val="24"/>
                <w:szCs w:val="24"/>
                <w:lang w:val="de-DE"/>
              </w:rPr>
            </w:pPr>
            <w:r w:rsidRPr="006851AC">
              <w:rPr>
                <w:rFonts w:ascii="Times New Roman" w:hAnsi="Times New Roman" w:cs="Times New Roman"/>
                <w:b/>
                <w:i/>
                <w:sz w:val="24"/>
                <w:szCs w:val="24"/>
                <w:lang w:val="de-DE"/>
              </w:rPr>
              <w:t>Nơi nhận:</w:t>
            </w:r>
          </w:p>
          <w:p w14:paraId="3B5EA864" w14:textId="77777777" w:rsidR="009C46AC" w:rsidRPr="006851AC" w:rsidRDefault="009C46AC" w:rsidP="00FE1EEE">
            <w:pPr>
              <w:pStyle w:val="BodyText"/>
              <w:widowControl w:val="0"/>
              <w:suppressLineNumbers/>
              <w:spacing w:line="240" w:lineRule="auto"/>
              <w:rPr>
                <w:rFonts w:ascii="Times New Roman" w:hAnsi="Times New Roman" w:cs="Times New Roman"/>
                <w:sz w:val="22"/>
                <w:szCs w:val="22"/>
                <w:lang w:val="de-DE"/>
              </w:rPr>
            </w:pPr>
            <w:r w:rsidRPr="006851AC">
              <w:rPr>
                <w:rFonts w:ascii="Times New Roman" w:hAnsi="Times New Roman" w:cs="Times New Roman"/>
                <w:sz w:val="22"/>
                <w:szCs w:val="22"/>
                <w:lang w:val="de-DE"/>
              </w:rPr>
              <w:t>- Thủ tướng Chính phủ (để b/c);</w:t>
            </w:r>
          </w:p>
          <w:p w14:paraId="396EE270" w14:textId="77777777" w:rsidR="009C46AC" w:rsidRPr="006851AC" w:rsidRDefault="009C46AC" w:rsidP="00FE1EEE">
            <w:pPr>
              <w:pStyle w:val="BodyText"/>
              <w:widowControl w:val="0"/>
              <w:suppressLineNumbers/>
              <w:spacing w:line="240" w:lineRule="auto"/>
              <w:rPr>
                <w:rFonts w:ascii="Times New Roman" w:hAnsi="Times New Roman" w:cs="Times New Roman"/>
                <w:sz w:val="22"/>
                <w:szCs w:val="22"/>
                <w:lang w:val="de-DE"/>
              </w:rPr>
            </w:pPr>
            <w:r w:rsidRPr="006851AC">
              <w:rPr>
                <w:rFonts w:ascii="Times New Roman" w:hAnsi="Times New Roman" w:cs="Times New Roman"/>
                <w:sz w:val="22"/>
                <w:szCs w:val="22"/>
                <w:lang w:val="de-DE"/>
              </w:rPr>
              <w:t>- Các Phó Thủ tướng Chính phủ (để b/c);</w:t>
            </w:r>
          </w:p>
          <w:p w14:paraId="6DF1C1EB" w14:textId="56C15352" w:rsidR="009C46AC" w:rsidRPr="006851AC" w:rsidRDefault="009C46AC" w:rsidP="00FE1EEE">
            <w:pPr>
              <w:pStyle w:val="BodyText"/>
              <w:widowControl w:val="0"/>
              <w:suppressLineNumbers/>
              <w:spacing w:line="240" w:lineRule="auto"/>
              <w:rPr>
                <w:rFonts w:ascii="Times New Roman" w:hAnsi="Times New Roman" w:cs="Times New Roman"/>
                <w:sz w:val="22"/>
                <w:szCs w:val="22"/>
                <w:lang w:val="de-DE"/>
              </w:rPr>
            </w:pPr>
            <w:r w:rsidRPr="006851AC">
              <w:rPr>
                <w:rFonts w:ascii="Times New Roman" w:hAnsi="Times New Roman" w:cs="Times New Roman"/>
                <w:sz w:val="22"/>
                <w:szCs w:val="22"/>
                <w:lang w:val="de-DE"/>
              </w:rPr>
              <w:t xml:space="preserve">- </w:t>
            </w:r>
            <w:r w:rsidR="00CC557B" w:rsidRPr="006851AC">
              <w:rPr>
                <w:rFonts w:ascii="Times New Roman" w:hAnsi="Times New Roman" w:cs="Times New Roman"/>
                <w:sz w:val="22"/>
                <w:szCs w:val="22"/>
                <w:lang w:val="de-DE"/>
              </w:rPr>
              <w:t>Tổng Thanh tra Chính phủ (để b/c)</w:t>
            </w:r>
            <w:r w:rsidRPr="006851AC">
              <w:rPr>
                <w:rFonts w:ascii="Times New Roman" w:hAnsi="Times New Roman" w:cs="Times New Roman"/>
                <w:sz w:val="22"/>
                <w:szCs w:val="22"/>
                <w:lang w:val="de-DE"/>
              </w:rPr>
              <w:t>;</w:t>
            </w:r>
          </w:p>
          <w:p w14:paraId="6EA94F67" w14:textId="77777777" w:rsidR="009C46AC" w:rsidRPr="006851AC" w:rsidRDefault="009C46AC" w:rsidP="00FE1EEE">
            <w:pPr>
              <w:pStyle w:val="BodyText"/>
              <w:widowControl w:val="0"/>
              <w:suppressLineNumbers/>
              <w:spacing w:line="240" w:lineRule="auto"/>
              <w:rPr>
                <w:rFonts w:ascii="Times New Roman" w:hAnsi="Times New Roman" w:cs="Times New Roman"/>
                <w:sz w:val="22"/>
                <w:szCs w:val="22"/>
                <w:lang w:val="de-DE"/>
              </w:rPr>
            </w:pPr>
            <w:r w:rsidRPr="006851AC">
              <w:rPr>
                <w:rFonts w:ascii="Times New Roman" w:hAnsi="Times New Roman" w:cs="Times New Roman"/>
                <w:sz w:val="22"/>
                <w:szCs w:val="22"/>
                <w:lang w:val="de-DE"/>
              </w:rPr>
              <w:t>- Bộ Tư pháp;</w:t>
            </w:r>
          </w:p>
          <w:p w14:paraId="70580625" w14:textId="7E43F8EC" w:rsidR="009C46AC" w:rsidRPr="006851AC" w:rsidRDefault="009C46AC" w:rsidP="00FE1EEE">
            <w:pPr>
              <w:pStyle w:val="BodyText"/>
              <w:widowControl w:val="0"/>
              <w:suppressLineNumbers/>
              <w:spacing w:line="240" w:lineRule="auto"/>
              <w:rPr>
                <w:rFonts w:ascii="Times New Roman" w:hAnsi="Times New Roman" w:cs="Times New Roman"/>
                <w:sz w:val="22"/>
                <w:szCs w:val="22"/>
                <w:lang w:val="de-DE"/>
              </w:rPr>
            </w:pPr>
            <w:r w:rsidRPr="006851AC">
              <w:rPr>
                <w:rFonts w:ascii="Times New Roman" w:hAnsi="Times New Roman" w:cs="Times New Roman"/>
                <w:sz w:val="22"/>
                <w:szCs w:val="22"/>
                <w:lang w:val="de-DE"/>
              </w:rPr>
              <w:t>- Văn phòng Chính phủ;</w:t>
            </w:r>
          </w:p>
          <w:p w14:paraId="7BF0B0A6" w14:textId="02D663F9" w:rsidR="009C46AC" w:rsidRPr="006851AC" w:rsidRDefault="009C46AC" w:rsidP="00FE1EEE">
            <w:pPr>
              <w:pStyle w:val="BodyText"/>
              <w:widowControl w:val="0"/>
              <w:suppressLineNumbers/>
              <w:spacing w:line="240" w:lineRule="auto"/>
              <w:rPr>
                <w:rFonts w:ascii="Times New Roman" w:hAnsi="Times New Roman" w:cs="Times New Roman"/>
                <w:b/>
              </w:rPr>
            </w:pPr>
            <w:r w:rsidRPr="006851AC">
              <w:rPr>
                <w:rFonts w:ascii="Times New Roman" w:hAnsi="Times New Roman" w:cs="Times New Roman"/>
                <w:sz w:val="22"/>
                <w:szCs w:val="22"/>
              </w:rPr>
              <w:t>- Lưu VT, PC</w:t>
            </w:r>
            <w:r w:rsidR="008411FD" w:rsidRPr="006851AC">
              <w:rPr>
                <w:rFonts w:ascii="Times New Roman" w:hAnsi="Times New Roman" w:cs="Times New Roman"/>
                <w:sz w:val="22"/>
                <w:szCs w:val="22"/>
              </w:rPr>
              <w:t xml:space="preserve"> (05)</w:t>
            </w:r>
            <w:r w:rsidRPr="006851AC">
              <w:rPr>
                <w:rFonts w:ascii="Times New Roman" w:hAnsi="Times New Roman" w:cs="Times New Roman"/>
                <w:sz w:val="22"/>
                <w:szCs w:val="22"/>
              </w:rPr>
              <w:t>.</w:t>
            </w:r>
          </w:p>
        </w:tc>
        <w:tc>
          <w:tcPr>
            <w:tcW w:w="4591" w:type="dxa"/>
            <w:shd w:val="clear" w:color="auto" w:fill="auto"/>
          </w:tcPr>
          <w:p w14:paraId="5BB5D035" w14:textId="39FA2DBA" w:rsidR="009C46AC" w:rsidRPr="006851AC" w:rsidRDefault="00CC557B">
            <w:pPr>
              <w:widowControl w:val="0"/>
              <w:suppressLineNumbers/>
              <w:spacing w:after="0" w:line="240" w:lineRule="auto"/>
              <w:ind w:firstLine="561"/>
              <w:jc w:val="center"/>
              <w:rPr>
                <w:b/>
              </w:rPr>
            </w:pPr>
            <w:r w:rsidRPr="006851AC">
              <w:rPr>
                <w:b/>
              </w:rPr>
              <w:t xml:space="preserve">KT. </w:t>
            </w:r>
            <w:r w:rsidR="009C46AC" w:rsidRPr="006851AC">
              <w:rPr>
                <w:b/>
              </w:rPr>
              <w:t>TỔNG THANH TRA</w:t>
            </w:r>
          </w:p>
          <w:p w14:paraId="4DB8FC61" w14:textId="6901D478" w:rsidR="00CC557B" w:rsidRPr="006851AC" w:rsidRDefault="00CC557B" w:rsidP="00FE1EEE">
            <w:pPr>
              <w:widowControl w:val="0"/>
              <w:suppressLineNumbers/>
              <w:spacing w:after="0" w:line="240" w:lineRule="auto"/>
              <w:ind w:firstLine="561"/>
              <w:jc w:val="center"/>
              <w:rPr>
                <w:b/>
              </w:rPr>
            </w:pPr>
            <w:r w:rsidRPr="006851AC">
              <w:rPr>
                <w:b/>
              </w:rPr>
              <w:t>PHÓ TỔNG THANH TRA</w:t>
            </w:r>
          </w:p>
          <w:p w14:paraId="6FF823AB" w14:textId="4AF4817E" w:rsidR="0007214D" w:rsidRPr="003B3426" w:rsidRDefault="0007214D" w:rsidP="00FE1EEE">
            <w:pPr>
              <w:widowControl w:val="0"/>
              <w:suppressLineNumbers/>
              <w:spacing w:before="120" w:after="120" w:line="240" w:lineRule="auto"/>
              <w:ind w:firstLine="560"/>
              <w:jc w:val="center"/>
              <w:rPr>
                <w:sz w:val="20"/>
              </w:rPr>
            </w:pPr>
          </w:p>
          <w:p w14:paraId="2118A640" w14:textId="0E734264" w:rsidR="003B3426" w:rsidRDefault="003B3426" w:rsidP="00FE1EEE">
            <w:pPr>
              <w:widowControl w:val="0"/>
              <w:suppressLineNumbers/>
              <w:spacing w:before="120" w:after="120" w:line="240" w:lineRule="auto"/>
              <w:ind w:firstLine="560"/>
              <w:jc w:val="center"/>
            </w:pPr>
          </w:p>
          <w:p w14:paraId="76C6A275" w14:textId="77777777" w:rsidR="00A272AA" w:rsidRDefault="00A272AA" w:rsidP="00FE1EEE">
            <w:pPr>
              <w:widowControl w:val="0"/>
              <w:suppressLineNumbers/>
              <w:spacing w:before="120" w:after="120" w:line="240" w:lineRule="auto"/>
              <w:ind w:firstLine="560"/>
              <w:jc w:val="center"/>
            </w:pPr>
          </w:p>
          <w:p w14:paraId="4F02913E" w14:textId="77777777" w:rsidR="003B3426" w:rsidRPr="003B3426" w:rsidRDefault="003B3426" w:rsidP="00FE1EEE">
            <w:pPr>
              <w:widowControl w:val="0"/>
              <w:suppressLineNumbers/>
              <w:spacing w:before="120" w:after="120" w:line="240" w:lineRule="auto"/>
              <w:ind w:firstLine="560"/>
              <w:jc w:val="center"/>
              <w:rPr>
                <w:sz w:val="2"/>
              </w:rPr>
            </w:pPr>
          </w:p>
          <w:p w14:paraId="7ED57DDE" w14:textId="422A0E59" w:rsidR="003B3426" w:rsidRDefault="003B3426" w:rsidP="00FE1EEE">
            <w:pPr>
              <w:widowControl w:val="0"/>
              <w:suppressLineNumbers/>
              <w:spacing w:before="120" w:after="120" w:line="240" w:lineRule="auto"/>
              <w:ind w:firstLine="560"/>
              <w:jc w:val="center"/>
            </w:pPr>
          </w:p>
          <w:p w14:paraId="6934210B" w14:textId="2422A79F" w:rsidR="009C46AC" w:rsidRPr="00C45794" w:rsidRDefault="001444CE" w:rsidP="00FE1EEE">
            <w:pPr>
              <w:widowControl w:val="0"/>
              <w:suppressLineNumbers/>
              <w:spacing w:before="120" w:after="120" w:line="240" w:lineRule="auto"/>
              <w:ind w:firstLine="560"/>
              <w:jc w:val="center"/>
              <w:rPr>
                <w:b/>
                <w:bCs/>
              </w:rPr>
            </w:pPr>
            <w:r w:rsidRPr="006851AC">
              <w:rPr>
                <w:b/>
                <w:bCs/>
              </w:rPr>
              <w:t>Lê Tiến Đạt</w:t>
            </w:r>
          </w:p>
        </w:tc>
      </w:tr>
    </w:tbl>
    <w:p w14:paraId="4E9B2CA0" w14:textId="77777777" w:rsidR="000E20BD" w:rsidRDefault="000E20BD" w:rsidP="00FB4C4B">
      <w:pPr>
        <w:widowControl w:val="0"/>
        <w:suppressLineNumbers/>
        <w:spacing w:before="120" w:after="120" w:line="240" w:lineRule="auto"/>
        <w:ind w:firstLine="720"/>
        <w:rPr>
          <w:lang w:val="de-DE"/>
        </w:rPr>
      </w:pPr>
    </w:p>
    <w:sectPr w:rsidR="000E20BD" w:rsidSect="003B3426">
      <w:headerReference w:type="default" r:id="rId8"/>
      <w:footerReference w:type="default" r:id="rId9"/>
      <w:pgSz w:w="11906" w:h="16838" w:code="9"/>
      <w:pgMar w:top="964" w:right="1134" w:bottom="1077"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5676F" w14:textId="77777777" w:rsidR="00AC0C58" w:rsidRDefault="00AC0C58" w:rsidP="008F14A7">
      <w:pPr>
        <w:spacing w:after="0" w:line="240" w:lineRule="auto"/>
      </w:pPr>
      <w:r>
        <w:separator/>
      </w:r>
    </w:p>
  </w:endnote>
  <w:endnote w:type="continuationSeparator" w:id="0">
    <w:p w14:paraId="72F654A8" w14:textId="77777777" w:rsidR="00AC0C58" w:rsidRDefault="00AC0C58" w:rsidP="008F1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848BE" w14:textId="05F7AC7D" w:rsidR="00D93B13" w:rsidRDefault="00D93B13">
    <w:pPr>
      <w:pStyle w:val="Footer"/>
      <w:jc w:val="right"/>
    </w:pPr>
  </w:p>
  <w:p w14:paraId="2C2B813C" w14:textId="77777777" w:rsidR="00D93B13" w:rsidRDefault="00D93B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661F3" w14:textId="77777777" w:rsidR="00AC0C58" w:rsidRDefault="00AC0C58" w:rsidP="008F14A7">
      <w:pPr>
        <w:spacing w:after="0" w:line="240" w:lineRule="auto"/>
      </w:pPr>
      <w:r>
        <w:separator/>
      </w:r>
    </w:p>
  </w:footnote>
  <w:footnote w:type="continuationSeparator" w:id="0">
    <w:p w14:paraId="35211DFF" w14:textId="77777777" w:rsidR="00AC0C58" w:rsidRDefault="00AC0C58" w:rsidP="008F14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829263"/>
      <w:docPartObj>
        <w:docPartGallery w:val="Page Numbers (Top of Page)"/>
        <w:docPartUnique/>
      </w:docPartObj>
    </w:sdtPr>
    <w:sdtEndPr>
      <w:rPr>
        <w:noProof/>
      </w:rPr>
    </w:sdtEndPr>
    <w:sdtContent>
      <w:p w14:paraId="3FA68984" w14:textId="14D7A53F" w:rsidR="00136FD5" w:rsidRDefault="00136FD5">
        <w:pPr>
          <w:pStyle w:val="Header"/>
          <w:jc w:val="center"/>
        </w:pPr>
        <w:r>
          <w:fldChar w:fldCharType="begin"/>
        </w:r>
        <w:r>
          <w:instrText xml:space="preserve"> PAGE   \* MERGEFORMAT </w:instrText>
        </w:r>
        <w:r>
          <w:fldChar w:fldCharType="separate"/>
        </w:r>
        <w:r w:rsidR="00147FC0">
          <w:rPr>
            <w:noProof/>
          </w:rPr>
          <w:t>2</w:t>
        </w:r>
        <w:r>
          <w:rPr>
            <w:noProof/>
          </w:rPr>
          <w:fldChar w:fldCharType="end"/>
        </w:r>
      </w:p>
    </w:sdtContent>
  </w:sdt>
  <w:p w14:paraId="40EE82CF" w14:textId="77777777" w:rsidR="00D93B13" w:rsidRDefault="00D93B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247E"/>
    <w:multiLevelType w:val="hybridMultilevel"/>
    <w:tmpl w:val="4214436A"/>
    <w:lvl w:ilvl="0" w:tplc="2EC82156">
      <w:start w:val="5"/>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09CD34FB"/>
    <w:multiLevelType w:val="hybridMultilevel"/>
    <w:tmpl w:val="F9C21310"/>
    <w:lvl w:ilvl="0" w:tplc="47BEAE9A">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nsid w:val="18844437"/>
    <w:multiLevelType w:val="hybridMultilevel"/>
    <w:tmpl w:val="333876E2"/>
    <w:lvl w:ilvl="0" w:tplc="61460E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D2452D4"/>
    <w:multiLevelType w:val="hybridMultilevel"/>
    <w:tmpl w:val="167A9E32"/>
    <w:lvl w:ilvl="0" w:tplc="D93C8A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1051308"/>
    <w:multiLevelType w:val="hybridMultilevel"/>
    <w:tmpl w:val="D02CA0AC"/>
    <w:lvl w:ilvl="0" w:tplc="3BB05FC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42C675D7"/>
    <w:multiLevelType w:val="hybridMultilevel"/>
    <w:tmpl w:val="7D4E787E"/>
    <w:lvl w:ilvl="0" w:tplc="F5D6B6D2">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543C4DB1"/>
    <w:multiLevelType w:val="hybridMultilevel"/>
    <w:tmpl w:val="E870ABE8"/>
    <w:lvl w:ilvl="0" w:tplc="4CD8880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7">
    <w:nsid w:val="775B2304"/>
    <w:multiLevelType w:val="hybridMultilevel"/>
    <w:tmpl w:val="216A58D0"/>
    <w:lvl w:ilvl="0" w:tplc="0EECD03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F8E43D0"/>
    <w:multiLevelType w:val="hybridMultilevel"/>
    <w:tmpl w:val="9FCAA02A"/>
    <w:lvl w:ilvl="0" w:tplc="02BA0F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2"/>
  </w:num>
  <w:num w:numId="4">
    <w:abstractNumId w:val="5"/>
  </w:num>
  <w:num w:numId="5">
    <w:abstractNumId w:val="8"/>
  </w:num>
  <w:num w:numId="6">
    <w:abstractNumId w:val="3"/>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62"/>
    <w:rsid w:val="000029EC"/>
    <w:rsid w:val="00002FB4"/>
    <w:rsid w:val="00006121"/>
    <w:rsid w:val="000068F6"/>
    <w:rsid w:val="00011967"/>
    <w:rsid w:val="00013900"/>
    <w:rsid w:val="00013AA3"/>
    <w:rsid w:val="00013DE8"/>
    <w:rsid w:val="00014EB7"/>
    <w:rsid w:val="00014ECE"/>
    <w:rsid w:val="00016028"/>
    <w:rsid w:val="00021F2D"/>
    <w:rsid w:val="000236A2"/>
    <w:rsid w:val="00024979"/>
    <w:rsid w:val="000253A6"/>
    <w:rsid w:val="0002556F"/>
    <w:rsid w:val="000269C8"/>
    <w:rsid w:val="00027BC9"/>
    <w:rsid w:val="0003215E"/>
    <w:rsid w:val="00033352"/>
    <w:rsid w:val="00036EA7"/>
    <w:rsid w:val="00040E4A"/>
    <w:rsid w:val="00040F91"/>
    <w:rsid w:val="00043AD5"/>
    <w:rsid w:val="000477E7"/>
    <w:rsid w:val="0005015E"/>
    <w:rsid w:val="000531AD"/>
    <w:rsid w:val="00055FA5"/>
    <w:rsid w:val="00056D35"/>
    <w:rsid w:val="000610C5"/>
    <w:rsid w:val="00061DBA"/>
    <w:rsid w:val="00063A0A"/>
    <w:rsid w:val="00063D9F"/>
    <w:rsid w:val="000709ED"/>
    <w:rsid w:val="0007214D"/>
    <w:rsid w:val="00074461"/>
    <w:rsid w:val="000745DA"/>
    <w:rsid w:val="00074920"/>
    <w:rsid w:val="000769EF"/>
    <w:rsid w:val="00081531"/>
    <w:rsid w:val="000847D3"/>
    <w:rsid w:val="00085869"/>
    <w:rsid w:val="00085F0C"/>
    <w:rsid w:val="000869F8"/>
    <w:rsid w:val="000874A3"/>
    <w:rsid w:val="000907B1"/>
    <w:rsid w:val="000927E8"/>
    <w:rsid w:val="00092FCB"/>
    <w:rsid w:val="00093224"/>
    <w:rsid w:val="0009678C"/>
    <w:rsid w:val="00097516"/>
    <w:rsid w:val="0009785F"/>
    <w:rsid w:val="0009791A"/>
    <w:rsid w:val="000A14F0"/>
    <w:rsid w:val="000A4564"/>
    <w:rsid w:val="000A49C3"/>
    <w:rsid w:val="000A666E"/>
    <w:rsid w:val="000B28E2"/>
    <w:rsid w:val="000B314A"/>
    <w:rsid w:val="000B4DEA"/>
    <w:rsid w:val="000B5083"/>
    <w:rsid w:val="000C1A4F"/>
    <w:rsid w:val="000C3919"/>
    <w:rsid w:val="000C4363"/>
    <w:rsid w:val="000C61DA"/>
    <w:rsid w:val="000C775D"/>
    <w:rsid w:val="000C7907"/>
    <w:rsid w:val="000D0ECA"/>
    <w:rsid w:val="000D314C"/>
    <w:rsid w:val="000D3CA8"/>
    <w:rsid w:val="000D3DC6"/>
    <w:rsid w:val="000D5889"/>
    <w:rsid w:val="000E03E6"/>
    <w:rsid w:val="000E1071"/>
    <w:rsid w:val="000E108E"/>
    <w:rsid w:val="000E20BD"/>
    <w:rsid w:val="000E6C4B"/>
    <w:rsid w:val="000F066D"/>
    <w:rsid w:val="000F0A32"/>
    <w:rsid w:val="000F0E3F"/>
    <w:rsid w:val="000F24EC"/>
    <w:rsid w:val="000F2A5A"/>
    <w:rsid w:val="000F2F60"/>
    <w:rsid w:val="000F3A0C"/>
    <w:rsid w:val="000F5162"/>
    <w:rsid w:val="0010190F"/>
    <w:rsid w:val="00103A07"/>
    <w:rsid w:val="00115459"/>
    <w:rsid w:val="00115576"/>
    <w:rsid w:val="001162C9"/>
    <w:rsid w:val="0011661A"/>
    <w:rsid w:val="0011753C"/>
    <w:rsid w:val="001217F0"/>
    <w:rsid w:val="00121FA8"/>
    <w:rsid w:val="0012299B"/>
    <w:rsid w:val="0012438F"/>
    <w:rsid w:val="001250DF"/>
    <w:rsid w:val="001265B0"/>
    <w:rsid w:val="001333A8"/>
    <w:rsid w:val="00134049"/>
    <w:rsid w:val="00134580"/>
    <w:rsid w:val="00135457"/>
    <w:rsid w:val="00136FD5"/>
    <w:rsid w:val="00140F20"/>
    <w:rsid w:val="001412D8"/>
    <w:rsid w:val="00142831"/>
    <w:rsid w:val="0014441C"/>
    <w:rsid w:val="001444CE"/>
    <w:rsid w:val="00147FC0"/>
    <w:rsid w:val="001500B8"/>
    <w:rsid w:val="0015170E"/>
    <w:rsid w:val="0015174B"/>
    <w:rsid w:val="00151B94"/>
    <w:rsid w:val="0015347C"/>
    <w:rsid w:val="001534AD"/>
    <w:rsid w:val="0016030A"/>
    <w:rsid w:val="00160B97"/>
    <w:rsid w:val="00165064"/>
    <w:rsid w:val="00165C11"/>
    <w:rsid w:val="00170502"/>
    <w:rsid w:val="001727B2"/>
    <w:rsid w:val="001763EE"/>
    <w:rsid w:val="001834D4"/>
    <w:rsid w:val="0018602E"/>
    <w:rsid w:val="001869E7"/>
    <w:rsid w:val="001901BA"/>
    <w:rsid w:val="0019253A"/>
    <w:rsid w:val="00192DC5"/>
    <w:rsid w:val="0019471F"/>
    <w:rsid w:val="001969FC"/>
    <w:rsid w:val="00197CDE"/>
    <w:rsid w:val="001A1192"/>
    <w:rsid w:val="001A1E9A"/>
    <w:rsid w:val="001A57AE"/>
    <w:rsid w:val="001B0206"/>
    <w:rsid w:val="001B16E3"/>
    <w:rsid w:val="001B3F0A"/>
    <w:rsid w:val="001B4EF2"/>
    <w:rsid w:val="001B7ADF"/>
    <w:rsid w:val="001C2C0B"/>
    <w:rsid w:val="001C3268"/>
    <w:rsid w:val="001C4182"/>
    <w:rsid w:val="001C49D5"/>
    <w:rsid w:val="001C5BF2"/>
    <w:rsid w:val="001C5D32"/>
    <w:rsid w:val="001C6BFB"/>
    <w:rsid w:val="001C76FA"/>
    <w:rsid w:val="001D1833"/>
    <w:rsid w:val="001D46EA"/>
    <w:rsid w:val="001D480C"/>
    <w:rsid w:val="001D5995"/>
    <w:rsid w:val="001D67EE"/>
    <w:rsid w:val="001D6C8D"/>
    <w:rsid w:val="001E0338"/>
    <w:rsid w:val="001E06B2"/>
    <w:rsid w:val="001E0F05"/>
    <w:rsid w:val="001E13F4"/>
    <w:rsid w:val="001E1855"/>
    <w:rsid w:val="001E45BA"/>
    <w:rsid w:val="001E5017"/>
    <w:rsid w:val="001E5CDD"/>
    <w:rsid w:val="001F011B"/>
    <w:rsid w:val="001F0F9D"/>
    <w:rsid w:val="001F1FD3"/>
    <w:rsid w:val="001F59E5"/>
    <w:rsid w:val="001F6FB9"/>
    <w:rsid w:val="001F7D12"/>
    <w:rsid w:val="00200DEE"/>
    <w:rsid w:val="0020255C"/>
    <w:rsid w:val="00205EE7"/>
    <w:rsid w:val="0020630F"/>
    <w:rsid w:val="0020654D"/>
    <w:rsid w:val="002076E0"/>
    <w:rsid w:val="00212878"/>
    <w:rsid w:val="00212CA4"/>
    <w:rsid w:val="0021327A"/>
    <w:rsid w:val="002152D1"/>
    <w:rsid w:val="00215F0B"/>
    <w:rsid w:val="00216435"/>
    <w:rsid w:val="0021746B"/>
    <w:rsid w:val="002208D2"/>
    <w:rsid w:val="002215E7"/>
    <w:rsid w:val="0022235F"/>
    <w:rsid w:val="00224693"/>
    <w:rsid w:val="002314BD"/>
    <w:rsid w:val="002317CE"/>
    <w:rsid w:val="00231DB4"/>
    <w:rsid w:val="00232034"/>
    <w:rsid w:val="00232D10"/>
    <w:rsid w:val="002354D0"/>
    <w:rsid w:val="0024385F"/>
    <w:rsid w:val="00243ED8"/>
    <w:rsid w:val="002442F2"/>
    <w:rsid w:val="002445C1"/>
    <w:rsid w:val="002500F6"/>
    <w:rsid w:val="0025140A"/>
    <w:rsid w:val="00255BFC"/>
    <w:rsid w:val="00257532"/>
    <w:rsid w:val="002615A5"/>
    <w:rsid w:val="002649B2"/>
    <w:rsid w:val="00264BEC"/>
    <w:rsid w:val="00265B54"/>
    <w:rsid w:val="00266F9D"/>
    <w:rsid w:val="00267F9A"/>
    <w:rsid w:val="00272CAE"/>
    <w:rsid w:val="002739A4"/>
    <w:rsid w:val="0027444F"/>
    <w:rsid w:val="0027513D"/>
    <w:rsid w:val="00276FB1"/>
    <w:rsid w:val="00280E55"/>
    <w:rsid w:val="00281A82"/>
    <w:rsid w:val="0028257A"/>
    <w:rsid w:val="0028378D"/>
    <w:rsid w:val="00285B33"/>
    <w:rsid w:val="00285C90"/>
    <w:rsid w:val="00290BDF"/>
    <w:rsid w:val="00291764"/>
    <w:rsid w:val="00292160"/>
    <w:rsid w:val="00294243"/>
    <w:rsid w:val="002A08AF"/>
    <w:rsid w:val="002A42E4"/>
    <w:rsid w:val="002B599C"/>
    <w:rsid w:val="002B5D58"/>
    <w:rsid w:val="002B7305"/>
    <w:rsid w:val="002B7606"/>
    <w:rsid w:val="002C1F17"/>
    <w:rsid w:val="002C2879"/>
    <w:rsid w:val="002C3CB6"/>
    <w:rsid w:val="002C4CB5"/>
    <w:rsid w:val="002D1C39"/>
    <w:rsid w:val="002D7250"/>
    <w:rsid w:val="002D7901"/>
    <w:rsid w:val="002E15C2"/>
    <w:rsid w:val="002F0026"/>
    <w:rsid w:val="002F1487"/>
    <w:rsid w:val="002F1DCF"/>
    <w:rsid w:val="002F28F9"/>
    <w:rsid w:val="002F3400"/>
    <w:rsid w:val="002F35DB"/>
    <w:rsid w:val="002F5367"/>
    <w:rsid w:val="002F6CB8"/>
    <w:rsid w:val="002F6F57"/>
    <w:rsid w:val="002F7084"/>
    <w:rsid w:val="0030605E"/>
    <w:rsid w:val="00306B07"/>
    <w:rsid w:val="003072AF"/>
    <w:rsid w:val="0030734D"/>
    <w:rsid w:val="0031112F"/>
    <w:rsid w:val="00311956"/>
    <w:rsid w:val="0031302D"/>
    <w:rsid w:val="003214C5"/>
    <w:rsid w:val="0032338C"/>
    <w:rsid w:val="0032381D"/>
    <w:rsid w:val="003273E1"/>
    <w:rsid w:val="00327ED9"/>
    <w:rsid w:val="0033076C"/>
    <w:rsid w:val="003337E0"/>
    <w:rsid w:val="00335308"/>
    <w:rsid w:val="00336652"/>
    <w:rsid w:val="00336EA9"/>
    <w:rsid w:val="00337A38"/>
    <w:rsid w:val="003423FD"/>
    <w:rsid w:val="0034297B"/>
    <w:rsid w:val="00342E3C"/>
    <w:rsid w:val="00343623"/>
    <w:rsid w:val="00344057"/>
    <w:rsid w:val="00345526"/>
    <w:rsid w:val="00350B2F"/>
    <w:rsid w:val="00351E32"/>
    <w:rsid w:val="003529D7"/>
    <w:rsid w:val="00352CDD"/>
    <w:rsid w:val="003534B8"/>
    <w:rsid w:val="003552CF"/>
    <w:rsid w:val="00356441"/>
    <w:rsid w:val="00360B42"/>
    <w:rsid w:val="00362E5C"/>
    <w:rsid w:val="003635A5"/>
    <w:rsid w:val="00365AD2"/>
    <w:rsid w:val="0036659A"/>
    <w:rsid w:val="00367E71"/>
    <w:rsid w:val="003709F1"/>
    <w:rsid w:val="00371CA6"/>
    <w:rsid w:val="003724D2"/>
    <w:rsid w:val="0037392D"/>
    <w:rsid w:val="00373C7B"/>
    <w:rsid w:val="00375559"/>
    <w:rsid w:val="00375B01"/>
    <w:rsid w:val="00377CA6"/>
    <w:rsid w:val="003817B0"/>
    <w:rsid w:val="0038184F"/>
    <w:rsid w:val="00381CDC"/>
    <w:rsid w:val="00383676"/>
    <w:rsid w:val="003840BC"/>
    <w:rsid w:val="003847A5"/>
    <w:rsid w:val="003860FD"/>
    <w:rsid w:val="00387D4C"/>
    <w:rsid w:val="00390A4C"/>
    <w:rsid w:val="00391D89"/>
    <w:rsid w:val="0039782A"/>
    <w:rsid w:val="003A55D2"/>
    <w:rsid w:val="003B06BD"/>
    <w:rsid w:val="003B3426"/>
    <w:rsid w:val="003B356E"/>
    <w:rsid w:val="003B577A"/>
    <w:rsid w:val="003B57DA"/>
    <w:rsid w:val="003B5E88"/>
    <w:rsid w:val="003B62AD"/>
    <w:rsid w:val="003C0490"/>
    <w:rsid w:val="003C4B97"/>
    <w:rsid w:val="003C6EBE"/>
    <w:rsid w:val="003C7CC5"/>
    <w:rsid w:val="003D1ECB"/>
    <w:rsid w:val="003D4C55"/>
    <w:rsid w:val="003D5860"/>
    <w:rsid w:val="003D7607"/>
    <w:rsid w:val="003E233D"/>
    <w:rsid w:val="003E533B"/>
    <w:rsid w:val="003E5D2E"/>
    <w:rsid w:val="003E64C0"/>
    <w:rsid w:val="003E7463"/>
    <w:rsid w:val="003E7D27"/>
    <w:rsid w:val="003F288E"/>
    <w:rsid w:val="003F50B3"/>
    <w:rsid w:val="003F6D66"/>
    <w:rsid w:val="00400AFE"/>
    <w:rsid w:val="0040202E"/>
    <w:rsid w:val="004024B9"/>
    <w:rsid w:val="004111F8"/>
    <w:rsid w:val="00412748"/>
    <w:rsid w:val="00413350"/>
    <w:rsid w:val="0041553A"/>
    <w:rsid w:val="00422175"/>
    <w:rsid w:val="00422CDD"/>
    <w:rsid w:val="00423351"/>
    <w:rsid w:val="00425A85"/>
    <w:rsid w:val="00427C6A"/>
    <w:rsid w:val="004302B9"/>
    <w:rsid w:val="004306C4"/>
    <w:rsid w:val="00430CC5"/>
    <w:rsid w:val="00430ED5"/>
    <w:rsid w:val="00431B04"/>
    <w:rsid w:val="00431E18"/>
    <w:rsid w:val="00432B6C"/>
    <w:rsid w:val="00432D98"/>
    <w:rsid w:val="00433AA0"/>
    <w:rsid w:val="004347D7"/>
    <w:rsid w:val="00434DAD"/>
    <w:rsid w:val="0043604D"/>
    <w:rsid w:val="00441D4C"/>
    <w:rsid w:val="00442F38"/>
    <w:rsid w:val="00443557"/>
    <w:rsid w:val="0044479F"/>
    <w:rsid w:val="00445D24"/>
    <w:rsid w:val="00446E7D"/>
    <w:rsid w:val="00451D8A"/>
    <w:rsid w:val="00455690"/>
    <w:rsid w:val="00457523"/>
    <w:rsid w:val="00462AE8"/>
    <w:rsid w:val="0046320F"/>
    <w:rsid w:val="00463CC6"/>
    <w:rsid w:val="0046493E"/>
    <w:rsid w:val="00465C38"/>
    <w:rsid w:val="00465F33"/>
    <w:rsid w:val="00474182"/>
    <w:rsid w:val="004741AA"/>
    <w:rsid w:val="0047784D"/>
    <w:rsid w:val="00477FB2"/>
    <w:rsid w:val="004803F7"/>
    <w:rsid w:val="00482BD2"/>
    <w:rsid w:val="00482DF9"/>
    <w:rsid w:val="00483744"/>
    <w:rsid w:val="00490147"/>
    <w:rsid w:val="00491130"/>
    <w:rsid w:val="00492A79"/>
    <w:rsid w:val="00492AC4"/>
    <w:rsid w:val="00493465"/>
    <w:rsid w:val="00494834"/>
    <w:rsid w:val="004A0636"/>
    <w:rsid w:val="004A0A65"/>
    <w:rsid w:val="004A35BD"/>
    <w:rsid w:val="004A4107"/>
    <w:rsid w:val="004A4FA7"/>
    <w:rsid w:val="004A6E08"/>
    <w:rsid w:val="004B08D8"/>
    <w:rsid w:val="004B2663"/>
    <w:rsid w:val="004B3AAF"/>
    <w:rsid w:val="004B424D"/>
    <w:rsid w:val="004C4863"/>
    <w:rsid w:val="004C593D"/>
    <w:rsid w:val="004D3C63"/>
    <w:rsid w:val="004D50FD"/>
    <w:rsid w:val="004D5270"/>
    <w:rsid w:val="004D6042"/>
    <w:rsid w:val="004D7255"/>
    <w:rsid w:val="004E1CC0"/>
    <w:rsid w:val="004E496E"/>
    <w:rsid w:val="004E7CF8"/>
    <w:rsid w:val="004F3232"/>
    <w:rsid w:val="004F5275"/>
    <w:rsid w:val="004F7102"/>
    <w:rsid w:val="00502B5E"/>
    <w:rsid w:val="00504126"/>
    <w:rsid w:val="00505210"/>
    <w:rsid w:val="00505DDA"/>
    <w:rsid w:val="00506BCA"/>
    <w:rsid w:val="00511376"/>
    <w:rsid w:val="00511F71"/>
    <w:rsid w:val="00513617"/>
    <w:rsid w:val="0051449C"/>
    <w:rsid w:val="005166D4"/>
    <w:rsid w:val="00520132"/>
    <w:rsid w:val="005260C0"/>
    <w:rsid w:val="0052691C"/>
    <w:rsid w:val="005331BE"/>
    <w:rsid w:val="00533938"/>
    <w:rsid w:val="00535778"/>
    <w:rsid w:val="00536CE3"/>
    <w:rsid w:val="00540331"/>
    <w:rsid w:val="00541475"/>
    <w:rsid w:val="00541A46"/>
    <w:rsid w:val="005429D5"/>
    <w:rsid w:val="00543AAE"/>
    <w:rsid w:val="00546909"/>
    <w:rsid w:val="00550AEF"/>
    <w:rsid w:val="00551642"/>
    <w:rsid w:val="0055216A"/>
    <w:rsid w:val="0055239B"/>
    <w:rsid w:val="0055288B"/>
    <w:rsid w:val="00552BCF"/>
    <w:rsid w:val="00556DB6"/>
    <w:rsid w:val="0056368A"/>
    <w:rsid w:val="0056594C"/>
    <w:rsid w:val="0056758C"/>
    <w:rsid w:val="005707B5"/>
    <w:rsid w:val="00571BB6"/>
    <w:rsid w:val="00571D35"/>
    <w:rsid w:val="005726AB"/>
    <w:rsid w:val="00575B21"/>
    <w:rsid w:val="00582C21"/>
    <w:rsid w:val="00584E4A"/>
    <w:rsid w:val="005872E2"/>
    <w:rsid w:val="0058756C"/>
    <w:rsid w:val="00590CBE"/>
    <w:rsid w:val="0059257A"/>
    <w:rsid w:val="00596AF1"/>
    <w:rsid w:val="00596E5A"/>
    <w:rsid w:val="00597A67"/>
    <w:rsid w:val="005A19B5"/>
    <w:rsid w:val="005A3F96"/>
    <w:rsid w:val="005A5E4A"/>
    <w:rsid w:val="005A6681"/>
    <w:rsid w:val="005A71C5"/>
    <w:rsid w:val="005A75D8"/>
    <w:rsid w:val="005B57ED"/>
    <w:rsid w:val="005B6E12"/>
    <w:rsid w:val="005B78C2"/>
    <w:rsid w:val="005B7AC6"/>
    <w:rsid w:val="005C45F1"/>
    <w:rsid w:val="005D00D6"/>
    <w:rsid w:val="005D046C"/>
    <w:rsid w:val="005D0CD1"/>
    <w:rsid w:val="005D16CE"/>
    <w:rsid w:val="005D1F06"/>
    <w:rsid w:val="005D4016"/>
    <w:rsid w:val="005D6A6B"/>
    <w:rsid w:val="005E075E"/>
    <w:rsid w:val="005E1F53"/>
    <w:rsid w:val="005E3F4C"/>
    <w:rsid w:val="005E51E6"/>
    <w:rsid w:val="005F0AC7"/>
    <w:rsid w:val="005F29D5"/>
    <w:rsid w:val="005F3BC3"/>
    <w:rsid w:val="005F4FBA"/>
    <w:rsid w:val="00601A3A"/>
    <w:rsid w:val="00601D6A"/>
    <w:rsid w:val="00604009"/>
    <w:rsid w:val="00604177"/>
    <w:rsid w:val="00605625"/>
    <w:rsid w:val="00607D29"/>
    <w:rsid w:val="00607FF4"/>
    <w:rsid w:val="00613079"/>
    <w:rsid w:val="00613D2B"/>
    <w:rsid w:val="00614579"/>
    <w:rsid w:val="00614BE8"/>
    <w:rsid w:val="00614E2C"/>
    <w:rsid w:val="006154E8"/>
    <w:rsid w:val="00617054"/>
    <w:rsid w:val="0061766C"/>
    <w:rsid w:val="00620032"/>
    <w:rsid w:val="00622A38"/>
    <w:rsid w:val="0062311D"/>
    <w:rsid w:val="006254AA"/>
    <w:rsid w:val="00625AC1"/>
    <w:rsid w:val="00625F03"/>
    <w:rsid w:val="00627722"/>
    <w:rsid w:val="00636E1C"/>
    <w:rsid w:val="006403CF"/>
    <w:rsid w:val="006434E9"/>
    <w:rsid w:val="00643D4B"/>
    <w:rsid w:val="00643D53"/>
    <w:rsid w:val="00645DE5"/>
    <w:rsid w:val="00646A06"/>
    <w:rsid w:val="00647D6D"/>
    <w:rsid w:val="00651947"/>
    <w:rsid w:val="00652CD4"/>
    <w:rsid w:val="00654C90"/>
    <w:rsid w:val="00654D93"/>
    <w:rsid w:val="006566FD"/>
    <w:rsid w:val="006568B0"/>
    <w:rsid w:val="00657C0E"/>
    <w:rsid w:val="00660CFE"/>
    <w:rsid w:val="00660ED1"/>
    <w:rsid w:val="00661125"/>
    <w:rsid w:val="00663515"/>
    <w:rsid w:val="00666C85"/>
    <w:rsid w:val="00667DA7"/>
    <w:rsid w:val="006709FA"/>
    <w:rsid w:val="00674226"/>
    <w:rsid w:val="006759B7"/>
    <w:rsid w:val="0067616D"/>
    <w:rsid w:val="00676C45"/>
    <w:rsid w:val="00683CFF"/>
    <w:rsid w:val="00684773"/>
    <w:rsid w:val="006851AC"/>
    <w:rsid w:val="00687953"/>
    <w:rsid w:val="00687B30"/>
    <w:rsid w:val="0069409A"/>
    <w:rsid w:val="006942F8"/>
    <w:rsid w:val="00697465"/>
    <w:rsid w:val="00697D63"/>
    <w:rsid w:val="006A008F"/>
    <w:rsid w:val="006A348F"/>
    <w:rsid w:val="006B089B"/>
    <w:rsid w:val="006B2571"/>
    <w:rsid w:val="006B2C11"/>
    <w:rsid w:val="006B79C1"/>
    <w:rsid w:val="006C02D0"/>
    <w:rsid w:val="006C10C0"/>
    <w:rsid w:val="006C45A1"/>
    <w:rsid w:val="006C4D5D"/>
    <w:rsid w:val="006D461B"/>
    <w:rsid w:val="006D46E8"/>
    <w:rsid w:val="006D5AB0"/>
    <w:rsid w:val="006D7848"/>
    <w:rsid w:val="006E0BF8"/>
    <w:rsid w:val="006E5D6D"/>
    <w:rsid w:val="006E61A3"/>
    <w:rsid w:val="006E66CF"/>
    <w:rsid w:val="006F4016"/>
    <w:rsid w:val="006F5083"/>
    <w:rsid w:val="00702B75"/>
    <w:rsid w:val="0070325E"/>
    <w:rsid w:val="0070360E"/>
    <w:rsid w:val="00703746"/>
    <w:rsid w:val="00705DE9"/>
    <w:rsid w:val="00710561"/>
    <w:rsid w:val="007116D3"/>
    <w:rsid w:val="007129C8"/>
    <w:rsid w:val="00715A87"/>
    <w:rsid w:val="00716C46"/>
    <w:rsid w:val="00721BC3"/>
    <w:rsid w:val="00722E1B"/>
    <w:rsid w:val="00725C63"/>
    <w:rsid w:val="00730FC1"/>
    <w:rsid w:val="00732C1E"/>
    <w:rsid w:val="00740099"/>
    <w:rsid w:val="007403B9"/>
    <w:rsid w:val="00743BFA"/>
    <w:rsid w:val="007474D5"/>
    <w:rsid w:val="00750C73"/>
    <w:rsid w:val="00754A4D"/>
    <w:rsid w:val="007561D1"/>
    <w:rsid w:val="00756AAC"/>
    <w:rsid w:val="007640F3"/>
    <w:rsid w:val="0076618F"/>
    <w:rsid w:val="00772A7A"/>
    <w:rsid w:val="00773895"/>
    <w:rsid w:val="00773ECE"/>
    <w:rsid w:val="007744DB"/>
    <w:rsid w:val="00774B9A"/>
    <w:rsid w:val="007756A8"/>
    <w:rsid w:val="00775C9A"/>
    <w:rsid w:val="007776D5"/>
    <w:rsid w:val="00781344"/>
    <w:rsid w:val="00781381"/>
    <w:rsid w:val="00781513"/>
    <w:rsid w:val="007828C5"/>
    <w:rsid w:val="00785814"/>
    <w:rsid w:val="0078625A"/>
    <w:rsid w:val="00786778"/>
    <w:rsid w:val="0078764E"/>
    <w:rsid w:val="00790AD7"/>
    <w:rsid w:val="00790E66"/>
    <w:rsid w:val="00791E97"/>
    <w:rsid w:val="007923FE"/>
    <w:rsid w:val="00793CDD"/>
    <w:rsid w:val="00795047"/>
    <w:rsid w:val="00795D28"/>
    <w:rsid w:val="00797336"/>
    <w:rsid w:val="007975D7"/>
    <w:rsid w:val="007A10C9"/>
    <w:rsid w:val="007A1E61"/>
    <w:rsid w:val="007A36DD"/>
    <w:rsid w:val="007A491C"/>
    <w:rsid w:val="007A62AF"/>
    <w:rsid w:val="007A637B"/>
    <w:rsid w:val="007A73E2"/>
    <w:rsid w:val="007B4CC0"/>
    <w:rsid w:val="007B670B"/>
    <w:rsid w:val="007B6994"/>
    <w:rsid w:val="007C6B75"/>
    <w:rsid w:val="007C6D71"/>
    <w:rsid w:val="007D244C"/>
    <w:rsid w:val="007D3578"/>
    <w:rsid w:val="007D6161"/>
    <w:rsid w:val="007D77C8"/>
    <w:rsid w:val="007E152E"/>
    <w:rsid w:val="007E276E"/>
    <w:rsid w:val="007E4E5E"/>
    <w:rsid w:val="007E5411"/>
    <w:rsid w:val="007E616D"/>
    <w:rsid w:val="007F34DD"/>
    <w:rsid w:val="007F401C"/>
    <w:rsid w:val="007F4847"/>
    <w:rsid w:val="007F4C6B"/>
    <w:rsid w:val="007F4C7B"/>
    <w:rsid w:val="007F7806"/>
    <w:rsid w:val="008003A7"/>
    <w:rsid w:val="008038C6"/>
    <w:rsid w:val="00805363"/>
    <w:rsid w:val="00805C33"/>
    <w:rsid w:val="008064B7"/>
    <w:rsid w:val="008070D0"/>
    <w:rsid w:val="00811077"/>
    <w:rsid w:val="008114F5"/>
    <w:rsid w:val="00815990"/>
    <w:rsid w:val="00817E4C"/>
    <w:rsid w:val="008211AC"/>
    <w:rsid w:val="0082596F"/>
    <w:rsid w:val="0082793E"/>
    <w:rsid w:val="00831427"/>
    <w:rsid w:val="0084072A"/>
    <w:rsid w:val="008411FD"/>
    <w:rsid w:val="008427D3"/>
    <w:rsid w:val="00844572"/>
    <w:rsid w:val="008455A8"/>
    <w:rsid w:val="00847699"/>
    <w:rsid w:val="0085090F"/>
    <w:rsid w:val="0085309B"/>
    <w:rsid w:val="0086146B"/>
    <w:rsid w:val="0086325E"/>
    <w:rsid w:val="00864012"/>
    <w:rsid w:val="00867B6F"/>
    <w:rsid w:val="0087056B"/>
    <w:rsid w:val="00871BE9"/>
    <w:rsid w:val="00872FBA"/>
    <w:rsid w:val="00874158"/>
    <w:rsid w:val="00874E85"/>
    <w:rsid w:val="00875EE8"/>
    <w:rsid w:val="00876B97"/>
    <w:rsid w:val="0088075D"/>
    <w:rsid w:val="00881695"/>
    <w:rsid w:val="00882641"/>
    <w:rsid w:val="00882E8B"/>
    <w:rsid w:val="0088416D"/>
    <w:rsid w:val="00884BE1"/>
    <w:rsid w:val="00885FD9"/>
    <w:rsid w:val="008864C3"/>
    <w:rsid w:val="008913EC"/>
    <w:rsid w:val="00891EFA"/>
    <w:rsid w:val="008926F7"/>
    <w:rsid w:val="00893947"/>
    <w:rsid w:val="00893E57"/>
    <w:rsid w:val="00896FC1"/>
    <w:rsid w:val="008978DF"/>
    <w:rsid w:val="008A1F74"/>
    <w:rsid w:val="008A1FCD"/>
    <w:rsid w:val="008A7BA2"/>
    <w:rsid w:val="008B1819"/>
    <w:rsid w:val="008B1AC6"/>
    <w:rsid w:val="008B5317"/>
    <w:rsid w:val="008C0311"/>
    <w:rsid w:val="008C1E9D"/>
    <w:rsid w:val="008C473F"/>
    <w:rsid w:val="008C7FBD"/>
    <w:rsid w:val="008D1A39"/>
    <w:rsid w:val="008E3728"/>
    <w:rsid w:val="008E3A70"/>
    <w:rsid w:val="008E6C93"/>
    <w:rsid w:val="008E78E7"/>
    <w:rsid w:val="008F0651"/>
    <w:rsid w:val="008F14A7"/>
    <w:rsid w:val="008F4273"/>
    <w:rsid w:val="008F5A77"/>
    <w:rsid w:val="008F5B9F"/>
    <w:rsid w:val="008F637A"/>
    <w:rsid w:val="009000A7"/>
    <w:rsid w:val="00900C93"/>
    <w:rsid w:val="00907313"/>
    <w:rsid w:val="00917165"/>
    <w:rsid w:val="0091742B"/>
    <w:rsid w:val="009213A9"/>
    <w:rsid w:val="009233F4"/>
    <w:rsid w:val="0093156E"/>
    <w:rsid w:val="00931BB0"/>
    <w:rsid w:val="00933253"/>
    <w:rsid w:val="00933664"/>
    <w:rsid w:val="009337DF"/>
    <w:rsid w:val="00935668"/>
    <w:rsid w:val="00944193"/>
    <w:rsid w:val="009441BB"/>
    <w:rsid w:val="0094468A"/>
    <w:rsid w:val="00944F13"/>
    <w:rsid w:val="00945DCF"/>
    <w:rsid w:val="0094609E"/>
    <w:rsid w:val="00947F7C"/>
    <w:rsid w:val="00950632"/>
    <w:rsid w:val="009540B2"/>
    <w:rsid w:val="0096126F"/>
    <w:rsid w:val="0096333A"/>
    <w:rsid w:val="00963687"/>
    <w:rsid w:val="00963B83"/>
    <w:rsid w:val="00964DE6"/>
    <w:rsid w:val="00964EF5"/>
    <w:rsid w:val="00971BD1"/>
    <w:rsid w:val="00972583"/>
    <w:rsid w:val="0098290F"/>
    <w:rsid w:val="00982C9D"/>
    <w:rsid w:val="00985E43"/>
    <w:rsid w:val="009900AD"/>
    <w:rsid w:val="0099275E"/>
    <w:rsid w:val="00993A30"/>
    <w:rsid w:val="00997D1C"/>
    <w:rsid w:val="009A2D0F"/>
    <w:rsid w:val="009A4EC9"/>
    <w:rsid w:val="009B0684"/>
    <w:rsid w:val="009B10DF"/>
    <w:rsid w:val="009B203D"/>
    <w:rsid w:val="009B39DA"/>
    <w:rsid w:val="009B4340"/>
    <w:rsid w:val="009B6898"/>
    <w:rsid w:val="009B6FA9"/>
    <w:rsid w:val="009C0F39"/>
    <w:rsid w:val="009C3554"/>
    <w:rsid w:val="009C46AC"/>
    <w:rsid w:val="009C50E4"/>
    <w:rsid w:val="009C665A"/>
    <w:rsid w:val="009D52EF"/>
    <w:rsid w:val="009D61CA"/>
    <w:rsid w:val="009E06B6"/>
    <w:rsid w:val="009E108F"/>
    <w:rsid w:val="009E26F6"/>
    <w:rsid w:val="009E2DAC"/>
    <w:rsid w:val="009E3251"/>
    <w:rsid w:val="009E3958"/>
    <w:rsid w:val="009E39A9"/>
    <w:rsid w:val="009E3DD6"/>
    <w:rsid w:val="009F05E3"/>
    <w:rsid w:val="009F0F20"/>
    <w:rsid w:val="009F32B3"/>
    <w:rsid w:val="009F32CB"/>
    <w:rsid w:val="009F5831"/>
    <w:rsid w:val="009F6B66"/>
    <w:rsid w:val="00A03303"/>
    <w:rsid w:val="00A07AD3"/>
    <w:rsid w:val="00A100D3"/>
    <w:rsid w:val="00A13AAA"/>
    <w:rsid w:val="00A1553A"/>
    <w:rsid w:val="00A179C3"/>
    <w:rsid w:val="00A20885"/>
    <w:rsid w:val="00A21066"/>
    <w:rsid w:val="00A23252"/>
    <w:rsid w:val="00A2668E"/>
    <w:rsid w:val="00A272AA"/>
    <w:rsid w:val="00A27680"/>
    <w:rsid w:val="00A3322A"/>
    <w:rsid w:val="00A341D9"/>
    <w:rsid w:val="00A34C3E"/>
    <w:rsid w:val="00A37084"/>
    <w:rsid w:val="00A37962"/>
    <w:rsid w:val="00A40614"/>
    <w:rsid w:val="00A42241"/>
    <w:rsid w:val="00A44657"/>
    <w:rsid w:val="00A47F06"/>
    <w:rsid w:val="00A5541B"/>
    <w:rsid w:val="00A55DCE"/>
    <w:rsid w:val="00A56202"/>
    <w:rsid w:val="00A57A26"/>
    <w:rsid w:val="00A57A2B"/>
    <w:rsid w:val="00A602E3"/>
    <w:rsid w:val="00A616EF"/>
    <w:rsid w:val="00A640CA"/>
    <w:rsid w:val="00A65134"/>
    <w:rsid w:val="00A671A1"/>
    <w:rsid w:val="00A67B7B"/>
    <w:rsid w:val="00A714A8"/>
    <w:rsid w:val="00A73971"/>
    <w:rsid w:val="00A73CA0"/>
    <w:rsid w:val="00A81898"/>
    <w:rsid w:val="00A87991"/>
    <w:rsid w:val="00A920B0"/>
    <w:rsid w:val="00A92341"/>
    <w:rsid w:val="00A93444"/>
    <w:rsid w:val="00A95765"/>
    <w:rsid w:val="00A95AF8"/>
    <w:rsid w:val="00A97268"/>
    <w:rsid w:val="00A97A06"/>
    <w:rsid w:val="00AA05B3"/>
    <w:rsid w:val="00AA3887"/>
    <w:rsid w:val="00AB0F03"/>
    <w:rsid w:val="00AB28A8"/>
    <w:rsid w:val="00AC0766"/>
    <w:rsid w:val="00AC0C58"/>
    <w:rsid w:val="00AC3470"/>
    <w:rsid w:val="00AC388D"/>
    <w:rsid w:val="00AC3B06"/>
    <w:rsid w:val="00AC468D"/>
    <w:rsid w:val="00AC5102"/>
    <w:rsid w:val="00AC5759"/>
    <w:rsid w:val="00AC6E0E"/>
    <w:rsid w:val="00AD10E2"/>
    <w:rsid w:val="00AD4683"/>
    <w:rsid w:val="00AD5242"/>
    <w:rsid w:val="00AE1B19"/>
    <w:rsid w:val="00AE437F"/>
    <w:rsid w:val="00AE481E"/>
    <w:rsid w:val="00AF1AA1"/>
    <w:rsid w:val="00AF2949"/>
    <w:rsid w:val="00AF56E0"/>
    <w:rsid w:val="00AF5A27"/>
    <w:rsid w:val="00B0078A"/>
    <w:rsid w:val="00B0097C"/>
    <w:rsid w:val="00B00A13"/>
    <w:rsid w:val="00B020DF"/>
    <w:rsid w:val="00B06AF0"/>
    <w:rsid w:val="00B173BE"/>
    <w:rsid w:val="00B20531"/>
    <w:rsid w:val="00B2343F"/>
    <w:rsid w:val="00B25D0C"/>
    <w:rsid w:val="00B27AEE"/>
    <w:rsid w:val="00B363EE"/>
    <w:rsid w:val="00B42936"/>
    <w:rsid w:val="00B43FCF"/>
    <w:rsid w:val="00B446C8"/>
    <w:rsid w:val="00B45BCD"/>
    <w:rsid w:val="00B467D8"/>
    <w:rsid w:val="00B47A0F"/>
    <w:rsid w:val="00B50A8B"/>
    <w:rsid w:val="00B54421"/>
    <w:rsid w:val="00B550B4"/>
    <w:rsid w:val="00B55489"/>
    <w:rsid w:val="00B571AF"/>
    <w:rsid w:val="00B62550"/>
    <w:rsid w:val="00B647FD"/>
    <w:rsid w:val="00B66AE9"/>
    <w:rsid w:val="00B717D4"/>
    <w:rsid w:val="00B72590"/>
    <w:rsid w:val="00B72CFE"/>
    <w:rsid w:val="00B77373"/>
    <w:rsid w:val="00B81F1E"/>
    <w:rsid w:val="00B82AFE"/>
    <w:rsid w:val="00B83AF2"/>
    <w:rsid w:val="00B85485"/>
    <w:rsid w:val="00B8751B"/>
    <w:rsid w:val="00B8799E"/>
    <w:rsid w:val="00B953D5"/>
    <w:rsid w:val="00B97631"/>
    <w:rsid w:val="00BA0ABA"/>
    <w:rsid w:val="00BA0F5A"/>
    <w:rsid w:val="00BA2571"/>
    <w:rsid w:val="00BA2CD8"/>
    <w:rsid w:val="00BA3814"/>
    <w:rsid w:val="00BA3F6B"/>
    <w:rsid w:val="00BA53E4"/>
    <w:rsid w:val="00BB0D18"/>
    <w:rsid w:val="00BC38E2"/>
    <w:rsid w:val="00BC4033"/>
    <w:rsid w:val="00BC4683"/>
    <w:rsid w:val="00BC631F"/>
    <w:rsid w:val="00BC678E"/>
    <w:rsid w:val="00BC76B2"/>
    <w:rsid w:val="00BD004E"/>
    <w:rsid w:val="00BD06B6"/>
    <w:rsid w:val="00BD06D6"/>
    <w:rsid w:val="00BD20E5"/>
    <w:rsid w:val="00BD2161"/>
    <w:rsid w:val="00BD3407"/>
    <w:rsid w:val="00BD42EB"/>
    <w:rsid w:val="00BD7D79"/>
    <w:rsid w:val="00BE19DB"/>
    <w:rsid w:val="00BE214B"/>
    <w:rsid w:val="00BE48F2"/>
    <w:rsid w:val="00BE527F"/>
    <w:rsid w:val="00BE6CC4"/>
    <w:rsid w:val="00BE78B0"/>
    <w:rsid w:val="00BF00EE"/>
    <w:rsid w:val="00BF13EC"/>
    <w:rsid w:val="00BF1879"/>
    <w:rsid w:val="00BF2843"/>
    <w:rsid w:val="00BF4C76"/>
    <w:rsid w:val="00BF5526"/>
    <w:rsid w:val="00BF6138"/>
    <w:rsid w:val="00BF653E"/>
    <w:rsid w:val="00C00156"/>
    <w:rsid w:val="00C030F4"/>
    <w:rsid w:val="00C063BF"/>
    <w:rsid w:val="00C07B36"/>
    <w:rsid w:val="00C139B5"/>
    <w:rsid w:val="00C20143"/>
    <w:rsid w:val="00C22640"/>
    <w:rsid w:val="00C22761"/>
    <w:rsid w:val="00C24FAA"/>
    <w:rsid w:val="00C32775"/>
    <w:rsid w:val="00C3280E"/>
    <w:rsid w:val="00C332E2"/>
    <w:rsid w:val="00C33FE9"/>
    <w:rsid w:val="00C341AA"/>
    <w:rsid w:val="00C4256D"/>
    <w:rsid w:val="00C42721"/>
    <w:rsid w:val="00C4529C"/>
    <w:rsid w:val="00C454D4"/>
    <w:rsid w:val="00C45794"/>
    <w:rsid w:val="00C46670"/>
    <w:rsid w:val="00C47C0A"/>
    <w:rsid w:val="00C50B0F"/>
    <w:rsid w:val="00C512FB"/>
    <w:rsid w:val="00C5158D"/>
    <w:rsid w:val="00C51B1B"/>
    <w:rsid w:val="00C54367"/>
    <w:rsid w:val="00C54C68"/>
    <w:rsid w:val="00C57822"/>
    <w:rsid w:val="00C61BCB"/>
    <w:rsid w:val="00C653BC"/>
    <w:rsid w:val="00C662EE"/>
    <w:rsid w:val="00C66EA6"/>
    <w:rsid w:val="00C677D2"/>
    <w:rsid w:val="00C67D3B"/>
    <w:rsid w:val="00C7220E"/>
    <w:rsid w:val="00C7226F"/>
    <w:rsid w:val="00C7718B"/>
    <w:rsid w:val="00C82AB1"/>
    <w:rsid w:val="00C83CBF"/>
    <w:rsid w:val="00C85DC7"/>
    <w:rsid w:val="00C86C41"/>
    <w:rsid w:val="00C873BF"/>
    <w:rsid w:val="00C90C6D"/>
    <w:rsid w:val="00C91972"/>
    <w:rsid w:val="00C931D1"/>
    <w:rsid w:val="00C94DCF"/>
    <w:rsid w:val="00C95FD9"/>
    <w:rsid w:val="00C9619D"/>
    <w:rsid w:val="00C966B6"/>
    <w:rsid w:val="00C97FAB"/>
    <w:rsid w:val="00CA0643"/>
    <w:rsid w:val="00CA1232"/>
    <w:rsid w:val="00CA567F"/>
    <w:rsid w:val="00CA74BD"/>
    <w:rsid w:val="00CB1668"/>
    <w:rsid w:val="00CB3CD3"/>
    <w:rsid w:val="00CB3E33"/>
    <w:rsid w:val="00CB6AF3"/>
    <w:rsid w:val="00CC186B"/>
    <w:rsid w:val="00CC1CFC"/>
    <w:rsid w:val="00CC1E86"/>
    <w:rsid w:val="00CC4FB7"/>
    <w:rsid w:val="00CC557B"/>
    <w:rsid w:val="00CC621C"/>
    <w:rsid w:val="00CC6376"/>
    <w:rsid w:val="00CD1682"/>
    <w:rsid w:val="00CD20C9"/>
    <w:rsid w:val="00CD3532"/>
    <w:rsid w:val="00CD3666"/>
    <w:rsid w:val="00CD39F5"/>
    <w:rsid w:val="00CD6A64"/>
    <w:rsid w:val="00CE660E"/>
    <w:rsid w:val="00CE7B03"/>
    <w:rsid w:val="00CF046E"/>
    <w:rsid w:val="00CF11BB"/>
    <w:rsid w:val="00CF1B94"/>
    <w:rsid w:val="00CF23C2"/>
    <w:rsid w:val="00CF2823"/>
    <w:rsid w:val="00CF2CE6"/>
    <w:rsid w:val="00CF5FE9"/>
    <w:rsid w:val="00D017A6"/>
    <w:rsid w:val="00D018F0"/>
    <w:rsid w:val="00D07FD3"/>
    <w:rsid w:val="00D10FFE"/>
    <w:rsid w:val="00D1234C"/>
    <w:rsid w:val="00D127CA"/>
    <w:rsid w:val="00D13A63"/>
    <w:rsid w:val="00D245A2"/>
    <w:rsid w:val="00D247DB"/>
    <w:rsid w:val="00D31205"/>
    <w:rsid w:val="00D315AE"/>
    <w:rsid w:val="00D3693B"/>
    <w:rsid w:val="00D4052D"/>
    <w:rsid w:val="00D41B35"/>
    <w:rsid w:val="00D4234B"/>
    <w:rsid w:val="00D451D9"/>
    <w:rsid w:val="00D45C90"/>
    <w:rsid w:val="00D46AD3"/>
    <w:rsid w:val="00D50AB6"/>
    <w:rsid w:val="00D50CD7"/>
    <w:rsid w:val="00D50EF8"/>
    <w:rsid w:val="00D52E33"/>
    <w:rsid w:val="00D541FF"/>
    <w:rsid w:val="00D5655F"/>
    <w:rsid w:val="00D60E83"/>
    <w:rsid w:val="00D63371"/>
    <w:rsid w:val="00D6692F"/>
    <w:rsid w:val="00D67285"/>
    <w:rsid w:val="00D67BCF"/>
    <w:rsid w:val="00D706C3"/>
    <w:rsid w:val="00D7099D"/>
    <w:rsid w:val="00D70A8C"/>
    <w:rsid w:val="00D728C7"/>
    <w:rsid w:val="00D733D7"/>
    <w:rsid w:val="00D80740"/>
    <w:rsid w:val="00D92B9A"/>
    <w:rsid w:val="00D92DFC"/>
    <w:rsid w:val="00D9358F"/>
    <w:rsid w:val="00D93B13"/>
    <w:rsid w:val="00D94DCE"/>
    <w:rsid w:val="00D957D4"/>
    <w:rsid w:val="00DA288E"/>
    <w:rsid w:val="00DA4C38"/>
    <w:rsid w:val="00DA5A14"/>
    <w:rsid w:val="00DA7DDD"/>
    <w:rsid w:val="00DB1EC1"/>
    <w:rsid w:val="00DB21A8"/>
    <w:rsid w:val="00DB5A9A"/>
    <w:rsid w:val="00DB67B5"/>
    <w:rsid w:val="00DB713A"/>
    <w:rsid w:val="00DC10A0"/>
    <w:rsid w:val="00DC1561"/>
    <w:rsid w:val="00DC1B89"/>
    <w:rsid w:val="00DC1BCB"/>
    <w:rsid w:val="00DC29E1"/>
    <w:rsid w:val="00DC3F6E"/>
    <w:rsid w:val="00DC4A3E"/>
    <w:rsid w:val="00DC5651"/>
    <w:rsid w:val="00DC5E51"/>
    <w:rsid w:val="00DC5FB9"/>
    <w:rsid w:val="00DC7BE8"/>
    <w:rsid w:val="00DD21E1"/>
    <w:rsid w:val="00DD4CC7"/>
    <w:rsid w:val="00DD6C6F"/>
    <w:rsid w:val="00DD6CCD"/>
    <w:rsid w:val="00DD6E71"/>
    <w:rsid w:val="00DE2535"/>
    <w:rsid w:val="00DE368D"/>
    <w:rsid w:val="00DE5F7E"/>
    <w:rsid w:val="00DF1368"/>
    <w:rsid w:val="00DF1C96"/>
    <w:rsid w:val="00DF2BB7"/>
    <w:rsid w:val="00DF3968"/>
    <w:rsid w:val="00DF4610"/>
    <w:rsid w:val="00DF4E34"/>
    <w:rsid w:val="00DF6A0C"/>
    <w:rsid w:val="00E0009D"/>
    <w:rsid w:val="00E015AC"/>
    <w:rsid w:val="00E0336A"/>
    <w:rsid w:val="00E0781B"/>
    <w:rsid w:val="00E120FF"/>
    <w:rsid w:val="00E12A74"/>
    <w:rsid w:val="00E15894"/>
    <w:rsid w:val="00E165C5"/>
    <w:rsid w:val="00E176C5"/>
    <w:rsid w:val="00E1795B"/>
    <w:rsid w:val="00E23ADF"/>
    <w:rsid w:val="00E30F0A"/>
    <w:rsid w:val="00E3405A"/>
    <w:rsid w:val="00E353DB"/>
    <w:rsid w:val="00E362D0"/>
    <w:rsid w:val="00E36AA4"/>
    <w:rsid w:val="00E37F66"/>
    <w:rsid w:val="00E428B2"/>
    <w:rsid w:val="00E42BD7"/>
    <w:rsid w:val="00E43426"/>
    <w:rsid w:val="00E445C5"/>
    <w:rsid w:val="00E45AAD"/>
    <w:rsid w:val="00E45E1E"/>
    <w:rsid w:val="00E475ED"/>
    <w:rsid w:val="00E47717"/>
    <w:rsid w:val="00E47FAF"/>
    <w:rsid w:val="00E50A1E"/>
    <w:rsid w:val="00E5275C"/>
    <w:rsid w:val="00E53C83"/>
    <w:rsid w:val="00E53E1C"/>
    <w:rsid w:val="00E5514A"/>
    <w:rsid w:val="00E56927"/>
    <w:rsid w:val="00E61019"/>
    <w:rsid w:val="00E630B9"/>
    <w:rsid w:val="00E66E6C"/>
    <w:rsid w:val="00E70429"/>
    <w:rsid w:val="00E70C76"/>
    <w:rsid w:val="00E74964"/>
    <w:rsid w:val="00E7786D"/>
    <w:rsid w:val="00E80150"/>
    <w:rsid w:val="00E81D5C"/>
    <w:rsid w:val="00E84271"/>
    <w:rsid w:val="00E85DF0"/>
    <w:rsid w:val="00E8691B"/>
    <w:rsid w:val="00E901DD"/>
    <w:rsid w:val="00E914D0"/>
    <w:rsid w:val="00E92211"/>
    <w:rsid w:val="00E92794"/>
    <w:rsid w:val="00E977F9"/>
    <w:rsid w:val="00EA0C7C"/>
    <w:rsid w:val="00EA2150"/>
    <w:rsid w:val="00EA51C1"/>
    <w:rsid w:val="00EA58E4"/>
    <w:rsid w:val="00EA6231"/>
    <w:rsid w:val="00EA7B94"/>
    <w:rsid w:val="00EB172D"/>
    <w:rsid w:val="00EB316F"/>
    <w:rsid w:val="00EB3AD4"/>
    <w:rsid w:val="00EB5251"/>
    <w:rsid w:val="00EB5A3D"/>
    <w:rsid w:val="00EB5D13"/>
    <w:rsid w:val="00EC26BF"/>
    <w:rsid w:val="00EC3656"/>
    <w:rsid w:val="00EC3DC6"/>
    <w:rsid w:val="00EC4C21"/>
    <w:rsid w:val="00EC6B66"/>
    <w:rsid w:val="00EC7ED8"/>
    <w:rsid w:val="00ED5D7E"/>
    <w:rsid w:val="00EE1E5A"/>
    <w:rsid w:val="00EE233C"/>
    <w:rsid w:val="00EF3117"/>
    <w:rsid w:val="00EF389E"/>
    <w:rsid w:val="00EF5B03"/>
    <w:rsid w:val="00EF6479"/>
    <w:rsid w:val="00F049D8"/>
    <w:rsid w:val="00F0755B"/>
    <w:rsid w:val="00F14C14"/>
    <w:rsid w:val="00F14FE2"/>
    <w:rsid w:val="00F17A0A"/>
    <w:rsid w:val="00F272B3"/>
    <w:rsid w:val="00F279A6"/>
    <w:rsid w:val="00F30E7F"/>
    <w:rsid w:val="00F3181D"/>
    <w:rsid w:val="00F33861"/>
    <w:rsid w:val="00F34C0E"/>
    <w:rsid w:val="00F36343"/>
    <w:rsid w:val="00F37178"/>
    <w:rsid w:val="00F379E9"/>
    <w:rsid w:val="00F37C0B"/>
    <w:rsid w:val="00F41149"/>
    <w:rsid w:val="00F42031"/>
    <w:rsid w:val="00F423C7"/>
    <w:rsid w:val="00F42658"/>
    <w:rsid w:val="00F42AC3"/>
    <w:rsid w:val="00F42D2F"/>
    <w:rsid w:val="00F431D8"/>
    <w:rsid w:val="00F521DA"/>
    <w:rsid w:val="00F53CE7"/>
    <w:rsid w:val="00F541C7"/>
    <w:rsid w:val="00F54A50"/>
    <w:rsid w:val="00F551EA"/>
    <w:rsid w:val="00F55DB7"/>
    <w:rsid w:val="00F561C5"/>
    <w:rsid w:val="00F662B4"/>
    <w:rsid w:val="00F66D70"/>
    <w:rsid w:val="00F7120C"/>
    <w:rsid w:val="00F72E03"/>
    <w:rsid w:val="00F75346"/>
    <w:rsid w:val="00F76397"/>
    <w:rsid w:val="00F80453"/>
    <w:rsid w:val="00F8145B"/>
    <w:rsid w:val="00F81714"/>
    <w:rsid w:val="00F81856"/>
    <w:rsid w:val="00F82A88"/>
    <w:rsid w:val="00F8505A"/>
    <w:rsid w:val="00F8608D"/>
    <w:rsid w:val="00F866FB"/>
    <w:rsid w:val="00FA0C0C"/>
    <w:rsid w:val="00FA22C8"/>
    <w:rsid w:val="00FA616E"/>
    <w:rsid w:val="00FB30E3"/>
    <w:rsid w:val="00FB4B40"/>
    <w:rsid w:val="00FB4C4B"/>
    <w:rsid w:val="00FB7F77"/>
    <w:rsid w:val="00FC4B0C"/>
    <w:rsid w:val="00FC5D3B"/>
    <w:rsid w:val="00FD0B15"/>
    <w:rsid w:val="00FD0E7E"/>
    <w:rsid w:val="00FE1EEE"/>
    <w:rsid w:val="00FE328E"/>
    <w:rsid w:val="00FE4AFB"/>
    <w:rsid w:val="00FF0BCF"/>
    <w:rsid w:val="00FF15DD"/>
    <w:rsid w:val="00FF26F2"/>
    <w:rsid w:val="00FF2E7D"/>
    <w:rsid w:val="00FF40A2"/>
    <w:rsid w:val="00FF483E"/>
    <w:rsid w:val="00FF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CE3A"/>
  <w15:docId w15:val="{4D462F4A-28F2-44D2-BA55-74398B6B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162"/>
    <w:pPr>
      <w:jc w:val="both"/>
    </w:pPr>
    <w:rPr>
      <w:rFonts w:ascii="Times New Roman" w:eastAsia="Calibri"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773"/>
    <w:pPr>
      <w:ind w:left="720"/>
      <w:contextualSpacing/>
    </w:pPr>
  </w:style>
  <w:style w:type="character" w:styleId="FootnoteReference">
    <w:name w:val="footnote reference"/>
    <w:aliases w:val="Footnote,Ref,de nota al pie,Footnote text,ftref,Footnote text + 13 pt,Footnote Text1,BearingPoint,16 Point,Superscript 6 Point,fr,Footnote + Arial,10 pt"/>
    <w:uiPriority w:val="99"/>
    <w:rsid w:val="008F14A7"/>
    <w:rPr>
      <w:vertAlign w:val="superscript"/>
    </w:rPr>
  </w:style>
  <w:style w:type="paragraph" w:styleId="FootnoteText">
    <w:name w:val="footnote text"/>
    <w:aliases w:val="Char9 Char2,Char9 Char Char1,Char9 Char,Footnote Text Char Char Char Char Char Char Ch Char Char Char Char Char Char C Char Char,Footnote Text Char Char Char Char Char Char Ch Char Char Char Char Char Char C Char,ft Char,Char9 Char Char Ch"/>
    <w:basedOn w:val="Normal"/>
    <w:link w:val="FootnoteTextChar1"/>
    <w:uiPriority w:val="99"/>
    <w:rsid w:val="008F14A7"/>
    <w:pPr>
      <w:spacing w:after="0" w:line="240" w:lineRule="auto"/>
      <w:jc w:val="left"/>
    </w:pPr>
    <w:rPr>
      <w:sz w:val="20"/>
      <w:szCs w:val="20"/>
    </w:rPr>
  </w:style>
  <w:style w:type="character" w:customStyle="1" w:styleId="FootnoteTextChar">
    <w:name w:val="Footnote Text Char"/>
    <w:basedOn w:val="DefaultParagraphFont"/>
    <w:uiPriority w:val="99"/>
    <w:semiHidden/>
    <w:rsid w:val="008F14A7"/>
    <w:rPr>
      <w:rFonts w:ascii="Times New Roman" w:eastAsia="Calibri" w:hAnsi="Times New Roman" w:cs="Times New Roman"/>
      <w:sz w:val="20"/>
      <w:szCs w:val="20"/>
      <w:lang w:val="en-US"/>
    </w:rPr>
  </w:style>
  <w:style w:type="character" w:customStyle="1" w:styleId="FootnoteTextChar1">
    <w:name w:val="Footnote Text Char1"/>
    <w:aliases w:val="Char9 Char2 Char,Char9 Char Char1 Char,Char9 Char Char,Footnote Text Char Char Char Char Char Char Ch Char Char Char Char Char Char C Char Char Char,ft Char Char,Char9 Char Char Ch Char"/>
    <w:link w:val="FootnoteText"/>
    <w:uiPriority w:val="99"/>
    <w:locked/>
    <w:rsid w:val="008F14A7"/>
    <w:rPr>
      <w:rFonts w:ascii="Times New Roman" w:eastAsia="Calibri" w:hAnsi="Times New Roman" w:cs="Times New Roman"/>
      <w:sz w:val="20"/>
      <w:szCs w:val="20"/>
      <w:lang w:val="en-US"/>
    </w:rPr>
  </w:style>
  <w:style w:type="character" w:customStyle="1" w:styleId="normalchar">
    <w:name w:val="normal__char"/>
    <w:rsid w:val="008F14A7"/>
    <w:rPr>
      <w:rFonts w:cs="Times New Roman"/>
    </w:rPr>
  </w:style>
  <w:style w:type="character" w:customStyle="1" w:styleId="apple-style-span">
    <w:name w:val="apple-style-span"/>
    <w:basedOn w:val="DefaultParagraphFont"/>
    <w:rsid w:val="008F14A7"/>
  </w:style>
  <w:style w:type="paragraph" w:styleId="NormalWeb">
    <w:name w:val="Normal (Web)"/>
    <w:basedOn w:val="Normal"/>
    <w:uiPriority w:val="99"/>
    <w:unhideWhenUsed/>
    <w:rsid w:val="00EC4C21"/>
    <w:pPr>
      <w:spacing w:before="100" w:beforeAutospacing="1" w:after="100" w:afterAutospacing="1" w:line="240" w:lineRule="auto"/>
      <w:jc w:val="left"/>
    </w:pPr>
    <w:rPr>
      <w:rFonts w:eastAsia="Times New Roman"/>
      <w:sz w:val="24"/>
      <w:szCs w:val="24"/>
      <w:lang w:val="vi-VN" w:eastAsia="vi-VN"/>
    </w:rPr>
  </w:style>
  <w:style w:type="paragraph" w:customStyle="1" w:styleId="Char">
    <w:name w:val="Char"/>
    <w:basedOn w:val="Normal"/>
    <w:semiHidden/>
    <w:rsid w:val="00795D28"/>
    <w:pPr>
      <w:spacing w:after="160" w:line="240" w:lineRule="exact"/>
      <w:jc w:val="left"/>
    </w:pPr>
    <w:rPr>
      <w:rFonts w:ascii="Arial" w:eastAsia="Times New Roman" w:hAnsi="Arial" w:cs="Arial"/>
      <w:sz w:val="22"/>
    </w:rPr>
  </w:style>
  <w:style w:type="paragraph" w:styleId="Header">
    <w:name w:val="header"/>
    <w:basedOn w:val="Normal"/>
    <w:link w:val="HeaderChar"/>
    <w:uiPriority w:val="99"/>
    <w:unhideWhenUsed/>
    <w:rsid w:val="00A57A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A26"/>
    <w:rPr>
      <w:rFonts w:ascii="Times New Roman" w:eastAsia="Calibri" w:hAnsi="Times New Roman" w:cs="Times New Roman"/>
      <w:sz w:val="28"/>
      <w:lang w:val="en-US"/>
    </w:rPr>
  </w:style>
  <w:style w:type="paragraph" w:styleId="Footer">
    <w:name w:val="footer"/>
    <w:basedOn w:val="Normal"/>
    <w:link w:val="FooterChar"/>
    <w:uiPriority w:val="99"/>
    <w:unhideWhenUsed/>
    <w:rsid w:val="00A57A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A26"/>
    <w:rPr>
      <w:rFonts w:ascii="Times New Roman" w:eastAsia="Calibri" w:hAnsi="Times New Roman" w:cs="Times New Roman"/>
      <w:sz w:val="28"/>
      <w:lang w:val="en-US"/>
    </w:rPr>
  </w:style>
  <w:style w:type="paragraph" w:styleId="BodyText">
    <w:name w:val="Body Text"/>
    <w:basedOn w:val="Normal"/>
    <w:link w:val="BodyTextChar"/>
    <w:rsid w:val="007D3578"/>
    <w:pPr>
      <w:spacing w:after="0" w:line="312" w:lineRule="auto"/>
    </w:pPr>
    <w:rPr>
      <w:rFonts w:ascii=".VnTime" w:eastAsia=".VnTime" w:hAnsi=".VnTime" w:cs=".VnTime"/>
      <w:szCs w:val="28"/>
    </w:rPr>
  </w:style>
  <w:style w:type="character" w:customStyle="1" w:styleId="BodyTextChar">
    <w:name w:val="Body Text Char"/>
    <w:basedOn w:val="DefaultParagraphFont"/>
    <w:link w:val="BodyText"/>
    <w:rsid w:val="007D3578"/>
    <w:rPr>
      <w:rFonts w:ascii=".VnTime" w:eastAsia=".VnTime" w:hAnsi=".VnTime" w:cs=".VnTime"/>
      <w:sz w:val="28"/>
      <w:szCs w:val="28"/>
      <w:lang w:val="en-US"/>
    </w:rPr>
  </w:style>
  <w:style w:type="paragraph" w:styleId="BalloonText">
    <w:name w:val="Balloon Text"/>
    <w:basedOn w:val="Normal"/>
    <w:link w:val="BalloonTextChar"/>
    <w:uiPriority w:val="99"/>
    <w:semiHidden/>
    <w:unhideWhenUsed/>
    <w:rsid w:val="00124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38F"/>
    <w:rPr>
      <w:rFonts w:ascii="Tahoma" w:eastAsia="Calibri" w:hAnsi="Tahoma" w:cs="Tahoma"/>
      <w:sz w:val="16"/>
      <w:szCs w:val="16"/>
      <w:lang w:val="en-US"/>
    </w:rPr>
  </w:style>
  <w:style w:type="character" w:customStyle="1" w:styleId="vn2">
    <w:name w:val="vn_2"/>
    <w:basedOn w:val="DefaultParagraphFont"/>
    <w:rsid w:val="00AE1B19"/>
  </w:style>
  <w:style w:type="paragraph" w:styleId="BodyText2">
    <w:name w:val="Body Text 2"/>
    <w:basedOn w:val="Normal"/>
    <w:link w:val="BodyText2Char"/>
    <w:uiPriority w:val="99"/>
    <w:semiHidden/>
    <w:unhideWhenUsed/>
    <w:rsid w:val="00D63371"/>
    <w:pPr>
      <w:spacing w:after="120" w:line="480" w:lineRule="auto"/>
    </w:pPr>
  </w:style>
  <w:style w:type="character" w:customStyle="1" w:styleId="BodyText2Char">
    <w:name w:val="Body Text 2 Char"/>
    <w:basedOn w:val="DefaultParagraphFont"/>
    <w:link w:val="BodyText2"/>
    <w:uiPriority w:val="99"/>
    <w:semiHidden/>
    <w:rsid w:val="00D63371"/>
    <w:rPr>
      <w:rFonts w:ascii="Times New Roman" w:eastAsia="Calibri" w:hAnsi="Times New Roman" w:cs="Times New Roman"/>
      <w:sz w:val="28"/>
      <w:lang w:val="en-US"/>
    </w:rPr>
  </w:style>
  <w:style w:type="paragraph" w:customStyle="1" w:styleId="n-dieu">
    <w:name w:val="n-dieu"/>
    <w:basedOn w:val="Normal"/>
    <w:rsid w:val="003817B0"/>
    <w:pPr>
      <w:spacing w:before="120" w:after="0" w:line="340" w:lineRule="exact"/>
      <w:ind w:firstLine="720"/>
    </w:pPr>
    <w:rPr>
      <w:rFonts w:eastAsia="Times New Roman"/>
      <w:szCs w:val="20"/>
      <w:lang w:val="en-GB"/>
    </w:rPr>
  </w:style>
  <w:style w:type="character" w:styleId="Hyperlink">
    <w:name w:val="Hyperlink"/>
    <w:basedOn w:val="DefaultParagraphFont"/>
    <w:uiPriority w:val="99"/>
    <w:unhideWhenUsed/>
    <w:rsid w:val="002D7901"/>
    <w:rPr>
      <w:color w:val="0000FF" w:themeColor="hyperlink"/>
      <w:u w:val="single"/>
    </w:rPr>
  </w:style>
  <w:style w:type="character" w:customStyle="1" w:styleId="UnresolvedMention1">
    <w:name w:val="Unresolved Mention1"/>
    <w:basedOn w:val="DefaultParagraphFont"/>
    <w:uiPriority w:val="99"/>
    <w:semiHidden/>
    <w:unhideWhenUsed/>
    <w:rsid w:val="002D7901"/>
    <w:rPr>
      <w:color w:val="605E5C"/>
      <w:shd w:val="clear" w:color="auto" w:fill="E1DFDD"/>
    </w:rPr>
  </w:style>
  <w:style w:type="paragraph" w:customStyle="1" w:styleId="CharCharChar">
    <w:name w:val="Char Char Char"/>
    <w:basedOn w:val="Normal"/>
    <w:semiHidden/>
    <w:rsid w:val="003847A5"/>
    <w:pPr>
      <w:spacing w:after="160" w:line="240" w:lineRule="exact"/>
      <w:jc w:val="left"/>
    </w:pPr>
    <w:rPr>
      <w:rFonts w:ascii="Arial" w:eastAsia="MS UI Gothic" w:hAnsi="Arial" w:cs="Arial"/>
      <w:sz w:val="22"/>
    </w:rPr>
  </w:style>
  <w:style w:type="paragraph" w:styleId="CommentText">
    <w:name w:val="annotation text"/>
    <w:basedOn w:val="Normal"/>
    <w:link w:val="CommentTextChar"/>
    <w:uiPriority w:val="99"/>
    <w:semiHidden/>
    <w:unhideWhenUsed/>
    <w:rsid w:val="001D6C8D"/>
    <w:pPr>
      <w:spacing w:line="240" w:lineRule="auto"/>
    </w:pPr>
    <w:rPr>
      <w:sz w:val="20"/>
      <w:szCs w:val="20"/>
    </w:rPr>
  </w:style>
  <w:style w:type="character" w:customStyle="1" w:styleId="CommentTextChar">
    <w:name w:val="Comment Text Char"/>
    <w:basedOn w:val="DefaultParagraphFont"/>
    <w:link w:val="CommentText"/>
    <w:uiPriority w:val="99"/>
    <w:semiHidden/>
    <w:rsid w:val="001D6C8D"/>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D6C8D"/>
    <w:pPr>
      <w:spacing w:after="0"/>
      <w:jc w:val="left"/>
    </w:pPr>
    <w:rPr>
      <w:rFonts w:eastAsia="Times New Roman"/>
      <w:b/>
      <w:bCs/>
    </w:rPr>
  </w:style>
  <w:style w:type="character" w:customStyle="1" w:styleId="CommentSubjectChar">
    <w:name w:val="Comment Subject Char"/>
    <w:basedOn w:val="CommentTextChar"/>
    <w:link w:val="CommentSubject"/>
    <w:uiPriority w:val="99"/>
    <w:semiHidden/>
    <w:rsid w:val="001D6C8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5755">
      <w:bodyDiv w:val="1"/>
      <w:marLeft w:val="0"/>
      <w:marRight w:val="0"/>
      <w:marTop w:val="0"/>
      <w:marBottom w:val="0"/>
      <w:divBdr>
        <w:top w:val="none" w:sz="0" w:space="0" w:color="auto"/>
        <w:left w:val="none" w:sz="0" w:space="0" w:color="auto"/>
        <w:bottom w:val="none" w:sz="0" w:space="0" w:color="auto"/>
        <w:right w:val="none" w:sz="0" w:space="0" w:color="auto"/>
      </w:divBdr>
    </w:div>
    <w:div w:id="211701128">
      <w:bodyDiv w:val="1"/>
      <w:marLeft w:val="0"/>
      <w:marRight w:val="0"/>
      <w:marTop w:val="0"/>
      <w:marBottom w:val="0"/>
      <w:divBdr>
        <w:top w:val="none" w:sz="0" w:space="0" w:color="auto"/>
        <w:left w:val="none" w:sz="0" w:space="0" w:color="auto"/>
        <w:bottom w:val="none" w:sz="0" w:space="0" w:color="auto"/>
        <w:right w:val="none" w:sz="0" w:space="0" w:color="auto"/>
      </w:divBdr>
    </w:div>
    <w:div w:id="252280330">
      <w:bodyDiv w:val="1"/>
      <w:marLeft w:val="0"/>
      <w:marRight w:val="0"/>
      <w:marTop w:val="0"/>
      <w:marBottom w:val="0"/>
      <w:divBdr>
        <w:top w:val="none" w:sz="0" w:space="0" w:color="auto"/>
        <w:left w:val="none" w:sz="0" w:space="0" w:color="auto"/>
        <w:bottom w:val="none" w:sz="0" w:space="0" w:color="auto"/>
        <w:right w:val="none" w:sz="0" w:space="0" w:color="auto"/>
      </w:divBdr>
    </w:div>
    <w:div w:id="494691517">
      <w:bodyDiv w:val="1"/>
      <w:marLeft w:val="0"/>
      <w:marRight w:val="0"/>
      <w:marTop w:val="0"/>
      <w:marBottom w:val="0"/>
      <w:divBdr>
        <w:top w:val="none" w:sz="0" w:space="0" w:color="auto"/>
        <w:left w:val="none" w:sz="0" w:space="0" w:color="auto"/>
        <w:bottom w:val="none" w:sz="0" w:space="0" w:color="auto"/>
        <w:right w:val="none" w:sz="0" w:space="0" w:color="auto"/>
      </w:divBdr>
    </w:div>
    <w:div w:id="763452724">
      <w:bodyDiv w:val="1"/>
      <w:marLeft w:val="0"/>
      <w:marRight w:val="0"/>
      <w:marTop w:val="0"/>
      <w:marBottom w:val="0"/>
      <w:divBdr>
        <w:top w:val="none" w:sz="0" w:space="0" w:color="auto"/>
        <w:left w:val="none" w:sz="0" w:space="0" w:color="auto"/>
        <w:bottom w:val="none" w:sz="0" w:space="0" w:color="auto"/>
        <w:right w:val="none" w:sz="0" w:space="0" w:color="auto"/>
      </w:divBdr>
    </w:div>
    <w:div w:id="1137988072">
      <w:bodyDiv w:val="1"/>
      <w:marLeft w:val="0"/>
      <w:marRight w:val="0"/>
      <w:marTop w:val="0"/>
      <w:marBottom w:val="0"/>
      <w:divBdr>
        <w:top w:val="none" w:sz="0" w:space="0" w:color="auto"/>
        <w:left w:val="none" w:sz="0" w:space="0" w:color="auto"/>
        <w:bottom w:val="none" w:sz="0" w:space="0" w:color="auto"/>
        <w:right w:val="none" w:sz="0" w:space="0" w:color="auto"/>
      </w:divBdr>
    </w:div>
    <w:div w:id="1255438282">
      <w:bodyDiv w:val="1"/>
      <w:marLeft w:val="0"/>
      <w:marRight w:val="0"/>
      <w:marTop w:val="0"/>
      <w:marBottom w:val="0"/>
      <w:divBdr>
        <w:top w:val="none" w:sz="0" w:space="0" w:color="auto"/>
        <w:left w:val="none" w:sz="0" w:space="0" w:color="auto"/>
        <w:bottom w:val="none" w:sz="0" w:space="0" w:color="auto"/>
        <w:right w:val="none" w:sz="0" w:space="0" w:color="auto"/>
      </w:divBdr>
    </w:div>
    <w:div w:id="173954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BAF13-FC21-4F80-9DEA-71AD5AAE6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2519</Words>
  <Characters>14362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dc:creator>
  <cp:lastModifiedBy>PC</cp:lastModifiedBy>
  <cp:revision>2</cp:revision>
  <cp:lastPrinted>2025-03-21T11:34:00Z</cp:lastPrinted>
  <dcterms:created xsi:type="dcterms:W3CDTF">2025-03-25T08:18:00Z</dcterms:created>
  <dcterms:modified xsi:type="dcterms:W3CDTF">2025-03-25T08:18:00Z</dcterms:modified>
</cp:coreProperties>
</file>