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70"/>
      </w:tblGrid>
      <w:tr w:rsidR="00AB7EFB" w:rsidRPr="00AB7EFB" w14:paraId="3C3B2D97" w14:textId="77777777" w:rsidTr="00B17660">
        <w:trPr>
          <w:jc w:val="center"/>
        </w:trPr>
        <w:tc>
          <w:tcPr>
            <w:tcW w:w="3397" w:type="dxa"/>
          </w:tcPr>
          <w:p w14:paraId="3641DA08" w14:textId="77777777" w:rsidR="00281CB5" w:rsidRPr="00AB7EFB" w:rsidRDefault="00281CB5" w:rsidP="00281CB5">
            <w:pPr>
              <w:spacing w:before="0" w:after="0"/>
              <w:jc w:val="center"/>
              <w:rPr>
                <w:b/>
                <w:color w:val="000000" w:themeColor="text1"/>
                <w:sz w:val="26"/>
                <w:lang w:val="en-US"/>
              </w:rPr>
            </w:pPr>
            <w:r w:rsidRPr="00AB7EFB">
              <w:rPr>
                <w:b/>
                <w:color w:val="000000" w:themeColor="text1"/>
                <w:sz w:val="26"/>
              </w:rPr>
              <w:t>QUỐC HỘI</w:t>
            </w:r>
          </w:p>
          <w:p w14:paraId="61C92188" w14:textId="50BA1029" w:rsidR="00281CB5" w:rsidRPr="00AB7EFB" w:rsidRDefault="00281CB5" w:rsidP="00281CB5">
            <w:pPr>
              <w:spacing w:before="0" w:after="0"/>
              <w:jc w:val="center"/>
              <w:rPr>
                <w:b/>
                <w:color w:val="000000" w:themeColor="text1"/>
                <w:sz w:val="26"/>
                <w:lang w:val="en-US"/>
              </w:rPr>
            </w:pPr>
            <w:r w:rsidRPr="00AB7EFB">
              <w:rPr>
                <w:b/>
                <w:noProof/>
                <w:color w:val="000000" w:themeColor="text1"/>
                <w:sz w:val="26"/>
                <w:lang w:val="en-US"/>
              </w:rPr>
              <mc:AlternateContent>
                <mc:Choice Requires="wps">
                  <w:drawing>
                    <wp:anchor distT="0" distB="0" distL="114300" distR="114300" simplePos="0" relativeHeight="251659264" behindDoc="0" locked="0" layoutInCell="1" allowOverlap="1" wp14:anchorId="0D0AE750" wp14:editId="464CB226">
                      <wp:simplePos x="0" y="0"/>
                      <wp:positionH relativeFrom="column">
                        <wp:posOffset>761365</wp:posOffset>
                      </wp:positionH>
                      <wp:positionV relativeFrom="paragraph">
                        <wp:posOffset>33020</wp:posOffset>
                      </wp:positionV>
                      <wp:extent cx="457200" cy="0"/>
                      <wp:effectExtent l="0" t="0" r="0" b="0"/>
                      <wp:wrapNone/>
                      <wp:docPr id="955690023"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60BD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2.6pt" to="95.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" strokecolor="black [3200]" strokeweight=".5pt">
                      <v:stroke joinstyle="miter"/>
                    </v:line>
                  </w:pict>
                </mc:Fallback>
              </mc:AlternateContent>
            </w:r>
          </w:p>
          <w:p w14:paraId="7D081789" w14:textId="6980AD71" w:rsidR="00281CB5" w:rsidRPr="00AB7EFB" w:rsidRDefault="00281CB5" w:rsidP="00281CB5">
            <w:pPr>
              <w:spacing w:before="0" w:after="0"/>
              <w:jc w:val="center"/>
              <w:rPr>
                <w:color w:val="000000" w:themeColor="text1"/>
                <w:sz w:val="26"/>
                <w:lang w:val="en-US"/>
              </w:rPr>
            </w:pPr>
            <w:r w:rsidRPr="00AB7EFB">
              <w:rPr>
                <w:color w:val="000000" w:themeColor="text1"/>
                <w:sz w:val="26"/>
                <w:lang w:val="en-US"/>
              </w:rPr>
              <w:t>Luật số:.../2025/QH15</w:t>
            </w:r>
          </w:p>
        </w:tc>
        <w:tc>
          <w:tcPr>
            <w:tcW w:w="5670" w:type="dxa"/>
          </w:tcPr>
          <w:p w14:paraId="1ACF8ADE" w14:textId="77777777" w:rsidR="00281CB5" w:rsidRPr="00AB7EFB" w:rsidRDefault="00281CB5" w:rsidP="00281CB5">
            <w:pPr>
              <w:spacing w:before="0" w:after="0"/>
              <w:jc w:val="center"/>
              <w:rPr>
                <w:b/>
                <w:color w:val="000000" w:themeColor="text1"/>
                <w:sz w:val="26"/>
              </w:rPr>
            </w:pPr>
            <w:r w:rsidRPr="00AB7EFB">
              <w:rPr>
                <w:b/>
                <w:color w:val="000000" w:themeColor="text1"/>
                <w:sz w:val="26"/>
              </w:rPr>
              <w:t>CỘNG HÒA XÃ HỘI CHỦ NGHĨA VIỆT NAM</w:t>
            </w:r>
          </w:p>
          <w:p w14:paraId="3E4D149F" w14:textId="77777777" w:rsidR="00281CB5" w:rsidRPr="00AB7EFB" w:rsidRDefault="00281CB5" w:rsidP="00281CB5">
            <w:pPr>
              <w:spacing w:before="0" w:after="0"/>
              <w:jc w:val="center"/>
              <w:rPr>
                <w:b/>
                <w:color w:val="000000" w:themeColor="text1"/>
                <w:sz w:val="26"/>
                <w:lang w:val="en-US"/>
              </w:rPr>
            </w:pPr>
            <w:r w:rsidRPr="00AB7EFB">
              <w:rPr>
                <w:b/>
                <w:color w:val="000000" w:themeColor="text1"/>
                <w:sz w:val="26"/>
              </w:rPr>
              <w:t>Độc lập - Tự do - Hạnh phúc</w:t>
            </w:r>
          </w:p>
          <w:p w14:paraId="3A7BD8DB" w14:textId="0E1C6BDD" w:rsidR="00281CB5" w:rsidRPr="00AB7EFB" w:rsidRDefault="00281CB5" w:rsidP="00281CB5">
            <w:pPr>
              <w:spacing w:before="0" w:after="0"/>
              <w:jc w:val="center"/>
              <w:rPr>
                <w:b/>
                <w:color w:val="000000" w:themeColor="text1"/>
                <w:sz w:val="26"/>
                <w:lang w:val="en-US"/>
              </w:rPr>
            </w:pPr>
            <w:r w:rsidRPr="00AB7EFB">
              <w:rPr>
                <w:b/>
                <w:noProof/>
                <w:color w:val="000000" w:themeColor="text1"/>
                <w:sz w:val="26"/>
                <w:lang w:val="en-US"/>
              </w:rPr>
              <mc:AlternateContent>
                <mc:Choice Requires="wps">
                  <w:drawing>
                    <wp:anchor distT="0" distB="0" distL="114300" distR="114300" simplePos="0" relativeHeight="251660288" behindDoc="0" locked="0" layoutInCell="1" allowOverlap="1" wp14:anchorId="7362C48A" wp14:editId="2F13974B">
                      <wp:simplePos x="0" y="0"/>
                      <wp:positionH relativeFrom="column">
                        <wp:posOffset>725170</wp:posOffset>
                      </wp:positionH>
                      <wp:positionV relativeFrom="paragraph">
                        <wp:posOffset>43180</wp:posOffset>
                      </wp:positionV>
                      <wp:extent cx="2016000" cy="0"/>
                      <wp:effectExtent l="0" t="0" r="0" b="0"/>
                      <wp:wrapNone/>
                      <wp:docPr id="558265897"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CE3D1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pt,3.4pt" to="21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" strokecolor="black [3200]" strokeweight=".5pt">
                      <v:stroke joinstyle="miter"/>
                    </v:line>
                  </w:pict>
                </mc:Fallback>
              </mc:AlternateContent>
            </w:r>
          </w:p>
        </w:tc>
      </w:tr>
    </w:tbl>
    <w:p w14:paraId="4796F95B" w14:textId="4ECC4EA9" w:rsidR="007439C8" w:rsidRPr="00AB7EFB" w:rsidRDefault="007F2599" w:rsidP="00281CB5">
      <w:pPr>
        <w:jc w:val="center"/>
        <w:rPr>
          <w:rFonts w:cstheme="majorHAnsi"/>
          <w:b/>
          <w:bCs/>
          <w:color w:val="000000" w:themeColor="text1"/>
          <w:lang w:val="en-US"/>
        </w:rPr>
      </w:pPr>
      <w:r w:rsidRPr="00AB7EFB">
        <w:rPr>
          <w:i/>
          <w:iCs/>
          <w:noProof/>
          <w:color w:val="000000" w:themeColor="text1"/>
          <w:lang w:val="en-US"/>
        </w:rPr>
        <mc:AlternateContent>
          <mc:Choice Requires="wps">
            <w:drawing>
              <wp:anchor distT="45720" distB="45720" distL="114300" distR="114300" simplePos="0" relativeHeight="251663360" behindDoc="0" locked="0" layoutInCell="1" allowOverlap="1" wp14:anchorId="76D81564" wp14:editId="4680423B">
                <wp:simplePos x="0" y="0"/>
                <wp:positionH relativeFrom="column">
                  <wp:posOffset>271587</wp:posOffset>
                </wp:positionH>
                <wp:positionV relativeFrom="paragraph">
                  <wp:posOffset>181306</wp:posOffset>
                </wp:positionV>
                <wp:extent cx="1636776" cy="349858"/>
                <wp:effectExtent l="0" t="0" r="2095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776" cy="349858"/>
                        </a:xfrm>
                        <a:prstGeom prst="rect">
                          <a:avLst/>
                        </a:prstGeom>
                        <a:solidFill>
                          <a:srgbClr val="FFFFFF"/>
                        </a:solidFill>
                        <a:ln w="9525">
                          <a:solidFill>
                            <a:srgbClr val="000000"/>
                          </a:solidFill>
                          <a:miter lim="800000"/>
                          <a:headEnd/>
                          <a:tailEnd/>
                        </a:ln>
                      </wps:spPr>
                      <wps:txbx>
                        <w:txbxContent>
                          <w:p w14:paraId="5357313B" w14:textId="02702653" w:rsidR="005B3E1B" w:rsidRPr="009E38A6" w:rsidRDefault="005B3E1B" w:rsidP="007F2599">
                            <w:pPr>
                              <w:jc w:val="center"/>
                              <w:rPr>
                                <w:b/>
                                <w:bCs/>
                              </w:rPr>
                            </w:pPr>
                            <w:r w:rsidRPr="009E38A6">
                              <w:rPr>
                                <w:b/>
                                <w:bCs/>
                                <w:lang w:val="en-US"/>
                              </w:rPr>
                              <w:t>DỰ THẢO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1564" id="_x0000_t202" coordsize="21600,21600" o:spt="202" path="m,l,21600r21600,l21600,xe">
                <v:stroke joinstyle="miter"/>
                <v:path gradientshapeok="t" o:connecttype="rect"/>
              </v:shapetype>
              <v:shape id="Text Box 2" o:spid="_x0000_s1026" type="#_x0000_t202" style="position:absolute;left:0;text-align:left;margin-left:21.4pt;margin-top:14.3pt;width:128.9pt;height:2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">
                <v:textbox inset="0,0,0,0">
                  <w:txbxContent>
                    <w:p w14:paraId="5357313B" w14:textId="02702653" w:rsidR="005B3E1B" w:rsidRPr="009E38A6" w:rsidRDefault="005B3E1B" w:rsidP="007F2599">
                      <w:pPr>
                        <w:jc w:val="center"/>
                        <w:rPr>
                          <w:b/>
                          <w:bCs/>
                        </w:rPr>
                      </w:pPr>
                      <w:r w:rsidRPr="009E38A6">
                        <w:rPr>
                          <w:b/>
                          <w:bCs/>
                          <w:lang w:val="en-US"/>
                        </w:rPr>
                        <w:t>DỰ THẢO</w:t>
                      </w:r>
                    </w:p>
                  </w:txbxContent>
                </v:textbox>
              </v:shape>
            </w:pict>
          </mc:Fallback>
        </mc:AlternateContent>
      </w:r>
    </w:p>
    <w:p w14:paraId="030CD388" w14:textId="77777777" w:rsidR="007F2599" w:rsidRPr="00AB7EFB" w:rsidRDefault="007F2599" w:rsidP="00281CB5">
      <w:pPr>
        <w:jc w:val="center"/>
        <w:rPr>
          <w:b/>
          <w:color w:val="000000" w:themeColor="text1"/>
          <w:lang w:val="en-US"/>
        </w:rPr>
      </w:pPr>
    </w:p>
    <w:p w14:paraId="660C58D2" w14:textId="5ABC40BF" w:rsidR="00281CB5" w:rsidRPr="00AB7EFB" w:rsidRDefault="00281CB5" w:rsidP="00281CB5">
      <w:pPr>
        <w:jc w:val="center"/>
        <w:rPr>
          <w:b/>
          <w:color w:val="000000" w:themeColor="text1"/>
          <w:lang w:val="en-US"/>
        </w:rPr>
      </w:pPr>
      <w:r w:rsidRPr="00AB7EFB">
        <w:rPr>
          <w:b/>
          <w:color w:val="000000" w:themeColor="text1"/>
          <w:lang w:val="en-US"/>
        </w:rPr>
        <w:t>LUẬT</w:t>
      </w:r>
    </w:p>
    <w:p w14:paraId="02B87092" w14:textId="3E323599" w:rsidR="00281CB5" w:rsidRPr="00AB7EFB" w:rsidRDefault="00281CB5" w:rsidP="00281CB5">
      <w:pPr>
        <w:jc w:val="center"/>
        <w:rPr>
          <w:b/>
          <w:color w:val="000000" w:themeColor="text1"/>
          <w:lang w:val="en-US"/>
        </w:rPr>
      </w:pPr>
      <w:r w:rsidRPr="00AB7EFB">
        <w:rPr>
          <w:b/>
          <w:color w:val="000000" w:themeColor="text1"/>
          <w:lang w:val="en-US"/>
        </w:rPr>
        <w:t>QUY HOẠCH</w:t>
      </w:r>
    </w:p>
    <w:p w14:paraId="78C34350" w14:textId="0327AACF" w:rsidR="00281CB5" w:rsidRPr="00AB7EFB" w:rsidRDefault="00281CB5" w:rsidP="00281CB5">
      <w:pPr>
        <w:rPr>
          <w:color w:val="000000" w:themeColor="text1"/>
          <w:lang w:val="en-US"/>
        </w:rPr>
      </w:pPr>
    </w:p>
    <w:p w14:paraId="75FA4FB2" w14:textId="6C8140A1" w:rsidR="00281CB5" w:rsidRPr="00AB7EFB" w:rsidRDefault="00281CB5" w:rsidP="007F2599">
      <w:pPr>
        <w:ind w:firstLine="630"/>
        <w:rPr>
          <w:i/>
          <w:iCs/>
          <w:color w:val="000000" w:themeColor="text1"/>
          <w:lang w:val="en-US"/>
        </w:rPr>
      </w:pPr>
      <w:r w:rsidRPr="00AB7EFB">
        <w:rPr>
          <w:i/>
          <w:iCs/>
          <w:color w:val="000000" w:themeColor="text1"/>
          <w:lang w:val="en-US"/>
        </w:rPr>
        <w:t>Căn cứ Hiến pháp nước Cộng hòa xã hội chủ nghĩa Việt Nam đã được sửa đổi, bổ sung một số điều theo Nghị quyết số 203/2025/QH15;</w:t>
      </w:r>
    </w:p>
    <w:p w14:paraId="7278CE34" w14:textId="1ED04558" w:rsidR="00706843" w:rsidRPr="00AB7EFB" w:rsidRDefault="00281CB5" w:rsidP="007F2599">
      <w:pPr>
        <w:ind w:firstLine="630"/>
        <w:rPr>
          <w:i/>
          <w:iCs/>
          <w:color w:val="000000" w:themeColor="text1"/>
        </w:rPr>
      </w:pPr>
      <w:r w:rsidRPr="00AB7EFB">
        <w:rPr>
          <w:i/>
          <w:iCs/>
          <w:color w:val="000000" w:themeColor="text1"/>
          <w:lang w:val="en-US"/>
        </w:rPr>
        <w:t>Quốc hội ban hành Luật Quy hoạch.</w:t>
      </w:r>
    </w:p>
    <w:p w14:paraId="5F8751FA" w14:textId="77777777" w:rsidR="003543DE" w:rsidRPr="00AB7EFB" w:rsidRDefault="003543DE" w:rsidP="00281CB5">
      <w:pPr>
        <w:ind w:firstLine="567"/>
        <w:rPr>
          <w:i/>
          <w:color w:val="000000" w:themeColor="text1"/>
        </w:rPr>
      </w:pPr>
    </w:p>
    <w:p w14:paraId="5F198433" w14:textId="26661C10" w:rsidR="00281CB5" w:rsidRPr="00AB7EFB" w:rsidRDefault="00281CB5" w:rsidP="00B77808">
      <w:pPr>
        <w:pStyle w:val="Heading1"/>
        <w:rPr>
          <w:color w:val="000000" w:themeColor="text1"/>
          <w:lang w:val="en-US"/>
        </w:rPr>
      </w:pPr>
      <w:bookmarkStart w:id="0" w:name="_Toc205195323"/>
      <w:bookmarkStart w:id="1" w:name="_Toc211677752"/>
      <w:r w:rsidRPr="00AB7EFB">
        <w:rPr>
          <w:color w:val="000000" w:themeColor="text1"/>
          <w:lang w:val="en-US"/>
        </w:rPr>
        <w:t>Chương I</w:t>
      </w:r>
      <w:r w:rsidR="00B77808" w:rsidRPr="00AB7EFB">
        <w:rPr>
          <w:color w:val="000000" w:themeColor="text1"/>
          <w:lang w:val="en-US"/>
        </w:rPr>
        <w:br/>
      </w:r>
      <w:r w:rsidRPr="00AB7EFB">
        <w:rPr>
          <w:color w:val="000000" w:themeColor="text1"/>
          <w:lang w:val="en-US"/>
        </w:rPr>
        <w:t>QUY ĐỊNH CHUNG</w:t>
      </w:r>
      <w:bookmarkEnd w:id="0"/>
      <w:bookmarkEnd w:id="1"/>
    </w:p>
    <w:p w14:paraId="1BC76561" w14:textId="77777777" w:rsidR="003543DE" w:rsidRPr="00AB7EFB" w:rsidRDefault="003543DE" w:rsidP="003543DE">
      <w:pPr>
        <w:rPr>
          <w:color w:val="000000" w:themeColor="text1"/>
        </w:rPr>
      </w:pPr>
    </w:p>
    <w:p w14:paraId="70F188B1" w14:textId="1A4E03D0" w:rsidR="00281CB5" w:rsidRPr="00AB7EFB" w:rsidRDefault="007A1E0A" w:rsidP="0097791F">
      <w:pPr>
        <w:pStyle w:val="Heading2"/>
        <w:rPr>
          <w:color w:val="000000" w:themeColor="text1"/>
        </w:rPr>
      </w:pPr>
      <w:bookmarkStart w:id="2" w:name="_Toc205195324"/>
      <w:bookmarkStart w:id="3" w:name="_Toc211677753"/>
      <w:r w:rsidRPr="00AB7EFB">
        <w:rPr>
          <w:color w:val="000000" w:themeColor="text1"/>
          <w:lang w:val="en-US"/>
        </w:rPr>
        <w:t xml:space="preserve">Điều 1. </w:t>
      </w:r>
      <w:r w:rsidR="00281CB5" w:rsidRPr="00AB7EFB">
        <w:rPr>
          <w:color w:val="000000" w:themeColor="text1"/>
        </w:rPr>
        <w:t>Phạm vi điều chỉnh</w:t>
      </w:r>
      <w:bookmarkEnd w:id="2"/>
      <w:bookmarkEnd w:id="3"/>
    </w:p>
    <w:p w14:paraId="4CF00218" w14:textId="13C53A1A" w:rsidR="00281CB5" w:rsidRPr="00AB7EFB" w:rsidRDefault="00281CB5" w:rsidP="00B52530">
      <w:pPr>
        <w:ind w:firstLine="567"/>
        <w:rPr>
          <w:color w:val="000000" w:themeColor="text1"/>
          <w:lang w:val="en-US"/>
        </w:rPr>
      </w:pPr>
      <w:r w:rsidRPr="00AB7EFB">
        <w:rPr>
          <w:color w:val="000000" w:themeColor="text1"/>
          <w:lang w:val="en-US"/>
        </w:rPr>
        <w:t xml:space="preserve">Luật này quy định </w:t>
      </w:r>
      <w:r w:rsidR="00C71B22" w:rsidRPr="00AB7EFB">
        <w:rPr>
          <w:color w:val="000000" w:themeColor="text1"/>
          <w:lang w:val="en-US"/>
        </w:rPr>
        <w:t xml:space="preserve">hệ thống </w:t>
      </w:r>
      <w:r w:rsidR="00F800C2" w:rsidRPr="00AB7EFB">
        <w:rPr>
          <w:color w:val="000000" w:themeColor="text1"/>
          <w:lang w:val="en-US"/>
        </w:rPr>
        <w:t xml:space="preserve">quy hoạch; </w:t>
      </w:r>
      <w:r w:rsidRPr="00AB7EFB">
        <w:rPr>
          <w:color w:val="000000" w:themeColor="text1"/>
          <w:lang w:val="en-US"/>
        </w:rPr>
        <w:t xml:space="preserve">việc </w:t>
      </w:r>
      <w:bookmarkStart w:id="4" w:name="_Hlk205313026"/>
      <w:r w:rsidRPr="00AB7EFB">
        <w:rPr>
          <w:color w:val="000000" w:themeColor="text1"/>
          <w:lang w:val="en-US"/>
        </w:rPr>
        <w:t>lập, thẩm định, quyết định hoặc phê duyệt, công bố,</w:t>
      </w:r>
      <w:r w:rsidR="002872E5" w:rsidRPr="00AB7EFB">
        <w:rPr>
          <w:color w:val="000000" w:themeColor="text1"/>
          <w:lang w:val="en-US"/>
        </w:rPr>
        <w:t xml:space="preserve"> cung cấp thông tin,</w:t>
      </w:r>
      <w:r w:rsidRPr="00AB7EFB">
        <w:rPr>
          <w:color w:val="000000" w:themeColor="text1"/>
          <w:lang w:val="en-US"/>
        </w:rPr>
        <w:t xml:space="preserve"> thực hiện</w:t>
      </w:r>
      <w:r w:rsidR="002872E5" w:rsidRPr="00AB7EFB">
        <w:rPr>
          <w:color w:val="000000" w:themeColor="text1"/>
          <w:lang w:val="en-US"/>
        </w:rPr>
        <w:t>,</w:t>
      </w:r>
      <w:r w:rsidR="003B1E16" w:rsidRPr="00AB7EFB">
        <w:rPr>
          <w:color w:val="000000" w:themeColor="text1"/>
          <w:lang w:val="en-US"/>
        </w:rPr>
        <w:t xml:space="preserve"> đánh giá</w:t>
      </w:r>
      <w:r w:rsidR="002872E5" w:rsidRPr="00AB7EFB">
        <w:rPr>
          <w:color w:val="000000" w:themeColor="text1"/>
          <w:lang w:val="en-US"/>
        </w:rPr>
        <w:t xml:space="preserve"> </w:t>
      </w:r>
      <w:r w:rsidR="00224477" w:rsidRPr="00AB7EFB">
        <w:rPr>
          <w:color w:val="000000" w:themeColor="text1"/>
          <w:lang w:val="en-US"/>
        </w:rPr>
        <w:t xml:space="preserve">và </w:t>
      </w:r>
      <w:r w:rsidRPr="00AB7EFB">
        <w:rPr>
          <w:color w:val="000000" w:themeColor="text1"/>
          <w:lang w:val="en-US"/>
        </w:rPr>
        <w:t>điều chỉnh quy hoạch</w:t>
      </w:r>
      <w:bookmarkEnd w:id="4"/>
      <w:r w:rsidRPr="00AB7EFB">
        <w:rPr>
          <w:color w:val="000000" w:themeColor="text1"/>
          <w:lang w:val="en-US"/>
        </w:rPr>
        <w:t xml:space="preserve">; quản lý nhà nước về </w:t>
      </w:r>
      <w:r w:rsidR="002872E5" w:rsidRPr="00AB7EFB">
        <w:rPr>
          <w:color w:val="000000" w:themeColor="text1"/>
          <w:lang w:val="en-US"/>
        </w:rPr>
        <w:t xml:space="preserve">hoạt động </w:t>
      </w:r>
      <w:r w:rsidRPr="00AB7EFB">
        <w:rPr>
          <w:color w:val="000000" w:themeColor="text1"/>
          <w:lang w:val="en-US"/>
        </w:rPr>
        <w:t>quy hoạch.</w:t>
      </w:r>
    </w:p>
    <w:p w14:paraId="2E8D43F0" w14:textId="41BBB229" w:rsidR="00281CB5" w:rsidRPr="00AB7EFB" w:rsidRDefault="007A1E0A" w:rsidP="00660374">
      <w:pPr>
        <w:pStyle w:val="Heading2"/>
        <w:tabs>
          <w:tab w:val="clear" w:pos="1701"/>
          <w:tab w:val="left" w:pos="1560"/>
        </w:tabs>
        <w:rPr>
          <w:color w:val="000000" w:themeColor="text1"/>
          <w:lang w:val="en-US"/>
        </w:rPr>
      </w:pPr>
      <w:bookmarkStart w:id="5" w:name="_Toc205195325"/>
      <w:bookmarkStart w:id="6" w:name="_Toc211677754"/>
      <w:r w:rsidRPr="00AB7EFB">
        <w:rPr>
          <w:color w:val="000000" w:themeColor="text1"/>
          <w:lang w:val="en-US"/>
        </w:rPr>
        <w:t xml:space="preserve">Điều 2. </w:t>
      </w:r>
      <w:r w:rsidR="00281CB5" w:rsidRPr="00AB7EFB">
        <w:rPr>
          <w:color w:val="000000" w:themeColor="text1"/>
          <w:lang w:val="en-US"/>
        </w:rPr>
        <w:t>Đối tượng áp dụng</w:t>
      </w:r>
      <w:bookmarkEnd w:id="5"/>
      <w:bookmarkEnd w:id="6"/>
    </w:p>
    <w:p w14:paraId="57BEEFCF" w14:textId="58AEB83E" w:rsidR="00281CB5" w:rsidRPr="00AB7EFB" w:rsidRDefault="00281CB5" w:rsidP="007A1E0A">
      <w:pPr>
        <w:ind w:firstLine="567"/>
        <w:rPr>
          <w:color w:val="000000" w:themeColor="text1"/>
          <w:spacing w:val="-2"/>
          <w:lang w:val="en-US"/>
        </w:rPr>
      </w:pPr>
      <w:bookmarkStart w:id="7" w:name="_Hlk205313068"/>
      <w:r w:rsidRPr="00AB7EFB">
        <w:rPr>
          <w:color w:val="000000" w:themeColor="text1"/>
          <w:spacing w:val="-2"/>
          <w:lang w:val="en-US"/>
        </w:rPr>
        <w:t xml:space="preserve">Luật này áp dụng đối với cơ quan, tổ chức, cá nhân tham gia </w:t>
      </w:r>
      <w:r w:rsidR="00224477" w:rsidRPr="00AB7EFB">
        <w:rPr>
          <w:color w:val="000000" w:themeColor="text1"/>
          <w:spacing w:val="-2"/>
          <w:lang w:val="en-US"/>
        </w:rPr>
        <w:t>lập, thẩm định, quyết định hoặc phê duyệt, công bố, cung cấp thông tin, thực hiện, đánh giá</w:t>
      </w:r>
      <w:r w:rsidR="00B379EE" w:rsidRPr="00AB7EFB">
        <w:rPr>
          <w:color w:val="000000" w:themeColor="text1"/>
          <w:spacing w:val="-2"/>
          <w:lang w:val="en-US"/>
        </w:rPr>
        <w:t>,</w:t>
      </w:r>
      <w:r w:rsidR="00224477" w:rsidRPr="00AB7EFB">
        <w:rPr>
          <w:color w:val="000000" w:themeColor="text1"/>
          <w:spacing w:val="-2"/>
          <w:lang w:val="en-US"/>
        </w:rPr>
        <w:t xml:space="preserve"> điều chỉnh </w:t>
      </w:r>
      <w:r w:rsidRPr="00AB7EFB">
        <w:rPr>
          <w:color w:val="000000" w:themeColor="text1"/>
          <w:spacing w:val="-2"/>
          <w:lang w:val="en-US"/>
        </w:rPr>
        <w:t>quy hoạch và cơ quan, tổ chức, cá nhân khác có liên quan</w:t>
      </w:r>
      <w:bookmarkEnd w:id="7"/>
      <w:r w:rsidRPr="00AB7EFB">
        <w:rPr>
          <w:color w:val="000000" w:themeColor="text1"/>
          <w:spacing w:val="-2"/>
          <w:lang w:val="en-US"/>
        </w:rPr>
        <w:t>.</w:t>
      </w:r>
    </w:p>
    <w:p w14:paraId="31A63E52" w14:textId="3E5DD991" w:rsidR="00281CB5" w:rsidRPr="00AB7EFB" w:rsidRDefault="007A1E0A" w:rsidP="00660374">
      <w:pPr>
        <w:pStyle w:val="Heading2"/>
        <w:tabs>
          <w:tab w:val="clear" w:pos="1701"/>
          <w:tab w:val="left" w:pos="1560"/>
        </w:tabs>
        <w:rPr>
          <w:color w:val="000000" w:themeColor="text1"/>
          <w:lang w:val="en-US"/>
        </w:rPr>
      </w:pPr>
      <w:bookmarkStart w:id="8" w:name="_Toc205195326"/>
      <w:bookmarkStart w:id="9" w:name="_Toc211677755"/>
      <w:r w:rsidRPr="00AB7EFB">
        <w:rPr>
          <w:color w:val="000000" w:themeColor="text1"/>
          <w:lang w:val="en-US"/>
        </w:rPr>
        <w:t xml:space="preserve">Điều 3. </w:t>
      </w:r>
      <w:r w:rsidR="00281CB5" w:rsidRPr="00AB7EFB">
        <w:rPr>
          <w:color w:val="000000" w:themeColor="text1"/>
          <w:lang w:val="en-US"/>
        </w:rPr>
        <w:t>Giải thích từ ngữ</w:t>
      </w:r>
      <w:bookmarkEnd w:id="8"/>
      <w:bookmarkEnd w:id="9"/>
    </w:p>
    <w:p w14:paraId="1F0E5B26" w14:textId="77777777" w:rsidR="00281CB5" w:rsidRPr="00AB7EFB" w:rsidRDefault="00281CB5" w:rsidP="00B52530">
      <w:pPr>
        <w:ind w:firstLine="567"/>
        <w:rPr>
          <w:color w:val="000000" w:themeColor="text1"/>
          <w:lang w:val="en-US"/>
        </w:rPr>
      </w:pPr>
      <w:r w:rsidRPr="00AB7EFB">
        <w:rPr>
          <w:color w:val="000000" w:themeColor="text1"/>
          <w:lang w:val="en-US"/>
        </w:rPr>
        <w:t>Trong Luật này, các từ ngữ dưới đây được hiểu như sau:</w:t>
      </w:r>
    </w:p>
    <w:p w14:paraId="669B51F1" w14:textId="58497E45" w:rsidR="00B1558F" w:rsidRPr="00AB7EFB" w:rsidRDefault="00660374" w:rsidP="00660374">
      <w:pPr>
        <w:tabs>
          <w:tab w:val="left" w:pos="851"/>
        </w:tabs>
        <w:ind w:firstLine="630"/>
        <w:rPr>
          <w:color w:val="000000" w:themeColor="text1"/>
        </w:rPr>
      </w:pPr>
      <w:bookmarkStart w:id="10" w:name="_Hlk208518420"/>
      <w:r w:rsidRPr="00AB7EFB">
        <w:rPr>
          <w:color w:val="000000" w:themeColor="text1"/>
          <w:lang w:val="en-US"/>
        </w:rPr>
        <w:t xml:space="preserve">1. </w:t>
      </w:r>
      <w:r w:rsidR="00B1558F" w:rsidRPr="00AB7EFB">
        <w:rPr>
          <w:i/>
          <w:iCs/>
          <w:color w:val="000000" w:themeColor="text1"/>
        </w:rPr>
        <w:t>Quy hoạch</w:t>
      </w:r>
      <w:r w:rsidR="00B1558F" w:rsidRPr="00AB7EFB">
        <w:rPr>
          <w:color w:val="000000" w:themeColor="text1"/>
        </w:rPr>
        <w:t xml:space="preserve"> là định hướng phát triển, sắp xếp, phân bố không gian các hoạt động kinh tế, xã hội, quốc phòng, an ninh gắn với phát triển kết cấu hạ tần</w:t>
      </w:r>
      <w:r w:rsidR="004074FB" w:rsidRPr="00AB7EFB">
        <w:rPr>
          <w:color w:val="000000" w:themeColor="text1"/>
        </w:rPr>
        <w:t xml:space="preserve">g, sử dụng tài nguyên, </w:t>
      </w:r>
      <w:r w:rsidR="00B1558F" w:rsidRPr="00AB7EFB">
        <w:rPr>
          <w:color w:val="000000" w:themeColor="text1"/>
        </w:rPr>
        <w:t xml:space="preserve">bảo vệ môi </w:t>
      </w:r>
      <w:r w:rsidR="0002074E" w:rsidRPr="00AB7EFB">
        <w:rPr>
          <w:color w:val="000000" w:themeColor="text1"/>
        </w:rPr>
        <w:t>trường</w:t>
      </w:r>
      <w:r w:rsidR="00B1558F" w:rsidRPr="00AB7EFB">
        <w:rPr>
          <w:color w:val="000000" w:themeColor="text1"/>
        </w:rPr>
        <w:t xml:space="preserve"> trên </w:t>
      </w:r>
      <w:r w:rsidR="00D95EB3" w:rsidRPr="00AB7EFB">
        <w:rPr>
          <w:color w:val="000000" w:themeColor="text1"/>
        </w:rPr>
        <w:t xml:space="preserve">một </w:t>
      </w:r>
      <w:r w:rsidR="00B1558F" w:rsidRPr="00AB7EFB">
        <w:rPr>
          <w:color w:val="000000" w:themeColor="text1"/>
        </w:rPr>
        <w:t>phạm vi lãnh thổ cho thời kỳ nhất định nhằm sử dụng hiệu quả các nguồn lực của đất nước để thực hiện mục tiêu phát triển bền vững và bảo đảm tầm nhìn phát triển quốc gia mang tính tổng thể, dài hạn.</w:t>
      </w:r>
    </w:p>
    <w:bookmarkEnd w:id="10"/>
    <w:p w14:paraId="55A3A932" w14:textId="605A9DE7" w:rsidR="00847DC1" w:rsidRPr="00AB7EFB" w:rsidRDefault="00660374" w:rsidP="00660374">
      <w:pPr>
        <w:tabs>
          <w:tab w:val="left" w:pos="851"/>
        </w:tabs>
        <w:ind w:firstLine="630"/>
        <w:rPr>
          <w:color w:val="000000" w:themeColor="text1"/>
        </w:rPr>
      </w:pPr>
      <w:r w:rsidRPr="00AB7EFB">
        <w:rPr>
          <w:i/>
          <w:iCs/>
          <w:color w:val="000000" w:themeColor="text1"/>
          <w:lang w:val="en-US"/>
        </w:rPr>
        <w:t xml:space="preserve">2. </w:t>
      </w:r>
      <w:r w:rsidR="00B1558F" w:rsidRPr="00AB7EFB">
        <w:rPr>
          <w:i/>
          <w:iCs/>
          <w:color w:val="000000" w:themeColor="text1"/>
        </w:rPr>
        <w:t>Quy hoạch tổng thể quốc gia</w:t>
      </w:r>
      <w:r w:rsidR="00B1558F" w:rsidRPr="00AB7EFB">
        <w:rPr>
          <w:color w:val="000000" w:themeColor="text1"/>
        </w:rPr>
        <w:t xml:space="preserve"> là </w:t>
      </w:r>
      <w:r w:rsidR="00847DC1" w:rsidRPr="00AB7EFB">
        <w:rPr>
          <w:color w:val="000000" w:themeColor="text1"/>
        </w:rPr>
        <w:t xml:space="preserve">quy hoạch cấp quốc gia, </w:t>
      </w:r>
      <w:r w:rsidR="00CC07E8" w:rsidRPr="00AB7EFB">
        <w:rPr>
          <w:color w:val="000000" w:themeColor="text1"/>
        </w:rPr>
        <w:t xml:space="preserve">định hướng phát triển, sắp xếp, phân bố </w:t>
      </w:r>
      <w:r w:rsidR="00847DC1" w:rsidRPr="00AB7EFB">
        <w:rPr>
          <w:color w:val="000000" w:themeColor="text1"/>
        </w:rPr>
        <w:t xml:space="preserve">không gian các hoạt động kinh tế, xã hội, quốc phòng, an ninh, hệ thống đô </w:t>
      </w:r>
      <w:r w:rsidR="004074FB" w:rsidRPr="00AB7EFB">
        <w:rPr>
          <w:color w:val="000000" w:themeColor="text1"/>
        </w:rPr>
        <w:t>thị,</w:t>
      </w:r>
      <w:r w:rsidR="00847DC1" w:rsidRPr="00AB7EFB">
        <w:rPr>
          <w:color w:val="000000" w:themeColor="text1"/>
        </w:rPr>
        <w:t xml:space="preserve"> kết cấu hạ </w:t>
      </w:r>
      <w:r w:rsidR="004074FB" w:rsidRPr="00AB7EFB">
        <w:rPr>
          <w:color w:val="000000" w:themeColor="text1"/>
        </w:rPr>
        <w:t>tầng,</w:t>
      </w:r>
      <w:r w:rsidR="00847DC1" w:rsidRPr="00AB7EFB">
        <w:rPr>
          <w:color w:val="000000" w:themeColor="text1"/>
        </w:rPr>
        <w:t xml:space="preserve"> sử dụng tài nguyên</w:t>
      </w:r>
      <w:r w:rsidR="00C948BA" w:rsidRPr="00AB7EFB">
        <w:rPr>
          <w:color w:val="000000" w:themeColor="text1"/>
        </w:rPr>
        <w:t>,</w:t>
      </w:r>
      <w:r w:rsidR="00847DC1" w:rsidRPr="00AB7EFB">
        <w:rPr>
          <w:color w:val="000000" w:themeColor="text1"/>
        </w:rPr>
        <w:t xml:space="preserve"> bảo vệ môi trường, phòng, chống thiên tai, ứng phó với biến đổi khí hậu có tầm quan trọng cấp quốc gia, quốc tế và có tính liên vùng mang tính chiến lược trên lãnh thổ bao gồm đất </w:t>
      </w:r>
      <w:r w:rsidR="00847DC1" w:rsidRPr="00AB7EFB">
        <w:rPr>
          <w:color w:val="000000" w:themeColor="text1"/>
        </w:rPr>
        <w:lastRenderedPageBreak/>
        <w:t xml:space="preserve">liền, </w:t>
      </w:r>
      <w:r w:rsidR="00311631" w:rsidRPr="00AB7EFB">
        <w:rPr>
          <w:color w:val="000000" w:themeColor="text1"/>
        </w:rPr>
        <w:t>hải đảo</w:t>
      </w:r>
      <w:r w:rsidR="00847DC1" w:rsidRPr="00AB7EFB">
        <w:rPr>
          <w:color w:val="000000" w:themeColor="text1"/>
        </w:rPr>
        <w:t>, vùng biển.</w:t>
      </w:r>
    </w:p>
    <w:p w14:paraId="6F6DE706" w14:textId="72FDEDC4" w:rsidR="00B1558F" w:rsidRPr="00AB7EFB" w:rsidRDefault="00660374" w:rsidP="00660374">
      <w:pPr>
        <w:tabs>
          <w:tab w:val="left" w:pos="851"/>
        </w:tabs>
        <w:ind w:firstLine="630"/>
        <w:rPr>
          <w:color w:val="000000" w:themeColor="text1"/>
        </w:rPr>
      </w:pPr>
      <w:bookmarkStart w:id="11" w:name="_Hlk212623006"/>
      <w:r w:rsidRPr="00AB7EFB">
        <w:rPr>
          <w:color w:val="000000" w:themeColor="text1"/>
          <w:lang w:val="en-US"/>
        </w:rPr>
        <w:t xml:space="preserve">3. </w:t>
      </w:r>
      <w:r w:rsidR="00B1558F" w:rsidRPr="00AB7EFB">
        <w:rPr>
          <w:i/>
          <w:iCs/>
          <w:color w:val="000000" w:themeColor="text1"/>
        </w:rPr>
        <w:t>Quy hoạch không gian biển quốc gia</w:t>
      </w:r>
      <w:bookmarkEnd w:id="11"/>
      <w:r w:rsidR="00B1558F" w:rsidRPr="00AB7EFB">
        <w:rPr>
          <w:color w:val="000000" w:themeColor="text1"/>
        </w:rPr>
        <w:t xml:space="preserve"> </w:t>
      </w:r>
      <w:r w:rsidR="00CC07E8" w:rsidRPr="00AB7EFB">
        <w:rPr>
          <w:color w:val="000000" w:themeColor="text1"/>
        </w:rPr>
        <w:t xml:space="preserve">là quy hoạch cấp quốc gia, cụ thể hóa quy hoạch tổng thể quốc gia về </w:t>
      </w:r>
      <w:r w:rsidR="00B1558F" w:rsidRPr="00AB7EFB">
        <w:rPr>
          <w:color w:val="000000" w:themeColor="text1"/>
        </w:rPr>
        <w:t xml:space="preserve">định hướng </w:t>
      </w:r>
      <w:r w:rsidR="004A39D3" w:rsidRPr="00AB7EFB">
        <w:rPr>
          <w:color w:val="000000" w:themeColor="text1"/>
        </w:rPr>
        <w:t xml:space="preserve">phát triển không gian biển quốc gia bao gồm </w:t>
      </w:r>
      <w:r w:rsidR="00B1558F" w:rsidRPr="00AB7EFB">
        <w:rPr>
          <w:color w:val="000000" w:themeColor="text1"/>
        </w:rPr>
        <w:t xml:space="preserve">sắp xếp, </w:t>
      </w:r>
      <w:r w:rsidR="00CC07E8" w:rsidRPr="00AB7EFB">
        <w:rPr>
          <w:color w:val="000000" w:themeColor="text1"/>
        </w:rPr>
        <w:t>phân bố</w:t>
      </w:r>
      <w:r w:rsidR="00B1558F" w:rsidRPr="00AB7EFB">
        <w:rPr>
          <w:color w:val="000000" w:themeColor="text1"/>
        </w:rPr>
        <w:t xml:space="preserve"> không gian cho các hoạt động kinh tế, xã hội, quốc phòng, an ninh</w:t>
      </w:r>
      <w:r w:rsidR="00770579" w:rsidRPr="00AB7EFB">
        <w:rPr>
          <w:color w:val="000000" w:themeColor="text1"/>
        </w:rPr>
        <w:t xml:space="preserve"> trên </w:t>
      </w:r>
      <w:r w:rsidR="00B1558F" w:rsidRPr="00AB7EFB">
        <w:rPr>
          <w:color w:val="000000" w:themeColor="text1"/>
        </w:rPr>
        <w:t xml:space="preserve">vùng </w:t>
      </w:r>
      <w:r w:rsidR="00770579" w:rsidRPr="00AB7EFB">
        <w:rPr>
          <w:color w:val="000000" w:themeColor="text1"/>
        </w:rPr>
        <w:t>đất ven biển</w:t>
      </w:r>
      <w:r w:rsidR="00B1558F" w:rsidRPr="00AB7EFB">
        <w:rPr>
          <w:color w:val="000000" w:themeColor="text1"/>
        </w:rPr>
        <w:t xml:space="preserve">, </w:t>
      </w:r>
      <w:r w:rsidR="00311631" w:rsidRPr="00AB7EFB">
        <w:rPr>
          <w:color w:val="000000" w:themeColor="text1"/>
        </w:rPr>
        <w:t>hải đảo</w:t>
      </w:r>
      <w:r w:rsidR="00B1558F" w:rsidRPr="00AB7EFB">
        <w:rPr>
          <w:color w:val="000000" w:themeColor="text1"/>
        </w:rPr>
        <w:t>, vùng biển thuộc chủ quyền, quyền chủ quyền, quyền tài phán quốc gia của Việt Nam.</w:t>
      </w:r>
    </w:p>
    <w:p w14:paraId="6644D1AE" w14:textId="5D20C815" w:rsidR="00B1558F" w:rsidRPr="00AB7EFB" w:rsidRDefault="00660374" w:rsidP="00660374">
      <w:pPr>
        <w:ind w:firstLine="630"/>
        <w:rPr>
          <w:color w:val="000000" w:themeColor="text1"/>
        </w:rPr>
      </w:pPr>
      <w:r w:rsidRPr="00AB7EFB">
        <w:rPr>
          <w:color w:val="000000" w:themeColor="text1"/>
          <w:lang w:val="en-US"/>
        </w:rPr>
        <w:t xml:space="preserve">4. </w:t>
      </w:r>
      <w:r w:rsidR="00B1558F" w:rsidRPr="00AB7EFB">
        <w:rPr>
          <w:i/>
          <w:iCs/>
          <w:color w:val="000000" w:themeColor="text1"/>
        </w:rPr>
        <w:t>Quy hoạch sử dụng đất quốc gia</w:t>
      </w:r>
      <w:r w:rsidR="00B1558F" w:rsidRPr="00AB7EFB">
        <w:rPr>
          <w:color w:val="000000" w:themeColor="text1"/>
        </w:rPr>
        <w:t xml:space="preserve"> là </w:t>
      </w:r>
      <w:r w:rsidR="00CC07E8" w:rsidRPr="00AB7EFB">
        <w:rPr>
          <w:color w:val="000000" w:themeColor="text1"/>
        </w:rPr>
        <w:t xml:space="preserve">quy hoạch cấp quốc gia, cụ thể hóa quy hoạch tổng thể quốc gia về </w:t>
      </w:r>
      <w:r w:rsidR="00B1558F" w:rsidRPr="00AB7EFB">
        <w:rPr>
          <w:color w:val="000000" w:themeColor="text1"/>
        </w:rPr>
        <w:t xml:space="preserve">định hướng sử dụng đất quốc gia </w:t>
      </w:r>
      <w:r w:rsidR="003A4A03" w:rsidRPr="00AB7EFB">
        <w:rPr>
          <w:color w:val="000000" w:themeColor="text1"/>
        </w:rPr>
        <w:t xml:space="preserve">cho các mục </w:t>
      </w:r>
      <w:r w:rsidR="00FD177D" w:rsidRPr="00AB7EFB">
        <w:rPr>
          <w:color w:val="000000" w:themeColor="text1"/>
        </w:rPr>
        <w:t xml:space="preserve">tiêu </w:t>
      </w:r>
      <w:r w:rsidR="003A4A03" w:rsidRPr="00AB7EFB">
        <w:rPr>
          <w:color w:val="000000" w:themeColor="text1"/>
        </w:rPr>
        <w:t>phát triển kinh tế</w:t>
      </w:r>
      <w:r w:rsidR="00075F64" w:rsidRPr="00AB7EFB">
        <w:rPr>
          <w:color w:val="000000" w:themeColor="text1"/>
        </w:rPr>
        <w:t>,</w:t>
      </w:r>
      <w:r w:rsidR="003A4A03" w:rsidRPr="00AB7EFB">
        <w:rPr>
          <w:color w:val="000000" w:themeColor="text1"/>
        </w:rPr>
        <w:t xml:space="preserve"> xã hội, quốc phòng, an ninh, bảo vệ môi trường, phòng, chống thiên tai, ứng phó với biến đổi khí hậu </w:t>
      </w:r>
      <w:r w:rsidR="00B1558F" w:rsidRPr="00AB7EFB">
        <w:rPr>
          <w:color w:val="000000" w:themeColor="text1"/>
        </w:rPr>
        <w:t>trên cơ sở tiềm năng đất đai và nhu cầu sử dụng đất của các ngành, lĩnh vực</w:t>
      </w:r>
      <w:r w:rsidR="003A4A03" w:rsidRPr="00AB7EFB">
        <w:rPr>
          <w:color w:val="000000" w:themeColor="text1"/>
        </w:rPr>
        <w:t xml:space="preserve"> đối với từng vùng</w:t>
      </w:r>
      <w:r w:rsidR="00B1558F" w:rsidRPr="00AB7EFB">
        <w:rPr>
          <w:color w:val="000000" w:themeColor="text1"/>
        </w:rPr>
        <w:t>.</w:t>
      </w:r>
    </w:p>
    <w:p w14:paraId="241EF737" w14:textId="4A4CC766" w:rsidR="00FD177D" w:rsidRPr="00AB7EFB" w:rsidRDefault="007319AC" w:rsidP="007319AC">
      <w:pPr>
        <w:tabs>
          <w:tab w:val="left" w:pos="851"/>
        </w:tabs>
        <w:ind w:firstLine="630"/>
        <w:rPr>
          <w:color w:val="000000" w:themeColor="text1"/>
        </w:rPr>
      </w:pPr>
      <w:r w:rsidRPr="00AB7EFB">
        <w:rPr>
          <w:color w:val="000000" w:themeColor="text1"/>
          <w:lang w:val="en-US"/>
        </w:rPr>
        <w:t>5.</w:t>
      </w:r>
      <w:r w:rsidRPr="00AB7EFB">
        <w:rPr>
          <w:i/>
          <w:iCs/>
          <w:color w:val="000000" w:themeColor="text1"/>
          <w:lang w:val="en-US"/>
        </w:rPr>
        <w:t xml:space="preserve"> </w:t>
      </w:r>
      <w:r w:rsidR="00B1558F" w:rsidRPr="00AB7EFB">
        <w:rPr>
          <w:i/>
          <w:iCs/>
          <w:color w:val="000000" w:themeColor="text1"/>
        </w:rPr>
        <w:t xml:space="preserve">Quy hoạch ngành </w:t>
      </w:r>
      <w:r w:rsidR="00CC07E8" w:rsidRPr="00AB7EFB">
        <w:rPr>
          <w:color w:val="000000" w:themeColor="text1"/>
        </w:rPr>
        <w:t xml:space="preserve">là quy hoạch cấp quốc gia, cụ thể hóa quy hoạch tổng thể quốc gia về </w:t>
      </w:r>
      <w:r w:rsidR="00B1558F" w:rsidRPr="00AB7EFB">
        <w:rPr>
          <w:color w:val="000000" w:themeColor="text1"/>
        </w:rPr>
        <w:t>định hướng phát triển</w:t>
      </w:r>
      <w:r w:rsidR="00CE5CDD" w:rsidRPr="00AB7EFB">
        <w:rPr>
          <w:color w:val="000000" w:themeColor="text1"/>
        </w:rPr>
        <w:t xml:space="preserve">, </w:t>
      </w:r>
      <w:r w:rsidR="00CC07E8" w:rsidRPr="00AB7EFB">
        <w:rPr>
          <w:color w:val="000000" w:themeColor="text1"/>
        </w:rPr>
        <w:t xml:space="preserve">sắp xếp, phân bố </w:t>
      </w:r>
      <w:r w:rsidR="00B1558F" w:rsidRPr="00AB7EFB">
        <w:rPr>
          <w:color w:val="000000" w:themeColor="text1"/>
        </w:rPr>
        <w:t xml:space="preserve">không gian, nguồn lực cho các ngành kết cấu hạ tầng, sử dụng tài nguyên, bảo vệ môi trường, bảo tồn đa dạng sinh học </w:t>
      </w:r>
      <w:r w:rsidR="00FD177D" w:rsidRPr="00AB7EFB">
        <w:rPr>
          <w:color w:val="000000" w:themeColor="text1"/>
        </w:rPr>
        <w:t xml:space="preserve">có tầm </w:t>
      </w:r>
      <w:r w:rsidR="00B1558F" w:rsidRPr="00AB7EFB">
        <w:rPr>
          <w:color w:val="000000" w:themeColor="text1"/>
        </w:rPr>
        <w:t>quan trọng của quốc gia, mang tính liên vùng, liên tỉnh.</w:t>
      </w:r>
    </w:p>
    <w:p w14:paraId="24A556E1" w14:textId="06569757" w:rsidR="00B1558F" w:rsidRPr="00AB7EFB" w:rsidRDefault="007319AC" w:rsidP="007319AC">
      <w:pPr>
        <w:tabs>
          <w:tab w:val="left" w:pos="567"/>
        </w:tabs>
        <w:rPr>
          <w:color w:val="000000" w:themeColor="text1"/>
        </w:rPr>
      </w:pPr>
      <w:r w:rsidRPr="00AB7EFB">
        <w:rPr>
          <w:i/>
          <w:iCs/>
          <w:color w:val="000000" w:themeColor="text1"/>
          <w:lang w:val="en-US"/>
        </w:rPr>
        <w:tab/>
      </w:r>
      <w:r w:rsidRPr="00AB7EFB">
        <w:rPr>
          <w:color w:val="000000" w:themeColor="text1"/>
          <w:lang w:val="en-US"/>
        </w:rPr>
        <w:t>6.</w:t>
      </w:r>
      <w:r w:rsidRPr="00AB7EFB">
        <w:rPr>
          <w:i/>
          <w:iCs/>
          <w:color w:val="000000" w:themeColor="text1"/>
          <w:lang w:val="en-US"/>
        </w:rPr>
        <w:t xml:space="preserve"> </w:t>
      </w:r>
      <w:r w:rsidR="00B1558F" w:rsidRPr="00AB7EFB">
        <w:rPr>
          <w:i/>
          <w:iCs/>
          <w:color w:val="000000" w:themeColor="text1"/>
        </w:rPr>
        <w:t xml:space="preserve">Vùng </w:t>
      </w:r>
      <w:r w:rsidR="00B1558F" w:rsidRPr="00AB7EFB">
        <w:rPr>
          <w:color w:val="000000" w:themeColor="text1"/>
        </w:rPr>
        <w:t>là một bộ phận của lãnh thổ quốc gia bao gồm một số tỉnh, thành phố liền kề được hình thành trên cơ sở liên kết về địa lý, kinh tế, xã hội, môi trường, văn hóa và kết cấu hạ tầng được xác định để lập quy hoạch vùng.</w:t>
      </w:r>
    </w:p>
    <w:p w14:paraId="792CEDD4" w14:textId="6F65BB9B" w:rsidR="00B1558F" w:rsidRPr="00AB7EFB" w:rsidRDefault="007319AC" w:rsidP="007319AC">
      <w:pPr>
        <w:tabs>
          <w:tab w:val="left" w:pos="851"/>
        </w:tabs>
        <w:ind w:firstLine="630"/>
        <w:rPr>
          <w:color w:val="000000" w:themeColor="text1"/>
        </w:rPr>
      </w:pPr>
      <w:r w:rsidRPr="00AB7EFB">
        <w:rPr>
          <w:color w:val="000000" w:themeColor="text1"/>
          <w:lang w:val="en-US"/>
        </w:rPr>
        <w:t xml:space="preserve">7. </w:t>
      </w:r>
      <w:r w:rsidR="00B1558F" w:rsidRPr="00AB7EFB">
        <w:rPr>
          <w:i/>
          <w:iCs/>
          <w:color w:val="000000" w:themeColor="text1"/>
        </w:rPr>
        <w:t>Quy hoạch vùng</w:t>
      </w:r>
      <w:r w:rsidR="00B1558F" w:rsidRPr="00AB7EFB">
        <w:rPr>
          <w:color w:val="000000" w:themeColor="text1"/>
        </w:rPr>
        <w:t xml:space="preserve"> </w:t>
      </w:r>
      <w:r w:rsidR="00061E21" w:rsidRPr="00AB7EFB">
        <w:rPr>
          <w:color w:val="000000" w:themeColor="text1"/>
        </w:rPr>
        <w:t xml:space="preserve">là quy hoạch </w:t>
      </w:r>
      <w:bookmarkStart w:id="12" w:name="_Hlk212623121"/>
      <w:r w:rsidR="00061E21" w:rsidRPr="00AB7EFB">
        <w:rPr>
          <w:color w:val="000000" w:themeColor="text1"/>
        </w:rPr>
        <w:t xml:space="preserve">cụ thể hóa quy hoạch tổng thể quốc gia </w:t>
      </w:r>
      <w:r w:rsidR="0075356F" w:rsidRPr="00AB7EFB">
        <w:rPr>
          <w:color w:val="000000" w:themeColor="text1"/>
        </w:rPr>
        <w:t xml:space="preserve">đối với </w:t>
      </w:r>
      <w:r w:rsidR="00061E21" w:rsidRPr="00AB7EFB">
        <w:rPr>
          <w:color w:val="000000" w:themeColor="text1"/>
        </w:rPr>
        <w:t>vùng</w:t>
      </w:r>
      <w:bookmarkEnd w:id="12"/>
      <w:r w:rsidR="00061E21" w:rsidRPr="00AB7EFB">
        <w:rPr>
          <w:color w:val="000000" w:themeColor="text1"/>
        </w:rPr>
        <w:t xml:space="preserve"> về </w:t>
      </w:r>
      <w:r w:rsidR="00B1558F" w:rsidRPr="00AB7EFB">
        <w:rPr>
          <w:color w:val="000000" w:themeColor="text1"/>
        </w:rPr>
        <w:t>định hướng phát triển</w:t>
      </w:r>
      <w:r w:rsidR="00CE5CDD" w:rsidRPr="00AB7EFB">
        <w:rPr>
          <w:color w:val="000000" w:themeColor="text1"/>
        </w:rPr>
        <w:t xml:space="preserve">, </w:t>
      </w:r>
      <w:r w:rsidR="00CC07E8" w:rsidRPr="00AB7EFB">
        <w:rPr>
          <w:color w:val="000000" w:themeColor="text1"/>
        </w:rPr>
        <w:t xml:space="preserve">sắp xếp, phân bố </w:t>
      </w:r>
      <w:r w:rsidR="00B1558F" w:rsidRPr="00AB7EFB">
        <w:rPr>
          <w:color w:val="000000" w:themeColor="text1"/>
        </w:rPr>
        <w:t>không gian các hoạt động kinh tế, xã hội, quốc phòng, an ninh, hệ thống đô thị, kết cấu hạ tầng</w:t>
      </w:r>
      <w:r w:rsidR="00EF3744" w:rsidRPr="00AB7EFB">
        <w:rPr>
          <w:color w:val="000000" w:themeColor="text1"/>
        </w:rPr>
        <w:t xml:space="preserve"> kết nối liên tỉnh</w:t>
      </w:r>
      <w:r w:rsidR="00B1558F" w:rsidRPr="00AB7EFB">
        <w:rPr>
          <w:color w:val="000000" w:themeColor="text1"/>
        </w:rPr>
        <w:t xml:space="preserve">, sử dụng tài nguyên, bảo vệ môi trường, phòng, chống thiên tai, ứng phó với biến đổi khí hậu, </w:t>
      </w:r>
      <w:bookmarkStart w:id="13" w:name="_Hlk212623150"/>
      <w:r w:rsidR="00B1558F" w:rsidRPr="00AB7EFB">
        <w:rPr>
          <w:color w:val="000000" w:themeColor="text1"/>
        </w:rPr>
        <w:t>đáp ứng yêu cầu phát triển bền vững và liên kết giữa các ngành, các địa phương trên phạm vi lãnh thổ vùng</w:t>
      </w:r>
      <w:bookmarkEnd w:id="13"/>
      <w:r w:rsidR="00B1558F" w:rsidRPr="00AB7EFB">
        <w:rPr>
          <w:color w:val="000000" w:themeColor="text1"/>
        </w:rPr>
        <w:t>.</w:t>
      </w:r>
    </w:p>
    <w:p w14:paraId="4BACD441" w14:textId="3B2220A9" w:rsidR="00B1558F" w:rsidRPr="00AB7EFB" w:rsidRDefault="007319AC" w:rsidP="007319AC">
      <w:pPr>
        <w:tabs>
          <w:tab w:val="left" w:pos="993"/>
        </w:tabs>
        <w:ind w:firstLine="630"/>
        <w:rPr>
          <w:color w:val="000000" w:themeColor="text1"/>
        </w:rPr>
      </w:pPr>
      <w:r w:rsidRPr="00AB7EFB">
        <w:rPr>
          <w:color w:val="000000" w:themeColor="text1"/>
          <w:lang w:val="en-US"/>
        </w:rPr>
        <w:t xml:space="preserve">8. </w:t>
      </w:r>
      <w:r w:rsidR="00B1558F" w:rsidRPr="00AB7EFB">
        <w:rPr>
          <w:i/>
          <w:iCs/>
          <w:color w:val="000000" w:themeColor="text1"/>
        </w:rPr>
        <w:t>Quy hoạch tỉnh</w:t>
      </w:r>
      <w:r w:rsidR="00B1558F" w:rsidRPr="00AB7EFB">
        <w:rPr>
          <w:color w:val="000000" w:themeColor="text1"/>
        </w:rPr>
        <w:t xml:space="preserve"> là </w:t>
      </w:r>
      <w:r w:rsidR="00061E21" w:rsidRPr="00AB7EFB">
        <w:rPr>
          <w:color w:val="000000" w:themeColor="text1"/>
        </w:rPr>
        <w:t xml:space="preserve">quy hoạch </w:t>
      </w:r>
      <w:bookmarkStart w:id="14" w:name="_Hlk212623227"/>
      <w:r w:rsidR="00061E21" w:rsidRPr="00AB7EFB">
        <w:rPr>
          <w:color w:val="000000" w:themeColor="text1"/>
        </w:rPr>
        <w:t xml:space="preserve">cụ thể hóa quy hoạch </w:t>
      </w:r>
      <w:r w:rsidR="0028135C" w:rsidRPr="00AB7EFB">
        <w:rPr>
          <w:color w:val="000000" w:themeColor="text1"/>
        </w:rPr>
        <w:t>tổng thể quốc gia</w:t>
      </w:r>
      <w:r w:rsidR="00061E21" w:rsidRPr="00AB7EFB">
        <w:rPr>
          <w:color w:val="000000" w:themeColor="text1"/>
        </w:rPr>
        <w:t xml:space="preserve">, quy hoạch vùng ở </w:t>
      </w:r>
      <w:r w:rsidR="00FD177D" w:rsidRPr="00AB7EFB">
        <w:rPr>
          <w:color w:val="000000" w:themeColor="text1"/>
        </w:rPr>
        <w:t xml:space="preserve">địa bàn </w:t>
      </w:r>
      <w:r w:rsidR="00061E21" w:rsidRPr="00AB7EFB">
        <w:rPr>
          <w:color w:val="000000" w:themeColor="text1"/>
        </w:rPr>
        <w:t xml:space="preserve">tỉnh </w:t>
      </w:r>
      <w:bookmarkEnd w:id="14"/>
      <w:r w:rsidR="00061E21" w:rsidRPr="00AB7EFB">
        <w:rPr>
          <w:color w:val="000000" w:themeColor="text1"/>
        </w:rPr>
        <w:t xml:space="preserve">về </w:t>
      </w:r>
      <w:r w:rsidR="001463B7" w:rsidRPr="00AB7EFB">
        <w:rPr>
          <w:color w:val="000000" w:themeColor="text1"/>
        </w:rPr>
        <w:t>phương</w:t>
      </w:r>
      <w:r w:rsidR="00B1558F" w:rsidRPr="00AB7EFB">
        <w:rPr>
          <w:color w:val="000000" w:themeColor="text1"/>
        </w:rPr>
        <w:t xml:space="preserve"> hướng phát triển</w:t>
      </w:r>
      <w:r w:rsidR="00CE5CDD" w:rsidRPr="00AB7EFB">
        <w:rPr>
          <w:color w:val="000000" w:themeColor="text1"/>
        </w:rPr>
        <w:t xml:space="preserve">, </w:t>
      </w:r>
      <w:r w:rsidR="00CC07E8" w:rsidRPr="00AB7EFB">
        <w:rPr>
          <w:color w:val="000000" w:themeColor="text1"/>
        </w:rPr>
        <w:t xml:space="preserve">sắp xếp, phân bố </w:t>
      </w:r>
      <w:r w:rsidR="00B1558F" w:rsidRPr="00AB7EFB">
        <w:rPr>
          <w:color w:val="000000" w:themeColor="text1"/>
        </w:rPr>
        <w:t xml:space="preserve">không gian các hoạt động kinh tế, xã hội, quốc phòng, an ninh, </w:t>
      </w:r>
      <w:r w:rsidR="00875886" w:rsidRPr="00AB7EFB">
        <w:rPr>
          <w:color w:val="000000" w:themeColor="text1"/>
        </w:rPr>
        <w:t xml:space="preserve">phát triển </w:t>
      </w:r>
      <w:r w:rsidR="00B1558F" w:rsidRPr="00AB7EFB">
        <w:rPr>
          <w:color w:val="000000" w:themeColor="text1"/>
        </w:rPr>
        <w:t>đô thị và nông thôn, kết cấu hạ tầng, sử dụng tài nguyên, bảo vệ môi trường, phòng, chống thiên tai, ứng phó với biến đổi khí hậu.</w:t>
      </w:r>
    </w:p>
    <w:p w14:paraId="32DDDA08" w14:textId="1377D46F" w:rsidR="00D95EB3" w:rsidRPr="00AB7EFB" w:rsidRDefault="007319AC" w:rsidP="007319AC">
      <w:pPr>
        <w:tabs>
          <w:tab w:val="left" w:pos="851"/>
        </w:tabs>
        <w:ind w:firstLine="630"/>
        <w:rPr>
          <w:color w:val="000000" w:themeColor="text1"/>
          <w:spacing w:val="-2"/>
        </w:rPr>
      </w:pPr>
      <w:r w:rsidRPr="00AB7EFB">
        <w:rPr>
          <w:color w:val="000000" w:themeColor="text1"/>
          <w:spacing w:val="-2"/>
          <w:lang w:val="en-US"/>
        </w:rPr>
        <w:t xml:space="preserve">9. </w:t>
      </w:r>
      <w:r w:rsidR="00B1558F" w:rsidRPr="00AB7EFB">
        <w:rPr>
          <w:i/>
          <w:iCs/>
          <w:color w:val="000000" w:themeColor="text1"/>
          <w:spacing w:val="-2"/>
        </w:rPr>
        <w:t xml:space="preserve">Quy hoạch chi tiết ngành </w:t>
      </w:r>
      <w:r w:rsidR="00B1558F" w:rsidRPr="00AB7EFB">
        <w:rPr>
          <w:color w:val="000000" w:themeColor="text1"/>
          <w:spacing w:val="-2"/>
        </w:rPr>
        <w:t xml:space="preserve">là quy hoạch cụ thể hóa quy hoạch </w:t>
      </w:r>
      <w:r w:rsidR="00BA1641" w:rsidRPr="00AB7EFB">
        <w:rPr>
          <w:color w:val="000000" w:themeColor="text1"/>
          <w:spacing w:val="-2"/>
        </w:rPr>
        <w:t xml:space="preserve">được quy định tại mục 2 Phụ lục </w:t>
      </w:r>
      <w:r w:rsidR="00A96801" w:rsidRPr="00AB7EFB">
        <w:rPr>
          <w:color w:val="000000" w:themeColor="text1"/>
          <w:spacing w:val="-2"/>
        </w:rPr>
        <w:t xml:space="preserve">ban hành kèm theo </w:t>
      </w:r>
      <w:r w:rsidR="00BA1641" w:rsidRPr="00AB7EFB">
        <w:rPr>
          <w:color w:val="000000" w:themeColor="text1"/>
          <w:spacing w:val="-2"/>
        </w:rPr>
        <w:t>Luật này</w:t>
      </w:r>
      <w:r w:rsidR="00B1558F" w:rsidRPr="00AB7EFB">
        <w:rPr>
          <w:color w:val="000000" w:themeColor="text1"/>
          <w:spacing w:val="-2"/>
        </w:rPr>
        <w:t xml:space="preserve"> về phương án phát triển</w:t>
      </w:r>
      <w:r w:rsidR="00CC07E8" w:rsidRPr="00AB7EFB">
        <w:rPr>
          <w:color w:val="000000" w:themeColor="text1"/>
          <w:spacing w:val="-2"/>
        </w:rPr>
        <w:t>, sắp xếp, phân bố không gian phát triển</w:t>
      </w:r>
      <w:r w:rsidR="00B1558F" w:rsidRPr="00AB7EFB">
        <w:rPr>
          <w:color w:val="000000" w:themeColor="text1"/>
          <w:spacing w:val="-2"/>
        </w:rPr>
        <w:t xml:space="preserve"> </w:t>
      </w:r>
      <w:r w:rsidR="00CC07E8" w:rsidRPr="00AB7EFB">
        <w:rPr>
          <w:color w:val="000000" w:themeColor="text1"/>
          <w:spacing w:val="-2"/>
        </w:rPr>
        <w:t xml:space="preserve">cho các </w:t>
      </w:r>
      <w:r w:rsidR="00B1558F" w:rsidRPr="00AB7EFB">
        <w:rPr>
          <w:color w:val="000000" w:themeColor="text1"/>
          <w:spacing w:val="-2"/>
        </w:rPr>
        <w:t>ngành</w:t>
      </w:r>
      <w:r w:rsidR="00AC4DDF" w:rsidRPr="00AB7EFB">
        <w:rPr>
          <w:color w:val="000000" w:themeColor="text1"/>
          <w:spacing w:val="-2"/>
        </w:rPr>
        <w:t xml:space="preserve"> kết cấu hạ tầng, sử dụng tài nguyên</w:t>
      </w:r>
      <w:r w:rsidR="00D95EB3" w:rsidRPr="00AB7EFB">
        <w:rPr>
          <w:color w:val="000000" w:themeColor="text1"/>
          <w:spacing w:val="-2"/>
        </w:rPr>
        <w:t>.</w:t>
      </w:r>
      <w:bookmarkStart w:id="15" w:name="_Hlk208518919"/>
    </w:p>
    <w:p w14:paraId="2FFED071" w14:textId="5B131155" w:rsidR="00587BC2" w:rsidRPr="00AB7EFB" w:rsidRDefault="007319AC" w:rsidP="007319AC">
      <w:pPr>
        <w:tabs>
          <w:tab w:val="left" w:pos="993"/>
        </w:tabs>
        <w:ind w:firstLine="630"/>
        <w:rPr>
          <w:color w:val="000000" w:themeColor="text1"/>
        </w:rPr>
      </w:pPr>
      <w:r w:rsidRPr="00AB7EFB">
        <w:rPr>
          <w:color w:val="000000" w:themeColor="text1"/>
          <w:lang w:val="en-US"/>
        </w:rPr>
        <w:t>10.</w:t>
      </w:r>
      <w:r w:rsidRPr="00AB7EFB">
        <w:rPr>
          <w:i/>
          <w:iCs/>
          <w:color w:val="000000" w:themeColor="text1"/>
          <w:lang w:val="en-US"/>
        </w:rPr>
        <w:t xml:space="preserve"> </w:t>
      </w:r>
      <w:r w:rsidR="00587BC2" w:rsidRPr="00AB7EFB">
        <w:rPr>
          <w:i/>
          <w:iCs/>
          <w:color w:val="000000" w:themeColor="text1"/>
        </w:rPr>
        <w:t>Tích hợp quy hoạch</w:t>
      </w:r>
      <w:r w:rsidR="00587BC2" w:rsidRPr="00AB7EFB">
        <w:rPr>
          <w:color w:val="000000" w:themeColor="text1"/>
        </w:rPr>
        <w:t xml:space="preserve"> là phương pháp tiếp cận tổng hợp và phối hợp đồng bộ</w:t>
      </w:r>
      <w:r w:rsidR="009018B2" w:rsidRPr="00AB7EFB">
        <w:rPr>
          <w:color w:val="000000" w:themeColor="text1"/>
        </w:rPr>
        <w:t xml:space="preserve"> </w:t>
      </w:r>
      <w:r w:rsidR="0005697D" w:rsidRPr="00AB7EFB">
        <w:rPr>
          <w:color w:val="000000" w:themeColor="text1"/>
        </w:rPr>
        <w:t>khi xử lý các vấn đề liên ngành, liên vùng, liên tỉnh</w:t>
      </w:r>
      <w:r w:rsidR="00587BC2" w:rsidRPr="00AB7EFB">
        <w:rPr>
          <w:color w:val="000000" w:themeColor="text1"/>
        </w:rPr>
        <w:t xml:space="preserve"> có liên quan đến kết cấu hạ tầng, sử dụng tài nguyên</w:t>
      </w:r>
      <w:r w:rsidR="005D6AEC" w:rsidRPr="00AB7EFB">
        <w:rPr>
          <w:color w:val="000000" w:themeColor="text1"/>
        </w:rPr>
        <w:t xml:space="preserve">, </w:t>
      </w:r>
      <w:r w:rsidR="00587BC2" w:rsidRPr="00AB7EFB">
        <w:rPr>
          <w:color w:val="000000" w:themeColor="text1"/>
        </w:rPr>
        <w:t>bảo vệ môi trường</w:t>
      </w:r>
      <w:r w:rsidR="005D6AEC" w:rsidRPr="00AB7EFB">
        <w:rPr>
          <w:color w:val="000000" w:themeColor="text1"/>
        </w:rPr>
        <w:t>, bảo tồn đa dạng sinh học</w:t>
      </w:r>
      <w:r w:rsidR="00587BC2" w:rsidRPr="00AB7EFB">
        <w:rPr>
          <w:color w:val="000000" w:themeColor="text1"/>
        </w:rPr>
        <w:t xml:space="preserve"> </w:t>
      </w:r>
      <w:r w:rsidR="005D6AEC" w:rsidRPr="00AB7EFB">
        <w:rPr>
          <w:color w:val="000000" w:themeColor="text1"/>
        </w:rPr>
        <w:t xml:space="preserve">bảo đảm </w:t>
      </w:r>
      <w:r w:rsidR="00646ADE" w:rsidRPr="00AB7EFB">
        <w:rPr>
          <w:color w:val="000000" w:themeColor="text1"/>
        </w:rPr>
        <w:t>sự liên kết</w:t>
      </w:r>
      <w:r w:rsidR="005D6AEC" w:rsidRPr="00AB7EFB">
        <w:rPr>
          <w:color w:val="000000" w:themeColor="text1"/>
        </w:rPr>
        <w:t xml:space="preserve">, </w:t>
      </w:r>
      <w:r w:rsidR="00646ADE" w:rsidRPr="00AB7EFB">
        <w:rPr>
          <w:color w:val="000000" w:themeColor="text1"/>
        </w:rPr>
        <w:t>tính đồng bộ, hệ thống</w:t>
      </w:r>
      <w:r w:rsidR="005D6AEC" w:rsidRPr="00AB7EFB">
        <w:rPr>
          <w:color w:val="000000" w:themeColor="text1"/>
        </w:rPr>
        <w:t xml:space="preserve"> </w:t>
      </w:r>
      <w:r w:rsidR="00587BC2" w:rsidRPr="00AB7EFB">
        <w:rPr>
          <w:color w:val="000000" w:themeColor="text1"/>
        </w:rPr>
        <w:t>nhằm</w:t>
      </w:r>
      <w:r w:rsidR="005D6AEC" w:rsidRPr="00AB7EFB">
        <w:rPr>
          <w:color w:val="000000" w:themeColor="text1"/>
        </w:rPr>
        <w:t xml:space="preserve"> </w:t>
      </w:r>
      <w:r w:rsidR="00587BC2" w:rsidRPr="00AB7EFB">
        <w:rPr>
          <w:color w:val="000000" w:themeColor="text1"/>
        </w:rPr>
        <w:t>đạt được mục tiêu phát triển cân đối, hài hòa, hiệu quả và bền vững.</w:t>
      </w:r>
    </w:p>
    <w:p w14:paraId="308F4F83" w14:textId="247BF4D4" w:rsidR="00A52215" w:rsidRPr="00AB7EFB" w:rsidRDefault="007319AC" w:rsidP="007319AC">
      <w:pPr>
        <w:tabs>
          <w:tab w:val="left" w:pos="993"/>
        </w:tabs>
        <w:ind w:firstLine="630"/>
        <w:rPr>
          <w:color w:val="000000" w:themeColor="text1"/>
          <w:spacing w:val="-4"/>
        </w:rPr>
      </w:pPr>
      <w:bookmarkStart w:id="16" w:name="_Hlk214744459"/>
      <w:bookmarkEnd w:id="15"/>
      <w:r w:rsidRPr="00AB7EFB">
        <w:rPr>
          <w:color w:val="000000" w:themeColor="text1"/>
          <w:spacing w:val="-4"/>
          <w:lang w:val="en-US"/>
        </w:rPr>
        <w:t xml:space="preserve">11. </w:t>
      </w:r>
      <w:r w:rsidR="00A52215" w:rsidRPr="00AB7EFB">
        <w:rPr>
          <w:i/>
          <w:iCs/>
          <w:color w:val="000000" w:themeColor="text1"/>
          <w:spacing w:val="-4"/>
        </w:rPr>
        <w:t>Hoạt động quy hoạch</w:t>
      </w:r>
      <w:r w:rsidR="00A52215" w:rsidRPr="00AB7EFB">
        <w:rPr>
          <w:color w:val="000000" w:themeColor="text1"/>
          <w:spacing w:val="-4"/>
        </w:rPr>
        <w:t xml:space="preserve"> bao gồm việc tổ chức lập, thẩm định, quyết định hoặc phê duyệt, công bố, cung cấp thông tin, thực hiện, đánh giá, </w:t>
      </w:r>
      <w:r w:rsidR="00297FFC" w:rsidRPr="00AB7EFB">
        <w:rPr>
          <w:color w:val="000000" w:themeColor="text1"/>
          <w:spacing w:val="-4"/>
        </w:rPr>
        <w:t>điều chỉnh</w:t>
      </w:r>
      <w:r w:rsidR="00A52215" w:rsidRPr="00AB7EFB">
        <w:rPr>
          <w:color w:val="000000" w:themeColor="text1"/>
          <w:spacing w:val="-4"/>
        </w:rPr>
        <w:t xml:space="preserve"> quy hoạch.</w:t>
      </w:r>
    </w:p>
    <w:bookmarkEnd w:id="16"/>
    <w:p w14:paraId="6614B292" w14:textId="5A3A3A6F" w:rsidR="005D7B40" w:rsidRPr="00AB7EFB" w:rsidRDefault="007319AC" w:rsidP="007319AC">
      <w:pPr>
        <w:tabs>
          <w:tab w:val="left" w:pos="567"/>
        </w:tabs>
        <w:rPr>
          <w:color w:val="000000" w:themeColor="text1"/>
          <w:spacing w:val="-4"/>
        </w:rPr>
      </w:pPr>
      <w:r w:rsidRPr="00AB7EFB">
        <w:rPr>
          <w:iCs/>
          <w:color w:val="000000" w:themeColor="text1"/>
          <w:spacing w:val="-4"/>
          <w:lang w:val="en-US"/>
        </w:rPr>
        <w:tab/>
        <w:t xml:space="preserve">12. </w:t>
      </w:r>
      <w:r w:rsidR="005D7B40" w:rsidRPr="00AB7EFB">
        <w:rPr>
          <w:i/>
          <w:color w:val="000000" w:themeColor="text1"/>
          <w:spacing w:val="-4"/>
        </w:rPr>
        <w:t>Cơ quan lập quy hoạch</w:t>
      </w:r>
      <w:r w:rsidR="005D7B40" w:rsidRPr="00AB7EFB">
        <w:rPr>
          <w:color w:val="000000" w:themeColor="text1"/>
          <w:spacing w:val="-4"/>
        </w:rPr>
        <w:t xml:space="preserve"> là cơ quan, </w:t>
      </w:r>
      <w:r w:rsidR="007C657D" w:rsidRPr="00AB7EFB">
        <w:rPr>
          <w:color w:val="000000" w:themeColor="text1"/>
          <w:spacing w:val="-4"/>
        </w:rPr>
        <w:t xml:space="preserve">đơn vị </w:t>
      </w:r>
      <w:r w:rsidR="005D7B40" w:rsidRPr="00AB7EFB">
        <w:rPr>
          <w:color w:val="000000" w:themeColor="text1"/>
          <w:spacing w:val="-4"/>
        </w:rPr>
        <w:t xml:space="preserve">được Chính phủ, Bộ, Ủy ban </w:t>
      </w:r>
      <w:r w:rsidR="005D7B40" w:rsidRPr="00AB7EFB">
        <w:rPr>
          <w:color w:val="000000" w:themeColor="text1"/>
          <w:spacing w:val="-4"/>
        </w:rPr>
        <w:lastRenderedPageBreak/>
        <w:t>nhân dân cấp tỉnh giao trách nhiệm lập quy hoạch</w:t>
      </w:r>
      <w:r w:rsidR="00A52215" w:rsidRPr="00AB7EFB">
        <w:rPr>
          <w:color w:val="000000" w:themeColor="text1"/>
          <w:spacing w:val="-4"/>
        </w:rPr>
        <w:t xml:space="preserve"> cấp quốc gia, quy hoạch vùng, quy hoạch tỉnh</w:t>
      </w:r>
      <w:r w:rsidR="00297FFC" w:rsidRPr="00AB7EFB">
        <w:rPr>
          <w:color w:val="000000" w:themeColor="text1"/>
          <w:spacing w:val="-4"/>
        </w:rPr>
        <w:t xml:space="preserve"> theo quy định của Luật này</w:t>
      </w:r>
      <w:r w:rsidR="005D7B40" w:rsidRPr="00AB7EFB">
        <w:rPr>
          <w:color w:val="000000" w:themeColor="text1"/>
          <w:spacing w:val="-4"/>
        </w:rPr>
        <w:t>.</w:t>
      </w:r>
      <w:r w:rsidR="00A52215" w:rsidRPr="00AB7EFB">
        <w:rPr>
          <w:color w:val="000000" w:themeColor="text1"/>
          <w:spacing w:val="-4"/>
        </w:rPr>
        <w:t xml:space="preserve"> Cơ quan lập quy hoạch chi tiết ngành, quy hoạch đô thị và nông thôn </w:t>
      </w:r>
      <w:r w:rsidR="002C2343" w:rsidRPr="00AB7EFB">
        <w:rPr>
          <w:color w:val="000000" w:themeColor="text1"/>
          <w:spacing w:val="-4"/>
        </w:rPr>
        <w:t xml:space="preserve">được xác định </w:t>
      </w:r>
      <w:r w:rsidR="00A52215" w:rsidRPr="00AB7EFB">
        <w:rPr>
          <w:color w:val="000000" w:themeColor="text1"/>
          <w:spacing w:val="-4"/>
        </w:rPr>
        <w:t>theo quy định của pháp luật có liên quan.</w:t>
      </w:r>
    </w:p>
    <w:p w14:paraId="4F584167" w14:textId="0245CC37" w:rsidR="007C657D" w:rsidRPr="00AB7EFB" w:rsidRDefault="007319AC" w:rsidP="007319AC">
      <w:pPr>
        <w:tabs>
          <w:tab w:val="left" w:pos="993"/>
        </w:tabs>
        <w:ind w:firstLine="630"/>
        <w:rPr>
          <w:color w:val="000000" w:themeColor="text1"/>
          <w:spacing w:val="-2"/>
        </w:rPr>
      </w:pPr>
      <w:r w:rsidRPr="00AB7EFB">
        <w:rPr>
          <w:color w:val="000000" w:themeColor="text1"/>
          <w:spacing w:val="-6"/>
          <w:lang w:val="en-US"/>
        </w:rPr>
        <w:t>13.</w:t>
      </w:r>
      <w:r w:rsidRPr="00AB7EFB">
        <w:rPr>
          <w:i/>
          <w:iCs/>
          <w:color w:val="000000" w:themeColor="text1"/>
          <w:spacing w:val="-6"/>
          <w:lang w:val="en-US"/>
        </w:rPr>
        <w:t xml:space="preserve"> </w:t>
      </w:r>
      <w:r w:rsidR="007C657D" w:rsidRPr="00AB7EFB">
        <w:rPr>
          <w:i/>
          <w:iCs/>
          <w:color w:val="000000" w:themeColor="text1"/>
          <w:spacing w:val="-6"/>
        </w:rPr>
        <w:t>Cơ quan tổ chức lập quy hoạch</w:t>
      </w:r>
      <w:r w:rsidR="007C657D" w:rsidRPr="00AB7EFB">
        <w:rPr>
          <w:color w:val="000000" w:themeColor="text1"/>
          <w:spacing w:val="-6"/>
        </w:rPr>
        <w:t xml:space="preserve"> là Chính phủ, Bộ, Ủy ban nhân dân cấp tỉnh</w:t>
      </w:r>
      <w:r w:rsidR="00A52215" w:rsidRPr="00AB7EFB">
        <w:rPr>
          <w:color w:val="000000" w:themeColor="text1"/>
          <w:spacing w:val="-6"/>
        </w:rPr>
        <w:t xml:space="preserve"> có </w:t>
      </w:r>
      <w:r w:rsidR="00A52215" w:rsidRPr="00AB7EFB">
        <w:rPr>
          <w:color w:val="000000" w:themeColor="text1"/>
          <w:spacing w:val="-2"/>
        </w:rPr>
        <w:t xml:space="preserve">trách nhiệm tổ chức lập quy hoạch cấp quốc gia, quy hoạch vùng, quy hoạch tỉnh theo quy định của Luật này. Cơ quan tổ chức lập quy hoạch chi tiết ngành, quy hoạch đô thị và nông thôn </w:t>
      </w:r>
      <w:r w:rsidR="002C2343" w:rsidRPr="00AB7EFB">
        <w:rPr>
          <w:color w:val="000000" w:themeColor="text1"/>
          <w:spacing w:val="-2"/>
        </w:rPr>
        <w:t>được xác định</w:t>
      </w:r>
      <w:r w:rsidR="00A52215" w:rsidRPr="00AB7EFB">
        <w:rPr>
          <w:color w:val="000000" w:themeColor="text1"/>
          <w:spacing w:val="-2"/>
        </w:rPr>
        <w:t xml:space="preserve"> theo quy định của pháp luật có liên quan.</w:t>
      </w:r>
    </w:p>
    <w:p w14:paraId="41151BA7" w14:textId="724FCEC7" w:rsidR="00311631" w:rsidRPr="00AB7EFB" w:rsidRDefault="007319AC" w:rsidP="007319AC">
      <w:pPr>
        <w:tabs>
          <w:tab w:val="left" w:pos="993"/>
        </w:tabs>
        <w:ind w:firstLine="630"/>
        <w:rPr>
          <w:color w:val="000000" w:themeColor="text1"/>
        </w:rPr>
      </w:pPr>
      <w:r w:rsidRPr="00AB7EFB">
        <w:rPr>
          <w:color w:val="000000" w:themeColor="text1"/>
          <w:lang w:val="en-US"/>
        </w:rPr>
        <w:t>14.</w:t>
      </w:r>
      <w:r w:rsidRPr="00AB7EFB">
        <w:rPr>
          <w:i/>
          <w:iCs/>
          <w:color w:val="000000" w:themeColor="text1"/>
          <w:lang w:val="en-US"/>
        </w:rPr>
        <w:t xml:space="preserve"> </w:t>
      </w:r>
      <w:r w:rsidR="00311631" w:rsidRPr="00AB7EFB">
        <w:rPr>
          <w:i/>
          <w:iCs/>
          <w:color w:val="000000" w:themeColor="text1"/>
        </w:rPr>
        <w:t>Cơ sở dữ liệu về quy hoạch</w:t>
      </w:r>
      <w:r w:rsidR="00311631" w:rsidRPr="00AB7EFB">
        <w:rPr>
          <w:color w:val="000000" w:themeColor="text1"/>
        </w:rPr>
        <w:t xml:space="preserve"> là tập hợp các dữ liệu của hồ sơ quy hoạch đã được quyết định hoặc phê duyệt, được sắp xếp, tổ chức để đáp ứng yêu cầu truy cập, khai thác, chia sẻ, quản lý và cập nhật.</w:t>
      </w:r>
    </w:p>
    <w:p w14:paraId="60F504C7" w14:textId="318589B1" w:rsidR="00BC7663" w:rsidRPr="00AB7EFB" w:rsidRDefault="007319AC" w:rsidP="007319AC">
      <w:pPr>
        <w:tabs>
          <w:tab w:val="left" w:pos="993"/>
        </w:tabs>
        <w:ind w:firstLine="630"/>
        <w:rPr>
          <w:color w:val="000000" w:themeColor="text1"/>
        </w:rPr>
      </w:pPr>
      <w:r w:rsidRPr="00AB7EFB">
        <w:rPr>
          <w:color w:val="000000" w:themeColor="text1"/>
          <w:lang w:val="en-US"/>
        </w:rPr>
        <w:t>15.</w:t>
      </w:r>
      <w:r w:rsidRPr="00AB7EFB">
        <w:rPr>
          <w:i/>
          <w:iCs/>
          <w:color w:val="000000" w:themeColor="text1"/>
          <w:lang w:val="en-US"/>
        </w:rPr>
        <w:t xml:space="preserve"> </w:t>
      </w:r>
      <w:r w:rsidR="005D7B40" w:rsidRPr="00AB7EFB">
        <w:rPr>
          <w:i/>
          <w:iCs/>
          <w:color w:val="000000" w:themeColor="text1"/>
        </w:rPr>
        <w:t>Cơ sở dữ liệu quốc gia</w:t>
      </w:r>
      <w:r w:rsidR="005D7B40" w:rsidRPr="00AB7EFB">
        <w:rPr>
          <w:color w:val="000000" w:themeColor="text1"/>
        </w:rPr>
        <w:t xml:space="preserve"> </w:t>
      </w:r>
      <w:r w:rsidR="005D7B40" w:rsidRPr="00AB7EFB">
        <w:rPr>
          <w:i/>
          <w:iCs/>
          <w:color w:val="000000" w:themeColor="text1"/>
        </w:rPr>
        <w:t>về quy hoạch</w:t>
      </w:r>
      <w:r w:rsidR="005D7B40" w:rsidRPr="00AB7EFB">
        <w:rPr>
          <w:color w:val="000000" w:themeColor="text1"/>
        </w:rPr>
        <w:t xml:space="preserve"> </w:t>
      </w:r>
      <w:r w:rsidR="006A30F5" w:rsidRPr="00AB7EFB">
        <w:rPr>
          <w:color w:val="000000" w:themeColor="text1"/>
        </w:rPr>
        <w:t>là tập hợp các cơ sở dữ liệu về quy hoạch và thông tin, dữ liệu có liên quan đến quy hoạch được sắp xếp, tổ chức để</w:t>
      </w:r>
      <w:r w:rsidR="00BC7663" w:rsidRPr="00AB7EFB">
        <w:rPr>
          <w:color w:val="000000" w:themeColor="text1"/>
        </w:rPr>
        <w:t xml:space="preserve"> đáp ứng yêu cầu</w:t>
      </w:r>
      <w:r w:rsidR="006A30F5" w:rsidRPr="00AB7EFB">
        <w:rPr>
          <w:color w:val="000000" w:themeColor="text1"/>
        </w:rPr>
        <w:t xml:space="preserve"> truy cập, khai thác, chia sẻ, quản lý và cập nhật</w:t>
      </w:r>
      <w:r w:rsidR="00BC7663" w:rsidRPr="00AB7EFB">
        <w:rPr>
          <w:color w:val="000000" w:themeColor="text1"/>
        </w:rPr>
        <w:t>.</w:t>
      </w:r>
    </w:p>
    <w:p w14:paraId="6DA34CE4" w14:textId="32860C23" w:rsidR="006A30F5" w:rsidRPr="00AB7EFB" w:rsidRDefault="007319AC" w:rsidP="007319AC">
      <w:pPr>
        <w:tabs>
          <w:tab w:val="left" w:pos="993"/>
        </w:tabs>
        <w:ind w:firstLine="630"/>
        <w:rPr>
          <w:color w:val="000000" w:themeColor="text1"/>
        </w:rPr>
      </w:pPr>
      <w:r w:rsidRPr="00AB7EFB">
        <w:rPr>
          <w:color w:val="000000" w:themeColor="text1"/>
          <w:lang w:val="en-US"/>
        </w:rPr>
        <w:t>16.</w:t>
      </w:r>
      <w:r w:rsidRPr="00AB7EFB">
        <w:rPr>
          <w:i/>
          <w:iCs/>
          <w:color w:val="000000" w:themeColor="text1"/>
          <w:lang w:val="en-US"/>
        </w:rPr>
        <w:t xml:space="preserve"> </w:t>
      </w:r>
      <w:r w:rsidR="005D7B40" w:rsidRPr="00AB7EFB">
        <w:rPr>
          <w:i/>
          <w:iCs/>
          <w:color w:val="000000" w:themeColor="text1"/>
        </w:rPr>
        <w:t>Hệ thống thông tin</w:t>
      </w:r>
      <w:r w:rsidR="00373454" w:rsidRPr="00AB7EFB">
        <w:rPr>
          <w:i/>
          <w:iCs/>
          <w:color w:val="000000" w:themeColor="text1"/>
        </w:rPr>
        <w:t xml:space="preserve"> quốc gia</w:t>
      </w:r>
      <w:r w:rsidR="00DD2AAD" w:rsidRPr="00AB7EFB">
        <w:rPr>
          <w:i/>
          <w:iCs/>
          <w:color w:val="000000" w:themeColor="text1"/>
        </w:rPr>
        <w:t xml:space="preserve"> về</w:t>
      </w:r>
      <w:r w:rsidR="005D7B40" w:rsidRPr="00AB7EFB">
        <w:rPr>
          <w:i/>
          <w:iCs/>
          <w:color w:val="000000" w:themeColor="text1"/>
        </w:rPr>
        <w:t xml:space="preserve"> quy hoạch</w:t>
      </w:r>
      <w:r w:rsidR="005D7B40" w:rsidRPr="00AB7EFB">
        <w:rPr>
          <w:color w:val="000000" w:themeColor="text1"/>
        </w:rPr>
        <w:t xml:space="preserve"> </w:t>
      </w:r>
      <w:r w:rsidR="006A30F5" w:rsidRPr="00AB7EFB">
        <w:rPr>
          <w:color w:val="000000" w:themeColor="text1"/>
        </w:rPr>
        <w:t xml:space="preserve">là tập hợp bao gồm phần cứng, phần mềm và cơ sở dữ liệu quốc gia về quy hoạch được thiết lập phục vụ mục đích </w:t>
      </w:r>
      <w:r w:rsidR="009663DA" w:rsidRPr="00AB7EFB">
        <w:rPr>
          <w:color w:val="000000" w:themeColor="text1"/>
        </w:rPr>
        <w:t xml:space="preserve">truy cập, khai thác, chia sẻ, </w:t>
      </w:r>
      <w:r w:rsidR="006A30F5" w:rsidRPr="00AB7EFB">
        <w:rPr>
          <w:color w:val="000000" w:themeColor="text1"/>
        </w:rPr>
        <w:t xml:space="preserve">quản lý, </w:t>
      </w:r>
      <w:r w:rsidR="009663DA" w:rsidRPr="00AB7EFB">
        <w:rPr>
          <w:color w:val="000000" w:themeColor="text1"/>
        </w:rPr>
        <w:t xml:space="preserve">cập nhật và </w:t>
      </w:r>
      <w:r w:rsidR="006A30F5" w:rsidRPr="00AB7EFB">
        <w:rPr>
          <w:color w:val="000000" w:themeColor="text1"/>
        </w:rPr>
        <w:t>kết nối thông tin, dữ liệu về quy hoạch trên phạm vi toàn quốc.</w:t>
      </w:r>
    </w:p>
    <w:p w14:paraId="016F7E53" w14:textId="2957A693" w:rsidR="00B1558F" w:rsidRPr="00AB7EFB" w:rsidRDefault="007319AC" w:rsidP="007319AC">
      <w:pPr>
        <w:ind w:firstLine="630"/>
        <w:rPr>
          <w:color w:val="000000" w:themeColor="text1"/>
        </w:rPr>
      </w:pPr>
      <w:r w:rsidRPr="00AB7EFB">
        <w:rPr>
          <w:color w:val="000000" w:themeColor="text1"/>
          <w:lang w:val="en-US"/>
        </w:rPr>
        <w:t>17.</w:t>
      </w:r>
      <w:r w:rsidRPr="00AB7EFB">
        <w:rPr>
          <w:i/>
          <w:iCs/>
          <w:color w:val="000000" w:themeColor="text1"/>
          <w:lang w:val="en-US"/>
        </w:rPr>
        <w:t xml:space="preserve"> </w:t>
      </w:r>
      <w:r w:rsidR="00B1558F" w:rsidRPr="00AB7EFB">
        <w:rPr>
          <w:i/>
          <w:iCs/>
          <w:color w:val="000000" w:themeColor="text1"/>
        </w:rPr>
        <w:t>Bản đồ quy hoạch</w:t>
      </w:r>
      <w:r w:rsidR="00B1558F" w:rsidRPr="00AB7EFB">
        <w:rPr>
          <w:color w:val="000000" w:themeColor="text1"/>
        </w:rPr>
        <w:t xml:space="preserve"> là bản đồ thể hiện</w:t>
      </w:r>
      <w:r w:rsidR="008E6810" w:rsidRPr="00AB7EFB">
        <w:rPr>
          <w:color w:val="000000" w:themeColor="text1"/>
        </w:rPr>
        <w:t xml:space="preserve"> nội dung chủ yếu của </w:t>
      </w:r>
      <w:r w:rsidR="00B1558F" w:rsidRPr="00AB7EFB">
        <w:rPr>
          <w:color w:val="000000" w:themeColor="text1"/>
        </w:rPr>
        <w:t>quy hoạch</w:t>
      </w:r>
      <w:r w:rsidR="008E6810" w:rsidRPr="00AB7EFB">
        <w:rPr>
          <w:color w:val="000000" w:themeColor="text1"/>
        </w:rPr>
        <w:t xml:space="preserve"> ở tỷ lệ nhất định</w:t>
      </w:r>
      <w:r w:rsidR="0098572D" w:rsidRPr="00AB7EFB">
        <w:rPr>
          <w:color w:val="000000" w:themeColor="text1"/>
        </w:rPr>
        <w:t>, đối tượng địa lý quy hoạch thể hiện trên bản đồ có tính chính xác theo tỷ lệ bản đồ</w:t>
      </w:r>
      <w:r w:rsidR="00B1558F" w:rsidRPr="00AB7EFB">
        <w:rPr>
          <w:color w:val="000000" w:themeColor="text1"/>
        </w:rPr>
        <w:t>.</w:t>
      </w:r>
    </w:p>
    <w:p w14:paraId="203AF1A2" w14:textId="5BA3D385" w:rsidR="006A30F5" w:rsidRPr="00AB7EFB" w:rsidRDefault="007319AC" w:rsidP="007319AC">
      <w:pPr>
        <w:tabs>
          <w:tab w:val="left" w:pos="1134"/>
        </w:tabs>
        <w:ind w:firstLine="630"/>
        <w:rPr>
          <w:color w:val="000000" w:themeColor="text1"/>
          <w:spacing w:val="-4"/>
        </w:rPr>
      </w:pPr>
      <w:bookmarkStart w:id="17" w:name="_Hlk211523821"/>
      <w:r w:rsidRPr="00AB7EFB">
        <w:rPr>
          <w:color w:val="000000" w:themeColor="text1"/>
          <w:spacing w:val="-4"/>
          <w:lang w:val="en-US"/>
        </w:rPr>
        <w:t>18.</w:t>
      </w:r>
      <w:r w:rsidRPr="00AB7EFB">
        <w:rPr>
          <w:i/>
          <w:iCs/>
          <w:color w:val="000000" w:themeColor="text1"/>
          <w:spacing w:val="-4"/>
          <w:lang w:val="en-US"/>
        </w:rPr>
        <w:t xml:space="preserve"> </w:t>
      </w:r>
      <w:r w:rsidR="006A30F5" w:rsidRPr="00AB7EFB">
        <w:rPr>
          <w:i/>
          <w:iCs/>
          <w:color w:val="000000" w:themeColor="text1"/>
          <w:spacing w:val="-4"/>
        </w:rPr>
        <w:t xml:space="preserve">Sơ </w:t>
      </w:r>
      <w:r w:rsidR="00D4735B" w:rsidRPr="00AB7EFB">
        <w:rPr>
          <w:i/>
          <w:color w:val="000000" w:themeColor="text1"/>
          <w:spacing w:val="-4"/>
        </w:rPr>
        <w:t>đồ</w:t>
      </w:r>
      <w:r w:rsidR="006A30F5" w:rsidRPr="00AB7EFB">
        <w:rPr>
          <w:i/>
          <w:iCs/>
          <w:color w:val="000000" w:themeColor="text1"/>
          <w:spacing w:val="-4"/>
        </w:rPr>
        <w:t xml:space="preserve"> quy hoạch</w:t>
      </w:r>
      <w:r w:rsidR="006A30F5" w:rsidRPr="00AB7EFB">
        <w:rPr>
          <w:color w:val="000000" w:themeColor="text1"/>
          <w:spacing w:val="-4"/>
        </w:rPr>
        <w:t xml:space="preserve"> là bản vẽ thể hiện </w:t>
      </w:r>
      <w:r w:rsidR="008E6810" w:rsidRPr="00AB7EFB">
        <w:rPr>
          <w:color w:val="000000" w:themeColor="text1"/>
          <w:spacing w:val="-4"/>
        </w:rPr>
        <w:t xml:space="preserve">khái quát </w:t>
      </w:r>
      <w:r w:rsidR="006A30F5" w:rsidRPr="00AB7EFB">
        <w:rPr>
          <w:color w:val="000000" w:themeColor="text1"/>
          <w:spacing w:val="-4"/>
        </w:rPr>
        <w:t>nội dung quy hoạch</w:t>
      </w:r>
      <w:r w:rsidR="0098572D" w:rsidRPr="00AB7EFB">
        <w:rPr>
          <w:color w:val="000000" w:themeColor="text1"/>
          <w:spacing w:val="-4"/>
        </w:rPr>
        <w:t>, đối tượng địa lý quy hoạch thể hiện trên sơ đồ mang tính định hướng sơ bộ về không gian</w:t>
      </w:r>
      <w:r w:rsidR="006A30F5" w:rsidRPr="00AB7EFB">
        <w:rPr>
          <w:color w:val="000000" w:themeColor="text1"/>
          <w:spacing w:val="-4"/>
        </w:rPr>
        <w:t>.</w:t>
      </w:r>
    </w:p>
    <w:bookmarkEnd w:id="17"/>
    <w:p w14:paraId="42587469" w14:textId="1C40CA2D" w:rsidR="005D7B40" w:rsidRPr="00AB7EFB" w:rsidRDefault="007319AC" w:rsidP="007319AC">
      <w:pPr>
        <w:tabs>
          <w:tab w:val="left" w:pos="1134"/>
        </w:tabs>
        <w:ind w:firstLine="630"/>
        <w:rPr>
          <w:color w:val="000000" w:themeColor="text1"/>
        </w:rPr>
      </w:pPr>
      <w:r w:rsidRPr="00AB7EFB">
        <w:rPr>
          <w:color w:val="000000" w:themeColor="text1"/>
          <w:lang w:val="en-US"/>
        </w:rPr>
        <w:t>19.</w:t>
      </w:r>
      <w:r w:rsidRPr="00AB7EFB">
        <w:rPr>
          <w:i/>
          <w:iCs/>
          <w:color w:val="000000" w:themeColor="text1"/>
          <w:lang w:val="en-US"/>
        </w:rPr>
        <w:t xml:space="preserve"> </w:t>
      </w:r>
      <w:r w:rsidR="005D7B40" w:rsidRPr="00AB7EFB">
        <w:rPr>
          <w:i/>
          <w:iCs/>
          <w:color w:val="000000" w:themeColor="text1"/>
        </w:rPr>
        <w:t>Thời gian lập quy hoạch</w:t>
      </w:r>
      <w:r w:rsidR="005D7B40" w:rsidRPr="00AB7EFB">
        <w:rPr>
          <w:color w:val="000000" w:themeColor="text1"/>
        </w:rPr>
        <w:t xml:space="preserve"> là khoảng thời gian tính từ ngày lựa chọn được tổ chức tư vấn lập quy hoạch đến khi trình thẩm định quy hoạch.</w:t>
      </w:r>
    </w:p>
    <w:p w14:paraId="7B7359DB" w14:textId="7D3FF3C2" w:rsidR="008F289F" w:rsidRPr="00AB7EFB" w:rsidRDefault="007319AC" w:rsidP="007319AC">
      <w:pPr>
        <w:tabs>
          <w:tab w:val="left" w:pos="1134"/>
        </w:tabs>
        <w:ind w:firstLine="630"/>
        <w:rPr>
          <w:color w:val="000000" w:themeColor="text1"/>
        </w:rPr>
      </w:pPr>
      <w:r w:rsidRPr="00AB7EFB">
        <w:rPr>
          <w:color w:val="000000" w:themeColor="text1"/>
          <w:lang w:val="en-US"/>
        </w:rPr>
        <w:t>20.</w:t>
      </w:r>
      <w:r w:rsidRPr="00AB7EFB">
        <w:rPr>
          <w:i/>
          <w:iCs/>
          <w:color w:val="000000" w:themeColor="text1"/>
          <w:lang w:val="en-US"/>
        </w:rPr>
        <w:t xml:space="preserve"> </w:t>
      </w:r>
      <w:r w:rsidR="008F289F" w:rsidRPr="00AB7EFB">
        <w:rPr>
          <w:i/>
          <w:iCs/>
          <w:color w:val="000000" w:themeColor="text1"/>
        </w:rPr>
        <w:t>Thời kỳ quy hoạch</w:t>
      </w:r>
      <w:r w:rsidR="008F289F" w:rsidRPr="00AB7EFB">
        <w:rPr>
          <w:color w:val="000000" w:themeColor="text1"/>
        </w:rPr>
        <w:t xml:space="preserve"> là khoảng thời gian được xác định để làm cơ sở dự báo, tính toán</w:t>
      </w:r>
      <w:r w:rsidR="00443CC0" w:rsidRPr="00AB7EFB">
        <w:rPr>
          <w:color w:val="000000" w:themeColor="text1"/>
        </w:rPr>
        <w:t>, lựa chọn</w:t>
      </w:r>
      <w:r w:rsidR="008F289F" w:rsidRPr="00AB7EFB">
        <w:rPr>
          <w:color w:val="000000" w:themeColor="text1"/>
        </w:rPr>
        <w:t xml:space="preserve"> các chỉ tiêu kinh tế - xã hội</w:t>
      </w:r>
      <w:r w:rsidR="00443CC0" w:rsidRPr="00AB7EFB">
        <w:rPr>
          <w:color w:val="000000" w:themeColor="text1"/>
        </w:rPr>
        <w:t>, chỉ tiêu kinh tế - kỹ thuật</w:t>
      </w:r>
      <w:r w:rsidR="008F289F" w:rsidRPr="00AB7EFB">
        <w:rPr>
          <w:color w:val="000000" w:themeColor="text1"/>
        </w:rPr>
        <w:t xml:space="preserve"> cho việc lập quy hoạch.</w:t>
      </w:r>
    </w:p>
    <w:p w14:paraId="381F0DEF" w14:textId="459E6323" w:rsidR="00246C35" w:rsidRPr="00AB7EFB" w:rsidRDefault="007319AC" w:rsidP="007319AC">
      <w:pPr>
        <w:tabs>
          <w:tab w:val="left" w:pos="1134"/>
        </w:tabs>
        <w:ind w:firstLine="630"/>
        <w:rPr>
          <w:color w:val="000000" w:themeColor="text1"/>
        </w:rPr>
      </w:pPr>
      <w:r w:rsidRPr="00AB7EFB">
        <w:rPr>
          <w:color w:val="000000" w:themeColor="text1"/>
          <w:lang w:val="en-US"/>
        </w:rPr>
        <w:t>21.</w:t>
      </w:r>
      <w:r w:rsidRPr="00AB7EFB">
        <w:rPr>
          <w:i/>
          <w:iCs/>
          <w:color w:val="000000" w:themeColor="text1"/>
          <w:lang w:val="en-US"/>
        </w:rPr>
        <w:t xml:space="preserve"> </w:t>
      </w:r>
      <w:r w:rsidR="00246C35" w:rsidRPr="00AB7EFB">
        <w:rPr>
          <w:i/>
          <w:iCs/>
          <w:color w:val="000000" w:themeColor="text1"/>
        </w:rPr>
        <w:t>Tầm nhìn</w:t>
      </w:r>
      <w:r w:rsidR="001A2F2B" w:rsidRPr="00AB7EFB">
        <w:rPr>
          <w:i/>
          <w:iCs/>
          <w:color w:val="000000" w:themeColor="text1"/>
        </w:rPr>
        <w:t xml:space="preserve"> quy hoạch</w:t>
      </w:r>
      <w:r w:rsidR="00246C35" w:rsidRPr="00AB7EFB">
        <w:rPr>
          <w:color w:val="000000" w:themeColor="text1"/>
        </w:rPr>
        <w:t xml:space="preserve"> là</w:t>
      </w:r>
      <w:r w:rsidR="005A7102" w:rsidRPr="00AB7EFB">
        <w:rPr>
          <w:color w:val="000000" w:themeColor="text1"/>
        </w:rPr>
        <w:t xml:space="preserve"> </w:t>
      </w:r>
      <w:r w:rsidR="00246C35" w:rsidRPr="00AB7EFB">
        <w:rPr>
          <w:color w:val="000000" w:themeColor="text1"/>
        </w:rPr>
        <w:t>mục tiêu, định hướng phát triển mang tính chiến lược</w:t>
      </w:r>
      <w:r w:rsidR="008102B4" w:rsidRPr="00AB7EFB">
        <w:rPr>
          <w:color w:val="000000" w:themeColor="text1"/>
        </w:rPr>
        <w:t xml:space="preserve"> dài hạn</w:t>
      </w:r>
      <w:r w:rsidR="00246C35" w:rsidRPr="00AB7EFB">
        <w:rPr>
          <w:color w:val="000000" w:themeColor="text1"/>
        </w:rPr>
        <w:t xml:space="preserve"> của một ngành</w:t>
      </w:r>
      <w:r w:rsidR="001A2F2B" w:rsidRPr="00AB7EFB">
        <w:rPr>
          <w:color w:val="000000" w:themeColor="text1"/>
        </w:rPr>
        <w:t xml:space="preserve"> hoặc </w:t>
      </w:r>
      <w:r w:rsidR="009E63AC" w:rsidRPr="00AB7EFB">
        <w:rPr>
          <w:color w:val="000000" w:themeColor="text1"/>
        </w:rPr>
        <w:t xml:space="preserve">một </w:t>
      </w:r>
      <w:r w:rsidR="00246C35" w:rsidRPr="00AB7EFB">
        <w:rPr>
          <w:color w:val="000000" w:themeColor="text1"/>
        </w:rPr>
        <w:t>lãnh thổ</w:t>
      </w:r>
      <w:r w:rsidR="00CB3A77" w:rsidRPr="00AB7EFB">
        <w:rPr>
          <w:color w:val="000000" w:themeColor="text1"/>
        </w:rPr>
        <w:t>; là</w:t>
      </w:r>
      <w:r w:rsidR="00EF3744" w:rsidRPr="00AB7EFB">
        <w:rPr>
          <w:color w:val="000000" w:themeColor="text1"/>
        </w:rPr>
        <w:t>m</w:t>
      </w:r>
      <w:r w:rsidR="00CB3A77" w:rsidRPr="00AB7EFB">
        <w:rPr>
          <w:color w:val="000000" w:themeColor="text1"/>
        </w:rPr>
        <w:t xml:space="preserve"> cơ sở để </w:t>
      </w:r>
      <w:r w:rsidR="008102B4" w:rsidRPr="00AB7EFB">
        <w:rPr>
          <w:color w:val="000000" w:themeColor="text1"/>
        </w:rPr>
        <w:t>thống nhất các chính sách, giải pháp phát triển hướng tới mục tiêu phát triển bền vững về kinh tế, xã hội, môi trường</w:t>
      </w:r>
      <w:r w:rsidR="00246C35" w:rsidRPr="00AB7EFB">
        <w:rPr>
          <w:color w:val="000000" w:themeColor="text1"/>
        </w:rPr>
        <w:t>.</w:t>
      </w:r>
    </w:p>
    <w:p w14:paraId="375AACB3" w14:textId="35474B90" w:rsidR="0025035D" w:rsidRPr="00AB7EFB" w:rsidRDefault="007319AC" w:rsidP="007319AC">
      <w:pPr>
        <w:tabs>
          <w:tab w:val="left" w:pos="1134"/>
        </w:tabs>
        <w:ind w:firstLine="630"/>
        <w:rPr>
          <w:color w:val="000000" w:themeColor="text1"/>
        </w:rPr>
      </w:pPr>
      <w:bookmarkStart w:id="18" w:name="_Hlk212969621"/>
      <w:r w:rsidRPr="00AB7EFB">
        <w:rPr>
          <w:color w:val="000000" w:themeColor="text1"/>
          <w:lang w:val="en-US"/>
        </w:rPr>
        <w:t>22.</w:t>
      </w:r>
      <w:r w:rsidRPr="00AB7EFB">
        <w:rPr>
          <w:i/>
          <w:iCs/>
          <w:color w:val="000000" w:themeColor="text1"/>
          <w:lang w:val="en-US"/>
        </w:rPr>
        <w:t xml:space="preserve"> </w:t>
      </w:r>
      <w:r w:rsidR="0025035D" w:rsidRPr="00AB7EFB">
        <w:rPr>
          <w:i/>
          <w:iCs/>
          <w:color w:val="000000" w:themeColor="text1"/>
        </w:rPr>
        <w:t>Thời hạn hiệu lực của quy hoạch</w:t>
      </w:r>
      <w:r w:rsidR="0025035D" w:rsidRPr="00AB7EFB">
        <w:rPr>
          <w:color w:val="000000" w:themeColor="text1"/>
        </w:rPr>
        <w:t xml:space="preserve"> là khoảng thời gian được tính từ khi quy hoạch được</w:t>
      </w:r>
      <w:r w:rsidR="007451C6" w:rsidRPr="00AB7EFB">
        <w:rPr>
          <w:color w:val="000000" w:themeColor="text1"/>
        </w:rPr>
        <w:t xml:space="preserve"> quyết định hoặc</w:t>
      </w:r>
      <w:r w:rsidR="0025035D" w:rsidRPr="00AB7EFB">
        <w:rPr>
          <w:color w:val="000000" w:themeColor="text1"/>
        </w:rPr>
        <w:t xml:space="preserve"> phê duyệt đến khi quy hoạch được điều chỉnh</w:t>
      </w:r>
      <w:r w:rsidR="009663DA" w:rsidRPr="00AB7EFB">
        <w:rPr>
          <w:color w:val="000000" w:themeColor="text1"/>
        </w:rPr>
        <w:t>,</w:t>
      </w:r>
      <w:r w:rsidR="0025035D" w:rsidRPr="00AB7EFB">
        <w:rPr>
          <w:color w:val="000000" w:themeColor="text1"/>
        </w:rPr>
        <w:t xml:space="preserve"> </w:t>
      </w:r>
      <w:r w:rsidR="007451C6" w:rsidRPr="00AB7EFB">
        <w:rPr>
          <w:color w:val="000000" w:themeColor="text1"/>
        </w:rPr>
        <w:t>thay thế hoặc quy hoạch thời kỳ tiếp theo được quyết định hoặc phê duyệt</w:t>
      </w:r>
      <w:bookmarkEnd w:id="18"/>
      <w:r w:rsidR="0025035D" w:rsidRPr="00AB7EFB">
        <w:rPr>
          <w:color w:val="000000" w:themeColor="text1"/>
        </w:rPr>
        <w:t>.</w:t>
      </w:r>
      <w:r w:rsidR="007451C6" w:rsidRPr="00AB7EFB">
        <w:rPr>
          <w:color w:val="000000" w:themeColor="text1"/>
        </w:rPr>
        <w:t xml:space="preserve"> Thời hạn hiệu lực của quy hoạch đô thị và nông thôn thực hiện theo quy định của pháp luật về quy hoạch đô thị và nông thôn.</w:t>
      </w:r>
    </w:p>
    <w:p w14:paraId="6D785BBD" w14:textId="3202DBE9" w:rsidR="00241771" w:rsidRPr="00AB7EFB" w:rsidRDefault="007A1E0A" w:rsidP="005F6831">
      <w:pPr>
        <w:pStyle w:val="Heading2"/>
        <w:tabs>
          <w:tab w:val="clear" w:pos="1701"/>
          <w:tab w:val="left" w:pos="1560"/>
        </w:tabs>
        <w:rPr>
          <w:color w:val="000000" w:themeColor="text1"/>
        </w:rPr>
      </w:pPr>
      <w:bookmarkStart w:id="19" w:name="_Toc205195327"/>
      <w:bookmarkStart w:id="20" w:name="_Toc211677756"/>
      <w:r w:rsidRPr="00AB7EFB">
        <w:rPr>
          <w:color w:val="000000" w:themeColor="text1"/>
          <w:lang w:val="en-US"/>
        </w:rPr>
        <w:t xml:space="preserve">Điều 4 </w:t>
      </w:r>
      <w:r w:rsidR="00241771" w:rsidRPr="00AB7EFB">
        <w:rPr>
          <w:color w:val="000000" w:themeColor="text1"/>
        </w:rPr>
        <w:t>Nguyên tắc cơ bản trong hoạt động quy hoạch</w:t>
      </w:r>
      <w:bookmarkEnd w:id="19"/>
      <w:bookmarkEnd w:id="20"/>
    </w:p>
    <w:p w14:paraId="64D53953" w14:textId="77777777" w:rsidR="004946DE" w:rsidRPr="00AB7EFB" w:rsidRDefault="00241771" w:rsidP="004946DE">
      <w:pPr>
        <w:ind w:firstLine="567"/>
        <w:rPr>
          <w:color w:val="000000" w:themeColor="text1"/>
        </w:rPr>
      </w:pPr>
      <w:r w:rsidRPr="00AB7EFB">
        <w:rPr>
          <w:color w:val="000000" w:themeColor="text1"/>
        </w:rPr>
        <w:t xml:space="preserve">1. </w:t>
      </w:r>
      <w:bookmarkStart w:id="21" w:name="_Toc205195328"/>
      <w:bookmarkStart w:id="22" w:name="_Toc211677757"/>
      <w:r w:rsidR="004946DE" w:rsidRPr="00AB7EFB">
        <w:rPr>
          <w:color w:val="000000" w:themeColor="text1"/>
        </w:rPr>
        <w:t xml:space="preserve">Tuân thủ chủ trương, đường lối của Đảng, quy định của Luật này, quy định khác của pháp luật có liên quan và điều ước quốc tế mà nước Cộng hòa xã hội chủ </w:t>
      </w:r>
      <w:r w:rsidR="004946DE" w:rsidRPr="00AB7EFB">
        <w:rPr>
          <w:color w:val="000000" w:themeColor="text1"/>
        </w:rPr>
        <w:lastRenderedPageBreak/>
        <w:t>nghĩa Việt Nam là thành viên.</w:t>
      </w:r>
    </w:p>
    <w:p w14:paraId="6305129F" w14:textId="12C6237C" w:rsidR="004946DE" w:rsidRPr="00AB7EFB" w:rsidRDefault="004946DE" w:rsidP="004946DE">
      <w:pPr>
        <w:ind w:firstLine="567"/>
        <w:rPr>
          <w:color w:val="000000" w:themeColor="text1"/>
          <w:spacing w:val="-4"/>
          <w:lang w:val="en-US"/>
        </w:rPr>
      </w:pPr>
      <w:r w:rsidRPr="00AB7EFB">
        <w:rPr>
          <w:color w:val="000000" w:themeColor="text1"/>
          <w:spacing w:val="-4"/>
        </w:rPr>
        <w:t>2. Bảo đảm tính thống nhất, đồng bộ giữa quy hoạch với chiến lược và kế hoạch phát triển kinh tế - xã hội; bảo đảm kết hợp quản lý ngành với quản lý lãnh thổ</w:t>
      </w:r>
      <w:r w:rsidR="009663DA" w:rsidRPr="00AB7EFB">
        <w:rPr>
          <w:color w:val="000000" w:themeColor="text1"/>
          <w:spacing w:val="-4"/>
          <w:lang w:val="en-US"/>
        </w:rPr>
        <w:t>.</w:t>
      </w:r>
    </w:p>
    <w:p w14:paraId="0BEB3987" w14:textId="77777777" w:rsidR="00F31401" w:rsidRPr="00AB7EFB" w:rsidRDefault="004946DE" w:rsidP="00F31401">
      <w:pPr>
        <w:ind w:firstLine="567"/>
        <w:rPr>
          <w:color w:val="000000" w:themeColor="text1"/>
        </w:rPr>
      </w:pPr>
      <w:r w:rsidRPr="00AB7EFB">
        <w:rPr>
          <w:color w:val="000000" w:themeColor="text1"/>
        </w:rPr>
        <w:t>3. Bảo đảm sự tuân thủ, tính liên tục, kế thừa, ổn định, thứ bậc trong hệ thống quy hoạch.</w:t>
      </w:r>
    </w:p>
    <w:p w14:paraId="6EA609AE" w14:textId="4406FE8C" w:rsidR="00F31401" w:rsidRPr="00AB7EFB" w:rsidRDefault="00F31401" w:rsidP="00F31401">
      <w:pPr>
        <w:ind w:firstLine="567"/>
        <w:rPr>
          <w:color w:val="000000" w:themeColor="text1"/>
        </w:rPr>
      </w:pPr>
      <w:r w:rsidRPr="00AB7EFB">
        <w:rPr>
          <w:color w:val="000000" w:themeColor="text1"/>
          <w:lang w:val="en-US"/>
        </w:rPr>
        <w:t xml:space="preserve">4. </w:t>
      </w:r>
      <w:r w:rsidR="00946968" w:rsidRPr="00AB7EFB">
        <w:rPr>
          <w:color w:val="000000" w:themeColor="text1"/>
          <w:lang w:val="en-US"/>
        </w:rPr>
        <w:t>B</w:t>
      </w:r>
      <w:r w:rsidR="004E6230" w:rsidRPr="00AB7EFB">
        <w:rPr>
          <w:color w:val="000000" w:themeColor="text1"/>
          <w:lang w:val="en-US"/>
        </w:rPr>
        <w:t>ảo đảm</w:t>
      </w:r>
      <w:r w:rsidRPr="00AB7EFB">
        <w:rPr>
          <w:color w:val="000000" w:themeColor="text1"/>
          <w:lang w:val="en-US"/>
        </w:rPr>
        <w:t xml:space="preserve"> sự phát triển dài hạn, ổn định của quốc gia; bảo đảm</w:t>
      </w:r>
      <w:r w:rsidR="004E6230" w:rsidRPr="00AB7EFB">
        <w:rPr>
          <w:color w:val="000000" w:themeColor="text1"/>
          <w:lang w:val="en-US"/>
        </w:rPr>
        <w:t xml:space="preserve"> lợi ích quốc gia, năng lực cạnh tranh quốc gia; </w:t>
      </w:r>
      <w:r w:rsidRPr="00AB7EFB">
        <w:rPr>
          <w:color w:val="000000" w:themeColor="text1"/>
          <w:lang w:val="en-US"/>
        </w:rPr>
        <w:t>dựa trên cơ sở dữ liệu thực tiễn, khoa học, khách quan, đáp ứng yêu cầu phát triển của quốc gia, vùng, địa phương.</w:t>
      </w:r>
    </w:p>
    <w:p w14:paraId="5694A7A8" w14:textId="790E196E" w:rsidR="004946DE" w:rsidRPr="00AB7EFB" w:rsidRDefault="00F31401" w:rsidP="004946DE">
      <w:pPr>
        <w:ind w:firstLine="567"/>
        <w:rPr>
          <w:color w:val="000000" w:themeColor="text1"/>
        </w:rPr>
      </w:pPr>
      <w:r w:rsidRPr="00AB7EFB">
        <w:rPr>
          <w:color w:val="000000" w:themeColor="text1"/>
          <w:lang w:val="en-US"/>
        </w:rPr>
        <w:t>5</w:t>
      </w:r>
      <w:r w:rsidR="004946DE" w:rsidRPr="00AB7EFB">
        <w:rPr>
          <w:color w:val="000000" w:themeColor="text1"/>
        </w:rPr>
        <w:t>. Bảo đảm sự tham gia của cơ quan, tổ chức, cộng đồng, cá nhân; bảo đảm nguyên tắc bình đẳng giới.</w:t>
      </w:r>
    </w:p>
    <w:p w14:paraId="1FF0BBB0" w14:textId="5B602184" w:rsidR="004946DE" w:rsidRPr="00AB7EFB" w:rsidRDefault="00F31401" w:rsidP="004946DE">
      <w:pPr>
        <w:ind w:firstLine="567"/>
        <w:rPr>
          <w:color w:val="000000" w:themeColor="text1"/>
        </w:rPr>
      </w:pPr>
      <w:r w:rsidRPr="00AB7EFB">
        <w:rPr>
          <w:color w:val="000000" w:themeColor="text1"/>
          <w:lang w:val="en-US"/>
        </w:rPr>
        <w:t>6</w:t>
      </w:r>
      <w:r w:rsidR="004946DE" w:rsidRPr="00AB7EFB">
        <w:rPr>
          <w:color w:val="000000" w:themeColor="text1"/>
        </w:rPr>
        <w:t>. Bảo đảm tính khoa học, ứng dụng công nghệ hiện đại, đồng bộ, kết nối liên thông, dự báo, khả thi, tiết kiệm và sử dụng hiệu quả nguồn lực của đất nước; bảo đảm tính khách quan, công khai, minh bạch.</w:t>
      </w:r>
    </w:p>
    <w:p w14:paraId="715D18BD" w14:textId="4D779971" w:rsidR="004946DE" w:rsidRPr="00AB7EFB" w:rsidRDefault="00F31401" w:rsidP="004946DE">
      <w:pPr>
        <w:ind w:firstLine="567"/>
        <w:rPr>
          <w:color w:val="000000" w:themeColor="text1"/>
        </w:rPr>
      </w:pPr>
      <w:r w:rsidRPr="00AB7EFB">
        <w:rPr>
          <w:color w:val="000000" w:themeColor="text1"/>
          <w:lang w:val="en-US"/>
        </w:rPr>
        <w:t>7</w:t>
      </w:r>
      <w:r w:rsidR="004946DE" w:rsidRPr="00AB7EFB">
        <w:rPr>
          <w:color w:val="000000" w:themeColor="text1"/>
        </w:rPr>
        <w:t>. Bảo đảm tính độc lập giữa cơ quan lập quy hoạch với Hội đồng thẩm định quy hoạch.</w:t>
      </w:r>
    </w:p>
    <w:p w14:paraId="1B8B07A5" w14:textId="2616EACE" w:rsidR="004946DE" w:rsidRPr="00AB7EFB" w:rsidRDefault="00F31401" w:rsidP="004946DE">
      <w:pPr>
        <w:ind w:firstLine="567"/>
        <w:rPr>
          <w:color w:val="000000" w:themeColor="text1"/>
        </w:rPr>
      </w:pPr>
      <w:r w:rsidRPr="00AB7EFB">
        <w:rPr>
          <w:color w:val="000000" w:themeColor="text1"/>
          <w:lang w:val="en-US"/>
        </w:rPr>
        <w:t>8</w:t>
      </w:r>
      <w:r w:rsidR="004946DE" w:rsidRPr="00AB7EFB">
        <w:rPr>
          <w:color w:val="000000" w:themeColor="text1"/>
        </w:rPr>
        <w:t>. Bảo đảm nguồn lực để thực hiện quy hoạch.</w:t>
      </w:r>
    </w:p>
    <w:p w14:paraId="3FB0F785" w14:textId="6D202E66" w:rsidR="004946DE" w:rsidRPr="00AB7EFB" w:rsidRDefault="00F31401" w:rsidP="004946DE">
      <w:pPr>
        <w:ind w:firstLine="567"/>
        <w:rPr>
          <w:color w:val="000000" w:themeColor="text1"/>
        </w:rPr>
      </w:pPr>
      <w:r w:rsidRPr="00AB7EFB">
        <w:rPr>
          <w:color w:val="000000" w:themeColor="text1"/>
          <w:lang w:val="en-US"/>
        </w:rPr>
        <w:t>9</w:t>
      </w:r>
      <w:r w:rsidR="004946DE" w:rsidRPr="00AB7EFB">
        <w:rPr>
          <w:color w:val="000000" w:themeColor="text1"/>
        </w:rPr>
        <w:t>. Bảo đảm thống nhất quản lý nhà nước về quy hoạch, phân cấp, phân quyền hợp lý giữa các cơ quan nhà nước.</w:t>
      </w:r>
    </w:p>
    <w:p w14:paraId="14850295" w14:textId="05B9425F" w:rsidR="004946DE" w:rsidRPr="00AB7EFB" w:rsidRDefault="00F31401" w:rsidP="005F6831">
      <w:pPr>
        <w:tabs>
          <w:tab w:val="left" w:pos="1985"/>
        </w:tabs>
        <w:ind w:firstLine="567"/>
        <w:rPr>
          <w:color w:val="000000" w:themeColor="text1"/>
        </w:rPr>
      </w:pPr>
      <w:r w:rsidRPr="00AB7EFB">
        <w:rPr>
          <w:color w:val="000000" w:themeColor="text1"/>
          <w:lang w:val="en-US"/>
        </w:rPr>
        <w:t>10</w:t>
      </w:r>
      <w:r w:rsidR="004946DE" w:rsidRPr="00AB7EFB">
        <w:rPr>
          <w:color w:val="000000" w:themeColor="text1"/>
        </w:rPr>
        <w:t>. Bảo đảm cạnh tranh bình đẳng giữa các thành phần kinh tế trong tiếp cận cơ hội kinh doanh và các nguồn lực của nền kinh tế; xoá bỏ các rào cản tiếp cận thị trường</w:t>
      </w:r>
      <w:r w:rsidR="00946968" w:rsidRPr="00AB7EFB">
        <w:rPr>
          <w:color w:val="000000" w:themeColor="text1"/>
          <w:lang w:val="en-US"/>
        </w:rPr>
        <w:t>,</w:t>
      </w:r>
      <w:r w:rsidR="004946DE" w:rsidRPr="00AB7EFB">
        <w:rPr>
          <w:color w:val="000000" w:themeColor="text1"/>
        </w:rPr>
        <w:t xml:space="preserve"> bảo đảm môi trường kinh doanh thông thoáng, minh bạch.</w:t>
      </w:r>
    </w:p>
    <w:p w14:paraId="0A00B817" w14:textId="2E93EB33" w:rsidR="007675A5" w:rsidRPr="00AB7EFB" w:rsidRDefault="007A1E0A" w:rsidP="0084423D">
      <w:pPr>
        <w:pStyle w:val="Heading2"/>
        <w:tabs>
          <w:tab w:val="clear" w:pos="1701"/>
          <w:tab w:val="left" w:pos="1560"/>
        </w:tabs>
        <w:rPr>
          <w:color w:val="000000" w:themeColor="text1"/>
          <w:lang w:val="en-US"/>
        </w:rPr>
      </w:pPr>
      <w:r w:rsidRPr="00AB7EFB">
        <w:rPr>
          <w:color w:val="000000" w:themeColor="text1"/>
          <w:lang w:val="en-US"/>
        </w:rPr>
        <w:t xml:space="preserve">Điều 5. </w:t>
      </w:r>
      <w:r w:rsidR="007675A5" w:rsidRPr="00AB7EFB">
        <w:rPr>
          <w:color w:val="000000" w:themeColor="text1"/>
          <w:lang w:val="en-US"/>
        </w:rPr>
        <w:t>Hệ thống quy hoạch</w:t>
      </w:r>
      <w:bookmarkEnd w:id="21"/>
      <w:bookmarkEnd w:id="22"/>
    </w:p>
    <w:p w14:paraId="3B5C31CC" w14:textId="59D43D00" w:rsidR="00321E53" w:rsidRPr="00AB7EFB" w:rsidRDefault="001D54C6" w:rsidP="001D54C6">
      <w:pPr>
        <w:ind w:firstLine="567"/>
        <w:rPr>
          <w:color w:val="000000" w:themeColor="text1"/>
          <w:lang w:val="en-US"/>
        </w:rPr>
      </w:pPr>
      <w:r w:rsidRPr="00AB7EFB">
        <w:rPr>
          <w:color w:val="000000" w:themeColor="text1"/>
        </w:rPr>
        <w:t xml:space="preserve">1. </w:t>
      </w:r>
      <w:r w:rsidR="00321E53" w:rsidRPr="00AB7EFB">
        <w:rPr>
          <w:color w:val="000000" w:themeColor="text1"/>
          <w:lang w:val="en-US"/>
        </w:rPr>
        <w:t>Hệ thống quy hoạch bao gồm:</w:t>
      </w:r>
    </w:p>
    <w:p w14:paraId="2B5FC720" w14:textId="3D3534B4" w:rsidR="001D54C6" w:rsidRPr="00AB7EFB" w:rsidRDefault="00321E53">
      <w:pPr>
        <w:ind w:firstLine="567"/>
        <w:rPr>
          <w:color w:val="000000" w:themeColor="text1"/>
        </w:rPr>
      </w:pPr>
      <w:r w:rsidRPr="00AB7EFB">
        <w:rPr>
          <w:color w:val="000000" w:themeColor="text1"/>
          <w:lang w:val="en-US"/>
        </w:rPr>
        <w:t xml:space="preserve">a) </w:t>
      </w:r>
      <w:r w:rsidR="001D54C6" w:rsidRPr="00AB7EFB">
        <w:rPr>
          <w:color w:val="000000" w:themeColor="text1"/>
        </w:rPr>
        <w:t>Quy hoạch cấp quốc gia</w:t>
      </w:r>
      <w:r w:rsidR="00946968" w:rsidRPr="00AB7EFB">
        <w:rPr>
          <w:color w:val="000000" w:themeColor="text1"/>
          <w:lang w:val="en-US"/>
        </w:rPr>
        <w:t>, gồm</w:t>
      </w:r>
      <w:r w:rsidR="001D54C6" w:rsidRPr="00AB7EFB">
        <w:rPr>
          <w:color w:val="000000" w:themeColor="text1"/>
        </w:rPr>
        <w:t>:</w:t>
      </w:r>
      <w:r w:rsidRPr="00AB7EFB">
        <w:rPr>
          <w:color w:val="000000" w:themeColor="text1"/>
          <w:lang w:val="en-US"/>
        </w:rPr>
        <w:t xml:space="preserve"> </w:t>
      </w:r>
      <w:r w:rsidR="00946968" w:rsidRPr="00AB7EFB">
        <w:rPr>
          <w:color w:val="000000" w:themeColor="text1"/>
          <w:lang w:val="en-US"/>
        </w:rPr>
        <w:t>q</w:t>
      </w:r>
      <w:r w:rsidR="001D54C6" w:rsidRPr="00AB7EFB">
        <w:rPr>
          <w:color w:val="000000" w:themeColor="text1"/>
        </w:rPr>
        <w:t>uy hoạch tổng thể quốc gia</w:t>
      </w:r>
      <w:r w:rsidR="00946968" w:rsidRPr="00AB7EFB">
        <w:rPr>
          <w:color w:val="000000" w:themeColor="text1"/>
          <w:lang w:val="en-US"/>
        </w:rPr>
        <w:t>,</w:t>
      </w:r>
      <w:r w:rsidRPr="00AB7EFB">
        <w:rPr>
          <w:color w:val="000000" w:themeColor="text1"/>
          <w:lang w:val="en-US"/>
        </w:rPr>
        <w:t xml:space="preserve"> </w:t>
      </w:r>
      <w:r w:rsidR="00E64AE9" w:rsidRPr="00AB7EFB">
        <w:rPr>
          <w:color w:val="000000" w:themeColor="text1"/>
          <w:lang w:val="en-US"/>
        </w:rPr>
        <w:t xml:space="preserve">quy </w:t>
      </w:r>
      <w:r w:rsidR="001D54C6" w:rsidRPr="00AB7EFB">
        <w:rPr>
          <w:color w:val="000000" w:themeColor="text1"/>
        </w:rPr>
        <w:t>hoạch không gian biển quốc gia</w:t>
      </w:r>
      <w:r w:rsidR="00946968" w:rsidRPr="00AB7EFB">
        <w:rPr>
          <w:color w:val="000000" w:themeColor="text1"/>
          <w:lang w:val="en-US"/>
        </w:rPr>
        <w:t>,</w:t>
      </w:r>
      <w:r w:rsidR="00E64AE9" w:rsidRPr="00AB7EFB">
        <w:rPr>
          <w:color w:val="000000" w:themeColor="text1"/>
          <w:lang w:val="en-US"/>
        </w:rPr>
        <w:t xml:space="preserve"> q</w:t>
      </w:r>
      <w:r w:rsidR="00E64AE9" w:rsidRPr="00AB7EFB">
        <w:rPr>
          <w:color w:val="000000" w:themeColor="text1"/>
        </w:rPr>
        <w:t>uy hoạch sử dụng đất quốc gia</w:t>
      </w:r>
      <w:r w:rsidR="00946968" w:rsidRPr="00AB7EFB">
        <w:rPr>
          <w:color w:val="000000" w:themeColor="text1"/>
          <w:lang w:val="en-US"/>
        </w:rPr>
        <w:t>,</w:t>
      </w:r>
      <w:r w:rsidR="001D54C6" w:rsidRPr="00AB7EFB">
        <w:rPr>
          <w:color w:val="000000" w:themeColor="text1"/>
        </w:rPr>
        <w:t xml:space="preserve"> </w:t>
      </w:r>
      <w:r w:rsidR="000767E6" w:rsidRPr="00AB7EFB">
        <w:rPr>
          <w:color w:val="000000" w:themeColor="text1"/>
          <w:lang w:val="en-US"/>
        </w:rPr>
        <w:t>q</w:t>
      </w:r>
      <w:r w:rsidR="001D54C6" w:rsidRPr="00AB7EFB">
        <w:rPr>
          <w:color w:val="000000" w:themeColor="text1"/>
        </w:rPr>
        <w:t>uy hoạch ngành</w:t>
      </w:r>
      <w:r w:rsidRPr="00AB7EFB">
        <w:rPr>
          <w:color w:val="000000" w:themeColor="text1"/>
          <w:lang w:val="en-US"/>
        </w:rPr>
        <w:t>;</w:t>
      </w:r>
    </w:p>
    <w:p w14:paraId="47ABCA60" w14:textId="0564F476" w:rsidR="001D54C6" w:rsidRPr="00AB7EFB" w:rsidRDefault="00321E53" w:rsidP="00946968">
      <w:pPr>
        <w:ind w:firstLine="567"/>
        <w:rPr>
          <w:color w:val="000000" w:themeColor="text1"/>
        </w:rPr>
      </w:pPr>
      <w:r w:rsidRPr="00AB7EFB">
        <w:rPr>
          <w:color w:val="000000" w:themeColor="text1"/>
        </w:rPr>
        <w:t>b)</w:t>
      </w:r>
      <w:r w:rsidR="001D54C6" w:rsidRPr="00AB7EFB">
        <w:rPr>
          <w:color w:val="000000" w:themeColor="text1"/>
        </w:rPr>
        <w:t xml:space="preserve"> Quy hoạch vùng</w:t>
      </w:r>
      <w:r w:rsidR="00946968" w:rsidRPr="00AB7EFB">
        <w:rPr>
          <w:color w:val="000000" w:themeColor="text1"/>
          <w:lang w:val="en-US"/>
        </w:rPr>
        <w:t xml:space="preserve">. </w:t>
      </w:r>
      <w:r w:rsidR="001D54C6" w:rsidRPr="00AB7EFB">
        <w:rPr>
          <w:color w:val="000000" w:themeColor="text1"/>
        </w:rPr>
        <w:t>Chính phủ xác định</w:t>
      </w:r>
      <w:r w:rsidR="004137AF" w:rsidRPr="00AB7EFB">
        <w:rPr>
          <w:color w:val="000000" w:themeColor="text1"/>
          <w:lang w:val="en-US"/>
        </w:rPr>
        <w:t xml:space="preserve"> các</w:t>
      </w:r>
      <w:r w:rsidR="001D54C6" w:rsidRPr="00AB7EFB">
        <w:rPr>
          <w:color w:val="000000" w:themeColor="text1"/>
        </w:rPr>
        <w:t xml:space="preserve"> vùng cần lập quy hoạch</w:t>
      </w:r>
      <w:r w:rsidR="00456490" w:rsidRPr="00AB7EFB">
        <w:rPr>
          <w:color w:val="000000" w:themeColor="text1"/>
        </w:rPr>
        <w:t>;</w:t>
      </w:r>
    </w:p>
    <w:p w14:paraId="247F94D3" w14:textId="375368B8" w:rsidR="001D54C6" w:rsidRPr="00AB7EFB" w:rsidRDefault="00321E53" w:rsidP="001D54C6">
      <w:pPr>
        <w:ind w:firstLine="567"/>
        <w:rPr>
          <w:color w:val="000000" w:themeColor="text1"/>
        </w:rPr>
      </w:pPr>
      <w:r w:rsidRPr="00AB7EFB">
        <w:rPr>
          <w:color w:val="000000" w:themeColor="text1"/>
        </w:rPr>
        <w:t>c)</w:t>
      </w:r>
      <w:r w:rsidR="001D54C6" w:rsidRPr="00AB7EFB">
        <w:rPr>
          <w:color w:val="000000" w:themeColor="text1"/>
        </w:rPr>
        <w:t xml:space="preserve"> Quy hoạch tỉnh</w:t>
      </w:r>
      <w:r w:rsidR="00456490" w:rsidRPr="00AB7EFB">
        <w:rPr>
          <w:color w:val="000000" w:themeColor="text1"/>
        </w:rPr>
        <w:t>;</w:t>
      </w:r>
    </w:p>
    <w:p w14:paraId="4D7D3539" w14:textId="15E53642" w:rsidR="001D54C6" w:rsidRPr="00AB7EFB" w:rsidRDefault="00321E53" w:rsidP="001D54C6">
      <w:pPr>
        <w:ind w:firstLine="567"/>
        <w:rPr>
          <w:color w:val="000000" w:themeColor="text1"/>
        </w:rPr>
      </w:pPr>
      <w:r w:rsidRPr="00AB7EFB">
        <w:rPr>
          <w:color w:val="000000" w:themeColor="text1"/>
        </w:rPr>
        <w:t>d)</w:t>
      </w:r>
      <w:r w:rsidR="001D54C6" w:rsidRPr="00AB7EFB">
        <w:rPr>
          <w:color w:val="000000" w:themeColor="text1"/>
        </w:rPr>
        <w:t xml:space="preserve"> Quy hoạch chi tiết ngành</w:t>
      </w:r>
      <w:r w:rsidR="00456490" w:rsidRPr="00AB7EFB">
        <w:rPr>
          <w:color w:val="000000" w:themeColor="text1"/>
        </w:rPr>
        <w:t>;</w:t>
      </w:r>
    </w:p>
    <w:p w14:paraId="576FABFD" w14:textId="155F4C88" w:rsidR="001D54C6" w:rsidRPr="00AB7EFB" w:rsidRDefault="00321E53" w:rsidP="001D54C6">
      <w:pPr>
        <w:ind w:firstLine="567"/>
        <w:rPr>
          <w:color w:val="000000" w:themeColor="text1"/>
        </w:rPr>
      </w:pPr>
      <w:r w:rsidRPr="00AB7EFB">
        <w:rPr>
          <w:color w:val="000000" w:themeColor="text1"/>
        </w:rPr>
        <w:t>đ)</w:t>
      </w:r>
      <w:r w:rsidR="001D54C6" w:rsidRPr="00AB7EFB">
        <w:rPr>
          <w:color w:val="000000" w:themeColor="text1"/>
        </w:rPr>
        <w:t xml:space="preserve"> Quy hoạch đô thị và nông thôn</w:t>
      </w:r>
      <w:r w:rsidR="00456490" w:rsidRPr="00AB7EFB">
        <w:rPr>
          <w:color w:val="000000" w:themeColor="text1"/>
        </w:rPr>
        <w:t>;</w:t>
      </w:r>
    </w:p>
    <w:p w14:paraId="7225F268" w14:textId="2C237650" w:rsidR="001D54C6" w:rsidRPr="00AB7EFB" w:rsidRDefault="00321E53" w:rsidP="001D54C6">
      <w:pPr>
        <w:ind w:firstLine="567"/>
        <w:rPr>
          <w:color w:val="000000" w:themeColor="text1"/>
        </w:rPr>
      </w:pPr>
      <w:r w:rsidRPr="00AB7EFB">
        <w:rPr>
          <w:color w:val="000000" w:themeColor="text1"/>
        </w:rPr>
        <w:t>e)</w:t>
      </w:r>
      <w:r w:rsidR="001D54C6" w:rsidRPr="00AB7EFB">
        <w:rPr>
          <w:color w:val="000000" w:themeColor="text1"/>
        </w:rPr>
        <w:t xml:space="preserve"> Quy hoạch đơn vị hành chính - kinh tế đặc biệt do Quốc hội quy định. </w:t>
      </w:r>
    </w:p>
    <w:p w14:paraId="4DA7A896" w14:textId="677EB68C" w:rsidR="001D54C6" w:rsidRPr="00AB7EFB" w:rsidRDefault="00321E53" w:rsidP="001D54C6">
      <w:pPr>
        <w:ind w:firstLine="567"/>
        <w:rPr>
          <w:color w:val="000000" w:themeColor="text1"/>
        </w:rPr>
      </w:pPr>
      <w:r w:rsidRPr="00AB7EFB">
        <w:rPr>
          <w:color w:val="000000" w:themeColor="text1"/>
        </w:rPr>
        <w:t>2</w:t>
      </w:r>
      <w:r w:rsidR="001D54C6" w:rsidRPr="00AB7EFB">
        <w:rPr>
          <w:color w:val="000000" w:themeColor="text1"/>
        </w:rPr>
        <w:t>. Danh mục quy hoạch ngành, quy hoạch chi tiết ngành bao gồm các quy hoạch tại Phụ lục ban hành kèm theo Luật này.</w:t>
      </w:r>
    </w:p>
    <w:p w14:paraId="2E0043F5" w14:textId="6A6E2EE7" w:rsidR="00F73B43" w:rsidRPr="00AB7EFB" w:rsidRDefault="00321E53" w:rsidP="00F73B43">
      <w:pPr>
        <w:ind w:firstLine="567"/>
        <w:rPr>
          <w:color w:val="000000" w:themeColor="text1"/>
        </w:rPr>
      </w:pPr>
      <w:bookmarkStart w:id="23" w:name="_Toc205195329"/>
      <w:r w:rsidRPr="00AB7EFB">
        <w:rPr>
          <w:color w:val="000000" w:themeColor="text1"/>
        </w:rPr>
        <w:t>3</w:t>
      </w:r>
      <w:r w:rsidR="00F73B43" w:rsidRPr="00AB7EFB">
        <w:rPr>
          <w:color w:val="000000" w:themeColor="text1"/>
        </w:rPr>
        <w:t>. Mối quan hệ giữa các loại quy hoạch</w:t>
      </w:r>
      <w:r w:rsidR="005B3E1B" w:rsidRPr="00AB7EFB">
        <w:rPr>
          <w:color w:val="000000" w:themeColor="text1"/>
          <w:lang w:val="en-US"/>
        </w:rPr>
        <w:t xml:space="preserve"> được quy định như sau</w:t>
      </w:r>
      <w:r w:rsidR="00F73B43" w:rsidRPr="00AB7EFB">
        <w:rPr>
          <w:color w:val="000000" w:themeColor="text1"/>
        </w:rPr>
        <w:t>:</w:t>
      </w:r>
    </w:p>
    <w:p w14:paraId="6E50120B" w14:textId="44C05829" w:rsidR="00B061FC" w:rsidRPr="00AB7EFB" w:rsidRDefault="005F2030" w:rsidP="00FF0992">
      <w:pPr>
        <w:ind w:firstLine="567"/>
        <w:rPr>
          <w:color w:val="000000" w:themeColor="text1"/>
          <w:lang w:val="en-US"/>
        </w:rPr>
      </w:pPr>
      <w:r w:rsidRPr="00AB7EFB">
        <w:rPr>
          <w:color w:val="000000" w:themeColor="text1"/>
        </w:rPr>
        <w:t>a</w:t>
      </w:r>
      <w:r w:rsidR="00956815" w:rsidRPr="00AB7EFB">
        <w:rPr>
          <w:color w:val="000000" w:themeColor="text1"/>
        </w:rPr>
        <w:t xml:space="preserve">) </w:t>
      </w:r>
      <w:r w:rsidR="00B061FC" w:rsidRPr="00AB7EFB">
        <w:rPr>
          <w:color w:val="000000" w:themeColor="text1"/>
        </w:rPr>
        <w:t>Quy hoạch không gian biển quốc gia phải phù hợp, cụ thể hóa quy hoạch tổng thể quốc gia về định hướng phát triển không gian biển quốc gia</w:t>
      </w:r>
      <w:r w:rsidR="005B3E1B" w:rsidRPr="00AB7EFB">
        <w:rPr>
          <w:color w:val="000000" w:themeColor="text1"/>
          <w:lang w:val="en-US"/>
        </w:rPr>
        <w:t>;</w:t>
      </w:r>
    </w:p>
    <w:p w14:paraId="10D12304" w14:textId="68474A61" w:rsidR="00B061FC" w:rsidRPr="00AB7EFB" w:rsidRDefault="00FF0992" w:rsidP="00B061FC">
      <w:pPr>
        <w:ind w:firstLine="567"/>
        <w:rPr>
          <w:color w:val="000000" w:themeColor="text1"/>
          <w:lang w:val="en-US"/>
        </w:rPr>
      </w:pPr>
      <w:r w:rsidRPr="00AB7EFB">
        <w:rPr>
          <w:color w:val="000000" w:themeColor="text1"/>
          <w:lang w:val="en-US"/>
        </w:rPr>
        <w:t>b</w:t>
      </w:r>
      <w:r w:rsidR="00B061FC" w:rsidRPr="00AB7EFB">
        <w:rPr>
          <w:color w:val="000000" w:themeColor="text1"/>
        </w:rPr>
        <w:t xml:space="preserve">) Quy hoạch sử dụng đất quốc gia phải phù hợp, cụ thể hóa quy hoạch tổng </w:t>
      </w:r>
      <w:r w:rsidR="00B061FC" w:rsidRPr="00AB7EFB">
        <w:rPr>
          <w:color w:val="000000" w:themeColor="text1"/>
        </w:rPr>
        <w:lastRenderedPageBreak/>
        <w:t>thể quốc gia về định hướng sử dụng đất quốc gia</w:t>
      </w:r>
      <w:r w:rsidR="005B3E1B" w:rsidRPr="00AB7EFB">
        <w:rPr>
          <w:color w:val="000000" w:themeColor="text1"/>
          <w:lang w:val="en-US"/>
        </w:rPr>
        <w:t>;</w:t>
      </w:r>
    </w:p>
    <w:p w14:paraId="1F501F08" w14:textId="4947F5C3" w:rsidR="00B061FC" w:rsidRPr="00AB7EFB" w:rsidRDefault="00FF0992" w:rsidP="00EE2592">
      <w:pPr>
        <w:ind w:firstLine="567"/>
        <w:rPr>
          <w:color w:val="000000" w:themeColor="text1"/>
          <w:lang w:val="en-US"/>
        </w:rPr>
      </w:pPr>
      <w:r w:rsidRPr="00AB7EFB">
        <w:rPr>
          <w:color w:val="000000" w:themeColor="text1"/>
          <w:lang w:val="en-US"/>
        </w:rPr>
        <w:t>c</w:t>
      </w:r>
      <w:r w:rsidR="00B061FC" w:rsidRPr="00AB7EFB">
        <w:rPr>
          <w:color w:val="000000" w:themeColor="text1"/>
        </w:rPr>
        <w:t>) Quy hoạch ngành phải phù hợp, cụ thể hóa quy hoạch tổng thể quốc gia về định hướng phát triển và tổ chức không gian phát triển của ngành;</w:t>
      </w:r>
      <w:r w:rsidR="00E86083" w:rsidRPr="00AB7EFB">
        <w:rPr>
          <w:color w:val="000000" w:themeColor="text1"/>
          <w:lang w:val="en-US"/>
        </w:rPr>
        <w:t xml:space="preserve"> </w:t>
      </w:r>
      <w:r w:rsidR="00B061FC" w:rsidRPr="00AB7EFB">
        <w:rPr>
          <w:color w:val="000000" w:themeColor="text1"/>
        </w:rPr>
        <w:t xml:space="preserve">phù hợp với quy hoạch không gian biển </w:t>
      </w:r>
      <w:r w:rsidR="00CC2D21" w:rsidRPr="00AB7EFB">
        <w:rPr>
          <w:color w:val="000000" w:themeColor="text1"/>
          <w:lang w:val="en-US"/>
        </w:rPr>
        <w:t xml:space="preserve">quốc gia </w:t>
      </w:r>
      <w:r w:rsidR="00B061FC" w:rsidRPr="00AB7EFB">
        <w:rPr>
          <w:color w:val="000000" w:themeColor="text1"/>
        </w:rPr>
        <w:t xml:space="preserve">về </w:t>
      </w:r>
      <w:r w:rsidR="004A39D3" w:rsidRPr="00AB7EFB">
        <w:rPr>
          <w:color w:val="000000" w:themeColor="text1"/>
          <w:lang w:val="en-US"/>
        </w:rPr>
        <w:t>định hướng phát triển không gian biển quốc gia</w:t>
      </w:r>
      <w:r w:rsidR="00B061FC" w:rsidRPr="00AB7EFB">
        <w:rPr>
          <w:color w:val="000000" w:themeColor="text1"/>
        </w:rPr>
        <w:t>;</w:t>
      </w:r>
      <w:r w:rsidR="00667024" w:rsidRPr="00AB7EFB">
        <w:rPr>
          <w:color w:val="000000" w:themeColor="text1"/>
        </w:rPr>
        <w:t xml:space="preserve"> phù hợp quy hoạch sử dụng đất quốc gia về định hướng sử dụng đất quốc gia có liên quan đến </w:t>
      </w:r>
      <w:r w:rsidR="00A869AD" w:rsidRPr="00AB7EFB">
        <w:rPr>
          <w:color w:val="000000" w:themeColor="text1"/>
        </w:rPr>
        <w:t>ngành</w:t>
      </w:r>
      <w:r w:rsidR="005B3E1B" w:rsidRPr="00AB7EFB">
        <w:rPr>
          <w:color w:val="000000" w:themeColor="text1"/>
          <w:lang w:val="en-US"/>
        </w:rPr>
        <w:t>.</w:t>
      </w:r>
    </w:p>
    <w:p w14:paraId="5FC34ACC" w14:textId="68AC0C2F" w:rsidR="00B061FC" w:rsidRPr="00AB7EFB" w:rsidRDefault="00B061FC" w:rsidP="00B061FC">
      <w:pPr>
        <w:ind w:firstLine="567"/>
        <w:rPr>
          <w:color w:val="000000" w:themeColor="text1"/>
          <w:lang w:val="en-US"/>
        </w:rPr>
      </w:pPr>
      <w:r w:rsidRPr="00AB7EFB">
        <w:rPr>
          <w:color w:val="000000" w:themeColor="text1"/>
        </w:rPr>
        <w:t>Quy hoạch tổng thể khai thác, sử dụng bền vững tài nguyên vùng bờ phải phù hợp, cụ thể hóa quy hoạch không gian biển quốc gia về định hướng phát triển, sắp xếp không gian cho việc khai thác, sử dụng các loại tài nguyên và bảo vệ môi trường trong phạm vi vùng bờ</w:t>
      </w:r>
      <w:r w:rsidR="005B3E1B" w:rsidRPr="00AB7EFB">
        <w:rPr>
          <w:color w:val="000000" w:themeColor="text1"/>
          <w:lang w:val="en-US"/>
        </w:rPr>
        <w:t>;</w:t>
      </w:r>
    </w:p>
    <w:p w14:paraId="6DC6BC46" w14:textId="10C8196E" w:rsidR="00B061FC" w:rsidRPr="00AB7EFB" w:rsidRDefault="0041337B" w:rsidP="009436B1">
      <w:pPr>
        <w:ind w:firstLine="567"/>
        <w:rPr>
          <w:color w:val="000000" w:themeColor="text1"/>
          <w:lang w:val="en-US"/>
        </w:rPr>
      </w:pPr>
      <w:r w:rsidRPr="00AB7EFB">
        <w:rPr>
          <w:color w:val="000000" w:themeColor="text1"/>
          <w:lang w:val="en-US"/>
        </w:rPr>
        <w:t>d</w:t>
      </w:r>
      <w:r w:rsidR="00B061FC" w:rsidRPr="00AB7EFB">
        <w:rPr>
          <w:color w:val="000000" w:themeColor="text1"/>
        </w:rPr>
        <w:t>) Quy hoạch vùng phải phù hợp, cụ thể hóa quy hoạch tổng thể quốc gia về định hướng phát triển, sắp xếp, phân bố không gian các hoạt động kinh tế</w:t>
      </w:r>
      <w:r w:rsidR="00685F29" w:rsidRPr="00AB7EFB">
        <w:rPr>
          <w:color w:val="000000" w:themeColor="text1"/>
          <w:lang w:val="en-US"/>
        </w:rPr>
        <w:t>,</w:t>
      </w:r>
      <w:r w:rsidR="00B061FC" w:rsidRPr="00AB7EFB">
        <w:rPr>
          <w:color w:val="000000" w:themeColor="text1"/>
        </w:rPr>
        <w:t xml:space="preserve"> xã hội, quốc phòng, an ninh, kết cấu hạ tầng, sử dụng tài nguyên, bảo vệ môi trường</w:t>
      </w:r>
      <w:r w:rsidR="00681C49" w:rsidRPr="00AB7EFB">
        <w:rPr>
          <w:color w:val="000000" w:themeColor="text1"/>
          <w:lang w:val="en-US"/>
        </w:rPr>
        <w:t>,</w:t>
      </w:r>
      <w:r w:rsidR="00B061FC" w:rsidRPr="00AB7EFB">
        <w:rPr>
          <w:color w:val="000000" w:themeColor="text1"/>
        </w:rPr>
        <w:t xml:space="preserve"> </w:t>
      </w:r>
      <w:r w:rsidR="00CC0CF2" w:rsidRPr="00AB7EFB">
        <w:rPr>
          <w:color w:val="000000" w:themeColor="text1"/>
        </w:rPr>
        <w:t xml:space="preserve">bảo tồn đa dạng sinh học, </w:t>
      </w:r>
      <w:r w:rsidR="00B061FC" w:rsidRPr="00AB7EFB">
        <w:rPr>
          <w:color w:val="000000" w:themeColor="text1"/>
        </w:rPr>
        <w:t>phòng, chống thiên tai, ứng phó với biến đổi khí hậu trên địa bàn vùng</w:t>
      </w:r>
      <w:r w:rsidR="009436B1" w:rsidRPr="00AB7EFB">
        <w:rPr>
          <w:color w:val="000000" w:themeColor="text1"/>
          <w:lang w:val="en-US"/>
        </w:rPr>
        <w:t>;</w:t>
      </w:r>
      <w:r w:rsidR="00B061FC" w:rsidRPr="00AB7EFB">
        <w:rPr>
          <w:color w:val="000000" w:themeColor="text1"/>
        </w:rPr>
        <w:t xml:space="preserve"> phù hợp với quy hoạch không gian biển </w:t>
      </w:r>
      <w:r w:rsidR="004A39D3" w:rsidRPr="00AB7EFB">
        <w:rPr>
          <w:color w:val="000000" w:themeColor="text1"/>
          <w:lang w:val="en-US"/>
        </w:rPr>
        <w:t xml:space="preserve">quốc gia </w:t>
      </w:r>
      <w:r w:rsidR="00B061FC" w:rsidRPr="00AB7EFB">
        <w:rPr>
          <w:color w:val="000000" w:themeColor="text1"/>
        </w:rPr>
        <w:t xml:space="preserve">về </w:t>
      </w:r>
      <w:r w:rsidR="009436B1" w:rsidRPr="00AB7EFB">
        <w:rPr>
          <w:color w:val="000000" w:themeColor="text1"/>
          <w:lang w:val="en-US"/>
        </w:rPr>
        <w:t xml:space="preserve">định hướng </w:t>
      </w:r>
      <w:r w:rsidR="00C40454" w:rsidRPr="00AB7EFB">
        <w:rPr>
          <w:color w:val="000000" w:themeColor="text1"/>
        </w:rPr>
        <w:t>phát triển không gian biển quốc gia</w:t>
      </w:r>
      <w:r w:rsidR="00C40454" w:rsidRPr="00AB7EFB" w:rsidDel="00C40454">
        <w:rPr>
          <w:color w:val="000000" w:themeColor="text1"/>
        </w:rPr>
        <w:t xml:space="preserve"> </w:t>
      </w:r>
      <w:r w:rsidR="00C40454" w:rsidRPr="00AB7EFB">
        <w:rPr>
          <w:color w:val="000000" w:themeColor="text1"/>
          <w:lang w:val="en-US"/>
        </w:rPr>
        <w:t xml:space="preserve">đối với </w:t>
      </w:r>
      <w:r w:rsidR="005A49B1" w:rsidRPr="00AB7EFB">
        <w:rPr>
          <w:color w:val="000000" w:themeColor="text1"/>
        </w:rPr>
        <w:t xml:space="preserve">vùng đất ven biển, </w:t>
      </w:r>
      <w:r w:rsidR="00311631" w:rsidRPr="00AB7EFB">
        <w:rPr>
          <w:color w:val="000000" w:themeColor="text1"/>
          <w:lang w:val="en-US"/>
        </w:rPr>
        <w:t>hải đảo</w:t>
      </w:r>
      <w:r w:rsidR="005A49B1" w:rsidRPr="00AB7EFB">
        <w:rPr>
          <w:color w:val="000000" w:themeColor="text1"/>
        </w:rPr>
        <w:t>, vùng biển ven bờ của các địa phương có biển trong vùng</w:t>
      </w:r>
      <w:r w:rsidR="00B061FC" w:rsidRPr="00AB7EFB">
        <w:rPr>
          <w:color w:val="000000" w:themeColor="text1"/>
        </w:rPr>
        <w:t>;</w:t>
      </w:r>
      <w:r w:rsidR="00667024" w:rsidRPr="00AB7EFB">
        <w:rPr>
          <w:color w:val="000000" w:themeColor="text1"/>
        </w:rPr>
        <w:t xml:space="preserve"> phù hợp </w:t>
      </w:r>
      <w:r w:rsidR="00CC2D21" w:rsidRPr="00AB7EFB">
        <w:rPr>
          <w:color w:val="000000" w:themeColor="text1"/>
          <w:lang w:val="en-US"/>
        </w:rPr>
        <w:t xml:space="preserve">với </w:t>
      </w:r>
      <w:r w:rsidR="00667024" w:rsidRPr="00AB7EFB">
        <w:rPr>
          <w:color w:val="000000" w:themeColor="text1"/>
        </w:rPr>
        <w:t>quy hoạch sử dụng đất quốc gia về định hướng sử dụng đất quố</w:t>
      </w:r>
      <w:r w:rsidR="00C279B8" w:rsidRPr="00AB7EFB">
        <w:rPr>
          <w:color w:val="000000" w:themeColor="text1"/>
        </w:rPr>
        <w:t>c gia đối với</w:t>
      </w:r>
      <w:r w:rsidR="00667024" w:rsidRPr="00AB7EFB">
        <w:rPr>
          <w:color w:val="000000" w:themeColor="text1"/>
        </w:rPr>
        <w:t xml:space="preserve"> vùng;</w:t>
      </w:r>
      <w:r w:rsidR="00C279B8" w:rsidRPr="00AB7EFB">
        <w:rPr>
          <w:color w:val="000000" w:themeColor="text1"/>
        </w:rPr>
        <w:t xml:space="preserve"> </w:t>
      </w:r>
      <w:r w:rsidR="00B061FC" w:rsidRPr="00AB7EFB">
        <w:rPr>
          <w:color w:val="000000" w:themeColor="text1"/>
        </w:rPr>
        <w:t>phù hợp với quy hoạch ngành về định hướng phát triển và tổ chức không gian phát triển của ngành trên địa bàn vùng</w:t>
      </w:r>
      <w:r w:rsidR="005B3E1B" w:rsidRPr="00AB7EFB">
        <w:rPr>
          <w:color w:val="000000" w:themeColor="text1"/>
          <w:lang w:val="en-US"/>
        </w:rPr>
        <w:t>;</w:t>
      </w:r>
    </w:p>
    <w:p w14:paraId="7C31CD00" w14:textId="56A740DA" w:rsidR="00B061FC" w:rsidRPr="00AB7EFB" w:rsidRDefault="0041337B" w:rsidP="00E8262B">
      <w:pPr>
        <w:ind w:firstLine="567"/>
        <w:rPr>
          <w:color w:val="000000" w:themeColor="text1"/>
          <w:lang w:val="en-US"/>
        </w:rPr>
      </w:pPr>
      <w:r w:rsidRPr="00AB7EFB">
        <w:rPr>
          <w:color w:val="000000" w:themeColor="text1"/>
          <w:lang w:val="en-US"/>
        </w:rPr>
        <w:t>đ</w:t>
      </w:r>
      <w:r w:rsidR="00B061FC" w:rsidRPr="00AB7EFB">
        <w:rPr>
          <w:color w:val="000000" w:themeColor="text1"/>
        </w:rPr>
        <w:t>) Quy hoạch chi tiết ngành phải phù hợp, cụ thể hóa quy hoạch quy định tại Phụ lục ban hành kèm theo Luật này</w:t>
      </w:r>
      <w:r w:rsidR="009C0CDC" w:rsidRPr="00AB7EFB">
        <w:rPr>
          <w:color w:val="000000" w:themeColor="text1"/>
          <w:lang w:val="en-US"/>
        </w:rPr>
        <w:t>;</w:t>
      </w:r>
      <w:r w:rsidR="00B061FC" w:rsidRPr="00AB7EFB">
        <w:rPr>
          <w:color w:val="000000" w:themeColor="text1"/>
        </w:rPr>
        <w:t xml:space="preserve"> </w:t>
      </w:r>
      <w:r w:rsidR="009C0CDC" w:rsidRPr="00AB7EFB">
        <w:rPr>
          <w:color w:val="000000" w:themeColor="text1"/>
          <w:lang w:val="en-US"/>
        </w:rPr>
        <w:t xml:space="preserve">bảo đảm tính </w:t>
      </w:r>
      <w:r w:rsidR="009C0CDC" w:rsidRPr="00AB7EFB">
        <w:rPr>
          <w:color w:val="000000" w:themeColor="text1"/>
        </w:rPr>
        <w:t>kết nối</w:t>
      </w:r>
      <w:r w:rsidR="009C0CDC" w:rsidRPr="00AB7EFB">
        <w:rPr>
          <w:color w:val="000000" w:themeColor="text1"/>
          <w:lang w:val="en-US"/>
        </w:rPr>
        <w:t xml:space="preserve"> về</w:t>
      </w:r>
      <w:r w:rsidR="009C0CDC" w:rsidRPr="00AB7EFB">
        <w:rPr>
          <w:color w:val="000000" w:themeColor="text1"/>
        </w:rPr>
        <w:t xml:space="preserve"> định hướng sắp xếp, phân bố không gian</w:t>
      </w:r>
      <w:r w:rsidR="009C0CDC" w:rsidRPr="00AB7EFB">
        <w:rPr>
          <w:color w:val="000000" w:themeColor="text1"/>
          <w:lang w:val="en-US"/>
        </w:rPr>
        <w:t xml:space="preserve"> của quy hoạch vùng</w:t>
      </w:r>
      <w:r w:rsidR="005B3E1B" w:rsidRPr="00AB7EFB">
        <w:rPr>
          <w:color w:val="000000" w:themeColor="text1"/>
          <w:lang w:val="en-US"/>
        </w:rPr>
        <w:t>;</w:t>
      </w:r>
    </w:p>
    <w:p w14:paraId="01A29036" w14:textId="01E944CC" w:rsidR="009C0CDC" w:rsidRPr="00AB7EFB" w:rsidRDefault="009C0CDC" w:rsidP="00E8262B">
      <w:pPr>
        <w:ind w:firstLine="567"/>
        <w:rPr>
          <w:color w:val="000000" w:themeColor="text1"/>
          <w:lang w:val="en-US"/>
        </w:rPr>
      </w:pPr>
      <w:r w:rsidRPr="00AB7EFB">
        <w:rPr>
          <w:color w:val="000000" w:themeColor="text1"/>
          <w:lang w:val="en-US"/>
        </w:rPr>
        <w:t xml:space="preserve">e) </w:t>
      </w:r>
      <w:r w:rsidR="00685F29" w:rsidRPr="00AB7EFB">
        <w:rPr>
          <w:color w:val="000000" w:themeColor="text1"/>
          <w:lang w:val="en-US"/>
        </w:rPr>
        <w:t>Quy hoạch tỉnh, q</w:t>
      </w:r>
      <w:r w:rsidRPr="00AB7EFB">
        <w:rPr>
          <w:color w:val="000000" w:themeColor="text1"/>
          <w:lang w:val="en-US"/>
        </w:rPr>
        <w:t xml:space="preserve">uy hoạch chi tiết ngành phải </w:t>
      </w:r>
      <w:r w:rsidRPr="00AB7EFB">
        <w:rPr>
          <w:color w:val="000000" w:themeColor="text1"/>
        </w:rPr>
        <w:t>bảo đảm tính kết nối</w:t>
      </w:r>
      <w:r w:rsidRPr="00AB7EFB">
        <w:rPr>
          <w:color w:val="000000" w:themeColor="text1"/>
          <w:lang w:val="en-US"/>
        </w:rPr>
        <w:t xml:space="preserve"> với nhau về</w:t>
      </w:r>
      <w:r w:rsidRPr="00AB7EFB">
        <w:rPr>
          <w:color w:val="000000" w:themeColor="text1"/>
        </w:rPr>
        <w:t xml:space="preserve"> định hướng sắp xếp, phân bố không gian</w:t>
      </w:r>
      <w:r w:rsidRPr="00AB7EFB">
        <w:rPr>
          <w:color w:val="000000" w:themeColor="text1"/>
          <w:lang w:val="en-US"/>
        </w:rPr>
        <w:t xml:space="preserve">, trừ quy hoạch quy định tại điểm </w:t>
      </w:r>
      <w:r w:rsidR="004618D6" w:rsidRPr="00AB7EFB">
        <w:rPr>
          <w:color w:val="000000" w:themeColor="text1"/>
          <w:lang w:val="en-US"/>
        </w:rPr>
        <w:t>i</w:t>
      </w:r>
      <w:r w:rsidRPr="00AB7EFB">
        <w:rPr>
          <w:color w:val="000000" w:themeColor="text1"/>
          <w:lang w:val="en-US"/>
        </w:rPr>
        <w:t xml:space="preserve"> và </w:t>
      </w:r>
      <w:r w:rsidR="004618D6" w:rsidRPr="00AB7EFB">
        <w:rPr>
          <w:color w:val="000000" w:themeColor="text1"/>
          <w:lang w:val="en-US"/>
        </w:rPr>
        <w:t>k</w:t>
      </w:r>
      <w:r w:rsidRPr="00AB7EFB">
        <w:rPr>
          <w:color w:val="000000" w:themeColor="text1"/>
          <w:lang w:val="en-US"/>
        </w:rPr>
        <w:t xml:space="preserve"> khoản này</w:t>
      </w:r>
      <w:r w:rsidR="005B3E1B" w:rsidRPr="00AB7EFB">
        <w:rPr>
          <w:color w:val="000000" w:themeColor="text1"/>
          <w:lang w:val="en-US"/>
        </w:rPr>
        <w:t>;</w:t>
      </w:r>
    </w:p>
    <w:p w14:paraId="1D9277B5" w14:textId="58123113" w:rsidR="00B061FC" w:rsidRPr="00AB7EFB" w:rsidRDefault="009C0CDC" w:rsidP="00B061FC">
      <w:pPr>
        <w:ind w:firstLine="567"/>
        <w:rPr>
          <w:color w:val="000000" w:themeColor="text1"/>
          <w:lang w:val="en-US"/>
        </w:rPr>
      </w:pPr>
      <w:r w:rsidRPr="00AB7EFB">
        <w:rPr>
          <w:color w:val="000000" w:themeColor="text1"/>
          <w:lang w:val="en-US"/>
        </w:rPr>
        <w:t>g</w:t>
      </w:r>
      <w:r w:rsidR="00B061FC" w:rsidRPr="00AB7EFB">
        <w:rPr>
          <w:color w:val="000000" w:themeColor="text1"/>
        </w:rPr>
        <w:t>) Quy hoạch tỉnh phải phù hợp, cụ thể hóa quy hoạch tổng thể quốc gia, quy hoạch vùng về định hướng phát triển, sắp xếp, phân bố không gian các hoạt động kinh tế</w:t>
      </w:r>
      <w:r w:rsidR="00685F29" w:rsidRPr="00AB7EFB">
        <w:rPr>
          <w:color w:val="000000" w:themeColor="text1"/>
          <w:lang w:val="en-US"/>
        </w:rPr>
        <w:t>,</w:t>
      </w:r>
      <w:r w:rsidR="00B061FC" w:rsidRPr="00AB7EFB">
        <w:rPr>
          <w:color w:val="000000" w:themeColor="text1"/>
        </w:rPr>
        <w:t xml:space="preserve"> xã hội, quốc phòng, an ninh, kết cấu hạ tầng, sử dụng tài nguyên, bảo vệ môi </w:t>
      </w:r>
      <w:r w:rsidR="00C279B8" w:rsidRPr="00AB7EFB">
        <w:rPr>
          <w:color w:val="000000" w:themeColor="text1"/>
        </w:rPr>
        <w:t>trường,</w:t>
      </w:r>
      <w:r w:rsidR="00B061FC" w:rsidRPr="00AB7EFB">
        <w:rPr>
          <w:color w:val="000000" w:themeColor="text1"/>
        </w:rPr>
        <w:t xml:space="preserve"> </w:t>
      </w:r>
      <w:r w:rsidR="0061075A" w:rsidRPr="00AB7EFB">
        <w:rPr>
          <w:color w:val="000000" w:themeColor="text1"/>
        </w:rPr>
        <w:t xml:space="preserve">bảo tồn đa dạng sinh học, </w:t>
      </w:r>
      <w:r w:rsidR="00B061FC" w:rsidRPr="00AB7EFB">
        <w:rPr>
          <w:color w:val="000000" w:themeColor="text1"/>
        </w:rPr>
        <w:t>phòng, chống thiên tai, ứng phó với biến đổi khí hậu trên địa bàn tỉnh</w:t>
      </w:r>
      <w:r w:rsidR="005B3E1B" w:rsidRPr="00AB7EFB">
        <w:rPr>
          <w:color w:val="000000" w:themeColor="text1"/>
          <w:lang w:val="en-US"/>
        </w:rPr>
        <w:t>;</w:t>
      </w:r>
    </w:p>
    <w:p w14:paraId="4AC76B22" w14:textId="66993AE2" w:rsidR="00B33A29" w:rsidRPr="00AB7EFB" w:rsidRDefault="009C0CDC" w:rsidP="00B061FC">
      <w:pPr>
        <w:ind w:firstLine="567"/>
        <w:rPr>
          <w:b/>
          <w:bCs/>
          <w:color w:val="000000" w:themeColor="text1"/>
          <w:lang w:val="en-US"/>
        </w:rPr>
      </w:pPr>
      <w:r w:rsidRPr="00AB7EFB">
        <w:rPr>
          <w:color w:val="000000" w:themeColor="text1"/>
          <w:lang w:val="en-US"/>
        </w:rPr>
        <w:t>h</w:t>
      </w:r>
      <w:r w:rsidR="00B061FC" w:rsidRPr="00AB7EFB">
        <w:rPr>
          <w:color w:val="000000" w:themeColor="text1"/>
        </w:rPr>
        <w:t xml:space="preserve">) Quy hoạch tỉnh phải phù hợp với quy hoạch ngành </w:t>
      </w:r>
      <w:r w:rsidR="00E8262B" w:rsidRPr="00AB7EFB">
        <w:rPr>
          <w:color w:val="000000" w:themeColor="text1"/>
          <w:lang w:val="en-US"/>
        </w:rPr>
        <w:t>về định hướng phát triển ngành trên địa bàn tỉnh</w:t>
      </w:r>
      <w:r w:rsidR="005B3E1B" w:rsidRPr="00AB7EFB">
        <w:rPr>
          <w:color w:val="000000" w:themeColor="text1"/>
          <w:lang w:val="en-US"/>
        </w:rPr>
        <w:t>;</w:t>
      </w:r>
    </w:p>
    <w:p w14:paraId="304ECAEF" w14:textId="63E335A1" w:rsidR="00681C49" w:rsidRPr="00AB7EFB" w:rsidRDefault="009C0CDC" w:rsidP="00681C49">
      <w:pPr>
        <w:ind w:firstLine="567"/>
        <w:rPr>
          <w:color w:val="000000" w:themeColor="text1"/>
          <w:lang w:val="en-US"/>
        </w:rPr>
      </w:pPr>
      <w:r w:rsidRPr="00AB7EFB">
        <w:rPr>
          <w:color w:val="000000" w:themeColor="text1"/>
          <w:lang w:val="en-US"/>
        </w:rPr>
        <w:t>i</w:t>
      </w:r>
      <w:r w:rsidR="00B061FC" w:rsidRPr="00AB7EFB">
        <w:rPr>
          <w:color w:val="000000" w:themeColor="text1"/>
        </w:rPr>
        <w:t>) Quy hoạch sử dụng đất cấp tỉnh</w:t>
      </w:r>
      <w:r w:rsidR="00681C49" w:rsidRPr="00AB7EFB">
        <w:rPr>
          <w:color w:val="000000" w:themeColor="text1"/>
          <w:lang w:val="en-US"/>
        </w:rPr>
        <w:t xml:space="preserve"> phải phù hợp, </w:t>
      </w:r>
      <w:r w:rsidR="00681C49" w:rsidRPr="00AB7EFB">
        <w:rPr>
          <w:color w:val="000000" w:themeColor="text1"/>
        </w:rPr>
        <w:t xml:space="preserve">cụ thể hóa quy hoạch tỉnh về </w:t>
      </w:r>
      <w:r w:rsidR="00681C49" w:rsidRPr="00AB7EFB">
        <w:rPr>
          <w:color w:val="000000" w:themeColor="text1"/>
          <w:lang w:val="en-US"/>
        </w:rPr>
        <w:t xml:space="preserve">định hướng sử dụng đất cấp tỉnh </w:t>
      </w:r>
      <w:r w:rsidR="00681C49" w:rsidRPr="00AB7EFB">
        <w:rPr>
          <w:color w:val="000000" w:themeColor="text1"/>
        </w:rPr>
        <w:t>trên địa bàn tỉnh</w:t>
      </w:r>
      <w:r w:rsidR="005B3E1B" w:rsidRPr="00AB7EFB">
        <w:rPr>
          <w:color w:val="000000" w:themeColor="text1"/>
          <w:lang w:val="en-US"/>
        </w:rPr>
        <w:t>;</w:t>
      </w:r>
    </w:p>
    <w:p w14:paraId="4F303280" w14:textId="2B241773" w:rsidR="00681C49" w:rsidRPr="00AB7EFB" w:rsidRDefault="004618D6" w:rsidP="00681C49">
      <w:pPr>
        <w:ind w:firstLine="567"/>
        <w:rPr>
          <w:color w:val="000000" w:themeColor="text1"/>
          <w:spacing w:val="4"/>
          <w:lang w:val="en-US"/>
        </w:rPr>
      </w:pPr>
      <w:r w:rsidRPr="00AB7EFB">
        <w:rPr>
          <w:color w:val="000000" w:themeColor="text1"/>
          <w:spacing w:val="4"/>
          <w:lang w:val="en-US"/>
        </w:rPr>
        <w:t>k</w:t>
      </w:r>
      <w:r w:rsidR="009F62AA" w:rsidRPr="00AB7EFB">
        <w:rPr>
          <w:color w:val="000000" w:themeColor="text1"/>
          <w:spacing w:val="4"/>
          <w:lang w:val="en-US"/>
        </w:rPr>
        <w:t xml:space="preserve">) </w:t>
      </w:r>
      <w:r w:rsidR="00681C49" w:rsidRPr="00AB7EFB">
        <w:rPr>
          <w:color w:val="000000" w:themeColor="text1"/>
          <w:spacing w:val="4"/>
          <w:lang w:val="en-US"/>
        </w:rPr>
        <w:t>Q</w:t>
      </w:r>
      <w:r w:rsidR="00681C49" w:rsidRPr="00AB7EFB">
        <w:rPr>
          <w:color w:val="000000" w:themeColor="text1"/>
          <w:spacing w:val="4"/>
        </w:rPr>
        <w:t xml:space="preserve">uy hoạch bảo quản, tu bổ, phục hồi di </w:t>
      </w:r>
      <w:r w:rsidR="00DA576A" w:rsidRPr="00AB7EFB">
        <w:rPr>
          <w:color w:val="000000" w:themeColor="text1"/>
          <w:spacing w:val="4"/>
        </w:rPr>
        <w:t>tích, quy hoạch khảo cổ</w:t>
      </w:r>
      <w:r w:rsidR="00681C49" w:rsidRPr="00AB7EFB">
        <w:rPr>
          <w:color w:val="000000" w:themeColor="text1"/>
          <w:spacing w:val="4"/>
          <w:lang w:val="en-US"/>
        </w:rPr>
        <w:t xml:space="preserve"> phải phù hợp, cụ thể hóa quy hoạch tỉnh về </w:t>
      </w:r>
      <w:r w:rsidR="00DA576A" w:rsidRPr="00AB7EFB">
        <w:rPr>
          <w:color w:val="000000" w:themeColor="text1"/>
          <w:spacing w:val="4"/>
        </w:rPr>
        <w:t>p</w:t>
      </w:r>
      <w:r w:rsidR="00DA576A" w:rsidRPr="00AB7EFB">
        <w:rPr>
          <w:color w:val="000000" w:themeColor="text1"/>
          <w:spacing w:val="4"/>
          <w:lang w:val="en-US"/>
        </w:rPr>
        <w:t xml:space="preserve">hương </w:t>
      </w:r>
      <w:r w:rsidR="006265C4" w:rsidRPr="00AB7EFB">
        <w:rPr>
          <w:color w:val="000000" w:themeColor="text1"/>
          <w:spacing w:val="4"/>
          <w:lang w:val="en-US"/>
        </w:rPr>
        <w:t>hướng</w:t>
      </w:r>
      <w:r w:rsidR="00DA576A" w:rsidRPr="00AB7EFB">
        <w:rPr>
          <w:color w:val="000000" w:themeColor="text1"/>
          <w:spacing w:val="4"/>
          <w:lang w:val="en-US"/>
        </w:rPr>
        <w:t xml:space="preserve"> phát triển các khu bảo tồn, khu vực cần được bảo quản, tu bổ, phục hồi di tích lịch sử - văn hóa, danh lam thắng </w:t>
      </w:r>
      <w:r w:rsidR="00DA576A" w:rsidRPr="00AB7EFB">
        <w:rPr>
          <w:color w:val="000000" w:themeColor="text1"/>
          <w:spacing w:val="4"/>
        </w:rPr>
        <w:t>cảnh, khu vực khảo cổ</w:t>
      </w:r>
      <w:r w:rsidR="00681C49" w:rsidRPr="00AB7EFB">
        <w:rPr>
          <w:color w:val="000000" w:themeColor="text1"/>
          <w:spacing w:val="4"/>
          <w:lang w:val="en-US"/>
        </w:rPr>
        <w:t xml:space="preserve"> trên địa bàn tỉnh</w:t>
      </w:r>
      <w:r w:rsidR="005B3E1B" w:rsidRPr="00AB7EFB">
        <w:rPr>
          <w:color w:val="000000" w:themeColor="text1"/>
          <w:spacing w:val="4"/>
          <w:lang w:val="en-US"/>
        </w:rPr>
        <w:t>;</w:t>
      </w:r>
    </w:p>
    <w:p w14:paraId="1DC650BB" w14:textId="14EC63D7" w:rsidR="007122B1" w:rsidRPr="00AB7EFB" w:rsidRDefault="004618D6" w:rsidP="00A57D67">
      <w:pPr>
        <w:ind w:firstLine="567"/>
        <w:rPr>
          <w:rStyle w:val="Heading2Char"/>
          <w:color w:val="000000" w:themeColor="text1"/>
          <w:lang w:val="en-US"/>
        </w:rPr>
      </w:pPr>
      <w:r w:rsidRPr="00AB7EFB">
        <w:rPr>
          <w:color w:val="000000" w:themeColor="text1"/>
          <w:spacing w:val="4"/>
          <w:lang w:val="en-US"/>
        </w:rPr>
        <w:t>l</w:t>
      </w:r>
      <w:r w:rsidR="00B061FC" w:rsidRPr="00AB7EFB">
        <w:rPr>
          <w:color w:val="000000" w:themeColor="text1"/>
          <w:spacing w:val="4"/>
        </w:rPr>
        <w:t xml:space="preserve">) Quy hoạch đô thị và nông thôn phải phù hợp, cụ thể hóa </w:t>
      </w:r>
      <w:r w:rsidR="001A1FD4" w:rsidRPr="00AB7EFB">
        <w:rPr>
          <w:color w:val="000000" w:themeColor="text1"/>
          <w:spacing w:val="4"/>
        </w:rPr>
        <w:t xml:space="preserve">quy hoạch tỉnh </w:t>
      </w:r>
      <w:r w:rsidR="001A1FD4" w:rsidRPr="00AB7EFB">
        <w:rPr>
          <w:color w:val="000000" w:themeColor="text1"/>
          <w:spacing w:val="4"/>
        </w:rPr>
        <w:lastRenderedPageBreak/>
        <w:t xml:space="preserve">về </w:t>
      </w:r>
      <w:r w:rsidR="001463B7" w:rsidRPr="00AB7EFB">
        <w:rPr>
          <w:color w:val="000000" w:themeColor="text1"/>
          <w:spacing w:val="4"/>
          <w:lang w:val="en-US"/>
        </w:rPr>
        <w:t xml:space="preserve">định hướng, </w:t>
      </w:r>
      <w:r w:rsidR="00DE6AB4" w:rsidRPr="00AB7EFB">
        <w:rPr>
          <w:color w:val="000000" w:themeColor="text1"/>
          <w:spacing w:val="4"/>
        </w:rPr>
        <w:t>phương hướng</w:t>
      </w:r>
      <w:r w:rsidR="001A1FD4" w:rsidRPr="00AB7EFB">
        <w:rPr>
          <w:color w:val="000000" w:themeColor="text1"/>
          <w:spacing w:val="4"/>
        </w:rPr>
        <w:t xml:space="preserve"> tổ chức không gian phát triển kinh tế - xã hội, phát triển đô thị và nông thôn, </w:t>
      </w:r>
      <w:r w:rsidR="00DE6AB4" w:rsidRPr="00AB7EFB">
        <w:rPr>
          <w:color w:val="000000" w:themeColor="text1"/>
          <w:spacing w:val="4"/>
        </w:rPr>
        <w:t xml:space="preserve">hệ thống đô thị và nông thôn, </w:t>
      </w:r>
      <w:r w:rsidR="001A1FD4" w:rsidRPr="00AB7EFB">
        <w:rPr>
          <w:color w:val="000000" w:themeColor="text1"/>
          <w:spacing w:val="4"/>
        </w:rPr>
        <w:t xml:space="preserve">khu chức năng, kết cấu hạ tầng và không gian ngầm </w:t>
      </w:r>
      <w:r w:rsidR="00DE6AB4" w:rsidRPr="00AB7EFB">
        <w:rPr>
          <w:color w:val="000000" w:themeColor="text1"/>
          <w:spacing w:val="4"/>
        </w:rPr>
        <w:t xml:space="preserve">(nếu có) </w:t>
      </w:r>
      <w:r w:rsidR="001A1FD4" w:rsidRPr="00AB7EFB">
        <w:rPr>
          <w:color w:val="000000" w:themeColor="text1"/>
          <w:spacing w:val="4"/>
        </w:rPr>
        <w:t>đối với đô thị, nông thôn và khu chức năng</w:t>
      </w:r>
      <w:r w:rsidR="005B3E1B" w:rsidRPr="00AB7EFB">
        <w:rPr>
          <w:color w:val="000000" w:themeColor="text1"/>
          <w:spacing w:val="4"/>
          <w:lang w:val="en-US"/>
        </w:rPr>
        <w:t>;</w:t>
      </w:r>
    </w:p>
    <w:p w14:paraId="16E3A8D7" w14:textId="48871624" w:rsidR="009764A1" w:rsidRPr="00AB7EFB" w:rsidRDefault="007A1E0A" w:rsidP="00A57D67">
      <w:pPr>
        <w:pStyle w:val="Heading2"/>
        <w:rPr>
          <w:color w:val="000000" w:themeColor="text1"/>
        </w:rPr>
      </w:pPr>
      <w:r w:rsidRPr="00AB7EFB">
        <w:rPr>
          <w:color w:val="000000" w:themeColor="text1"/>
          <w:lang w:val="en-US"/>
        </w:rPr>
        <w:t xml:space="preserve">Điều 6. </w:t>
      </w:r>
      <w:r w:rsidR="009764A1" w:rsidRPr="00AB7EFB">
        <w:rPr>
          <w:color w:val="000000" w:themeColor="text1"/>
        </w:rPr>
        <w:t>Nguyên tắc xác định quy hoạch phải điều chỉnh và quy hoạch được thực hiện khi có mâu thuẫn giữa các quy hoạch</w:t>
      </w:r>
    </w:p>
    <w:p w14:paraId="3ED4B257" w14:textId="7A25AFE5" w:rsidR="00B830AB" w:rsidRPr="00AB7EFB" w:rsidRDefault="00B830AB" w:rsidP="00B830AB">
      <w:pPr>
        <w:ind w:firstLine="567"/>
        <w:rPr>
          <w:color w:val="000000" w:themeColor="text1"/>
          <w:lang w:val="en-US"/>
        </w:rPr>
      </w:pPr>
      <w:r w:rsidRPr="00AB7EFB">
        <w:rPr>
          <w:color w:val="000000" w:themeColor="text1"/>
          <w:lang w:val="en-US"/>
        </w:rPr>
        <w:t xml:space="preserve">1. Trường hợp quy hoạch không gian biển quốc gia, quy hoạch sử dụng đất quốc gia mâu thuẫn với quy hoạch tổng thể quốc gia </w:t>
      </w:r>
      <w:r w:rsidR="001F6999" w:rsidRPr="00AB7EFB">
        <w:rPr>
          <w:color w:val="000000" w:themeColor="text1"/>
          <w:lang w:val="en-US"/>
        </w:rPr>
        <w:t xml:space="preserve">thì </w:t>
      </w:r>
      <w:r w:rsidRPr="00AB7EFB">
        <w:rPr>
          <w:color w:val="000000" w:themeColor="text1"/>
          <w:lang w:val="en-US"/>
        </w:rPr>
        <w:t xml:space="preserve">quy hoạch không gian biển quốc gia, quy hoạch sử dụng đất quốc gia phải điều chỉnh và thực hiện theo quy hoạch tổng thể quốc gia. </w:t>
      </w:r>
    </w:p>
    <w:p w14:paraId="00CA7998" w14:textId="12D9EF7C" w:rsidR="00B830AB" w:rsidRPr="00AB7EFB" w:rsidRDefault="00B830AB" w:rsidP="00B830AB">
      <w:pPr>
        <w:ind w:firstLine="567"/>
        <w:rPr>
          <w:color w:val="000000" w:themeColor="text1"/>
          <w:lang w:val="en-US"/>
        </w:rPr>
      </w:pPr>
      <w:r w:rsidRPr="00AB7EFB">
        <w:rPr>
          <w:color w:val="000000" w:themeColor="text1"/>
          <w:lang w:val="en-US"/>
        </w:rPr>
        <w:t xml:space="preserve">2. Trường hợp quy hoạch ngành mâu thuẫn với quy hoạch không gian biển quốc gia, quy hoạch sử dụng đất quốc gia </w:t>
      </w:r>
      <w:r w:rsidR="001F6999" w:rsidRPr="00AB7EFB">
        <w:rPr>
          <w:color w:val="000000" w:themeColor="text1"/>
          <w:lang w:val="en-US"/>
        </w:rPr>
        <w:t xml:space="preserve">thì </w:t>
      </w:r>
      <w:r w:rsidRPr="00AB7EFB">
        <w:rPr>
          <w:color w:val="000000" w:themeColor="text1"/>
          <w:lang w:val="en-US"/>
        </w:rPr>
        <w:t>quy hoạch ngành phải điều chỉnh và thực hiện theo quy hoạch không gian biển quốc gia, quy hoạch sử dụng đất quốc gia.</w:t>
      </w:r>
    </w:p>
    <w:p w14:paraId="72A7625B" w14:textId="4A93081F" w:rsidR="00B830AB" w:rsidRPr="00AB7EFB" w:rsidRDefault="00B830AB" w:rsidP="00B830AB">
      <w:pPr>
        <w:ind w:firstLine="567"/>
        <w:rPr>
          <w:color w:val="000000" w:themeColor="text1"/>
          <w:lang w:val="en-US"/>
        </w:rPr>
      </w:pPr>
      <w:r w:rsidRPr="00AB7EFB">
        <w:rPr>
          <w:color w:val="000000" w:themeColor="text1"/>
          <w:lang w:val="en-US"/>
        </w:rPr>
        <w:t xml:space="preserve">3. Trường hợp quy hoạch vùng mâu thuẫn với quy hoạch ngành, </w:t>
      </w:r>
      <w:r w:rsidR="00DC5F1C" w:rsidRPr="00AB7EFB">
        <w:rPr>
          <w:color w:val="000000" w:themeColor="text1"/>
          <w:lang w:val="en-US"/>
        </w:rPr>
        <w:t>Thủ tướng Chính phủ quyết định quy hoạch phải điều chỉnh</w:t>
      </w:r>
      <w:r w:rsidR="0041337B" w:rsidRPr="00AB7EFB">
        <w:rPr>
          <w:color w:val="000000" w:themeColor="text1"/>
          <w:lang w:val="en-US"/>
        </w:rPr>
        <w:t xml:space="preserve"> và quy hoạch được thực hiện</w:t>
      </w:r>
      <w:r w:rsidRPr="00AB7EFB">
        <w:rPr>
          <w:color w:val="000000" w:themeColor="text1"/>
          <w:lang w:val="en-US"/>
        </w:rPr>
        <w:t>.</w:t>
      </w:r>
    </w:p>
    <w:p w14:paraId="1A75285C" w14:textId="155DC835" w:rsidR="00B830AB" w:rsidRPr="00AB7EFB" w:rsidRDefault="00B830AB" w:rsidP="00B830AB">
      <w:pPr>
        <w:ind w:firstLine="567"/>
        <w:rPr>
          <w:color w:val="000000" w:themeColor="text1"/>
          <w:lang w:val="en-US"/>
        </w:rPr>
      </w:pPr>
      <w:r w:rsidRPr="00AB7EFB">
        <w:rPr>
          <w:color w:val="000000" w:themeColor="text1"/>
          <w:lang w:val="en-US"/>
        </w:rPr>
        <w:t>4. Trường hợp quy hoạch chi tiết ngành mâu thuẫn với quy hoạch mà quy hoạch đó cụ thể hóa</w:t>
      </w:r>
      <w:r w:rsidR="00660374" w:rsidRPr="00AB7EFB">
        <w:rPr>
          <w:color w:val="000000" w:themeColor="text1"/>
          <w:lang w:val="en-US"/>
        </w:rPr>
        <w:t xml:space="preserve"> </w:t>
      </w:r>
      <w:r w:rsidR="001F6999" w:rsidRPr="00AB7EFB">
        <w:rPr>
          <w:color w:val="000000" w:themeColor="text1"/>
          <w:lang w:val="en-US"/>
        </w:rPr>
        <w:t>thì</w:t>
      </w:r>
      <w:r w:rsidRPr="00AB7EFB">
        <w:rPr>
          <w:color w:val="000000" w:themeColor="text1"/>
          <w:lang w:val="en-US"/>
        </w:rPr>
        <w:t xml:space="preserve"> quy hoạch chi tiết ngành phải điều chỉnh và thực hiện theo quy hoạch mà quy hoạch đó cụ thể hóa.</w:t>
      </w:r>
    </w:p>
    <w:p w14:paraId="1B9A14A3" w14:textId="3421A00D" w:rsidR="00B830AB" w:rsidRPr="00AB7EFB" w:rsidRDefault="00B830AB" w:rsidP="00B830AB">
      <w:pPr>
        <w:ind w:firstLine="567"/>
        <w:rPr>
          <w:color w:val="000000" w:themeColor="text1"/>
          <w:lang w:val="en-US"/>
        </w:rPr>
      </w:pPr>
      <w:r w:rsidRPr="00AB7EFB">
        <w:rPr>
          <w:color w:val="000000" w:themeColor="text1"/>
          <w:lang w:val="en-US"/>
        </w:rPr>
        <w:t>5. Trường hợp quy hoạch ngành mâu thuẫn với nhau,</w:t>
      </w:r>
      <w:r w:rsidR="00D742AD" w:rsidRPr="00AB7EFB">
        <w:rPr>
          <w:color w:val="000000" w:themeColor="text1"/>
          <w:lang w:val="en-US"/>
        </w:rPr>
        <w:t xml:space="preserve"> </w:t>
      </w:r>
      <w:r w:rsidRPr="00AB7EFB">
        <w:rPr>
          <w:color w:val="000000" w:themeColor="text1"/>
          <w:lang w:val="en-US"/>
        </w:rPr>
        <w:t>quy hoạch chi tiết ngành mâu thuẫn với nhau</w:t>
      </w:r>
      <w:r w:rsidR="00771854" w:rsidRPr="00AB7EFB">
        <w:rPr>
          <w:color w:val="000000" w:themeColor="text1"/>
          <w:lang w:val="en-US"/>
        </w:rPr>
        <w:t>, quy hoạch chi tiết ngành mâu thuẫn với quy hoạch ngành không phải là quy hoạch được cụ thể hóa</w:t>
      </w:r>
      <w:r w:rsidR="001F6999" w:rsidRPr="00AB7EFB">
        <w:rPr>
          <w:color w:val="000000" w:themeColor="text1"/>
          <w:lang w:val="en-US"/>
        </w:rPr>
        <w:t xml:space="preserve"> thì</w:t>
      </w:r>
      <w:r w:rsidRPr="00AB7EFB">
        <w:rPr>
          <w:color w:val="000000" w:themeColor="text1"/>
          <w:lang w:val="en-US"/>
        </w:rPr>
        <w:t xml:space="preserve"> thực hiện như sau:</w:t>
      </w:r>
    </w:p>
    <w:p w14:paraId="01166212" w14:textId="45C6729B" w:rsidR="00B830AB" w:rsidRPr="00AB7EFB" w:rsidRDefault="00B830AB" w:rsidP="00B830AB">
      <w:pPr>
        <w:ind w:firstLine="567"/>
        <w:rPr>
          <w:color w:val="000000" w:themeColor="text1"/>
          <w:lang w:val="en-US"/>
        </w:rPr>
      </w:pPr>
      <w:r w:rsidRPr="00AB7EFB">
        <w:rPr>
          <w:color w:val="000000" w:themeColor="text1"/>
          <w:lang w:val="en-US"/>
        </w:rPr>
        <w:t xml:space="preserve">a) Trường hợp các quy hoạch do một </w:t>
      </w:r>
      <w:r w:rsidR="00A7071D" w:rsidRPr="00AB7EFB">
        <w:rPr>
          <w:color w:val="000000" w:themeColor="text1"/>
        </w:rPr>
        <w:t xml:space="preserve">Bộ </w:t>
      </w:r>
      <w:r w:rsidRPr="00AB7EFB">
        <w:rPr>
          <w:color w:val="000000" w:themeColor="text1"/>
          <w:lang w:val="en-US"/>
        </w:rPr>
        <w:t>tổ chức lập</w:t>
      </w:r>
      <w:r w:rsidR="000B3819" w:rsidRPr="00AB7EFB">
        <w:rPr>
          <w:color w:val="000000" w:themeColor="text1"/>
          <w:lang w:val="en-US"/>
        </w:rPr>
        <w:t>,</w:t>
      </w:r>
      <w:r w:rsidRPr="00AB7EFB">
        <w:rPr>
          <w:color w:val="000000" w:themeColor="text1"/>
          <w:lang w:val="en-US"/>
        </w:rPr>
        <w:t xml:space="preserve"> Bộ trưởng quyết định quy hoạch phải điều chỉnh</w:t>
      </w:r>
      <w:r w:rsidR="006279A5" w:rsidRPr="00AB7EFB">
        <w:rPr>
          <w:color w:val="000000" w:themeColor="text1"/>
          <w:lang w:val="en-US"/>
        </w:rPr>
        <w:t xml:space="preserve"> và quy hoạch được thực hiện</w:t>
      </w:r>
      <w:r w:rsidRPr="00AB7EFB">
        <w:rPr>
          <w:color w:val="000000" w:themeColor="text1"/>
          <w:lang w:val="en-US"/>
        </w:rPr>
        <w:t>;</w:t>
      </w:r>
    </w:p>
    <w:p w14:paraId="5646EFBB" w14:textId="20992AC5" w:rsidR="00A7071D" w:rsidRPr="00AB7EFB" w:rsidRDefault="001D6792">
      <w:pPr>
        <w:ind w:firstLine="567"/>
        <w:rPr>
          <w:color w:val="000000" w:themeColor="text1"/>
          <w:lang w:val="en-US"/>
        </w:rPr>
      </w:pPr>
      <w:r w:rsidRPr="00AB7EFB">
        <w:rPr>
          <w:color w:val="000000" w:themeColor="text1"/>
        </w:rPr>
        <w:t xml:space="preserve">b) </w:t>
      </w:r>
      <w:r w:rsidR="00A7071D" w:rsidRPr="00AB7EFB">
        <w:rPr>
          <w:color w:val="000000" w:themeColor="text1"/>
        </w:rPr>
        <w:t xml:space="preserve">Trường hợp các quy hoạch do các Bộ khác nhau tổ chức </w:t>
      </w:r>
      <w:r w:rsidR="002010AD" w:rsidRPr="00AB7EFB">
        <w:rPr>
          <w:color w:val="000000" w:themeColor="text1"/>
        </w:rPr>
        <w:t>lập hoặc do Bộ, Uỷ ban nhân dân cấp tỉnh tổ chức lập</w:t>
      </w:r>
      <w:r w:rsidR="000B3819" w:rsidRPr="00AB7EFB">
        <w:rPr>
          <w:color w:val="000000" w:themeColor="text1"/>
          <w:lang w:val="en-US"/>
        </w:rPr>
        <w:t xml:space="preserve">, </w:t>
      </w:r>
      <w:r w:rsidRPr="00AB7EFB">
        <w:rPr>
          <w:color w:val="000000" w:themeColor="text1"/>
          <w:lang w:val="en-US"/>
        </w:rPr>
        <w:t>cơ quan</w:t>
      </w:r>
      <w:r w:rsidR="009661EA" w:rsidRPr="00AB7EFB">
        <w:rPr>
          <w:color w:val="000000" w:themeColor="text1"/>
          <w:lang w:val="en-US"/>
        </w:rPr>
        <w:t>, tổ chức</w:t>
      </w:r>
      <w:r w:rsidRPr="00AB7EFB">
        <w:rPr>
          <w:color w:val="000000" w:themeColor="text1"/>
          <w:lang w:val="en-US"/>
        </w:rPr>
        <w:t xml:space="preserve"> </w:t>
      </w:r>
      <w:r w:rsidR="009661EA" w:rsidRPr="00AB7EFB">
        <w:rPr>
          <w:color w:val="000000" w:themeColor="text1"/>
          <w:lang w:val="en-US"/>
        </w:rPr>
        <w:t xml:space="preserve">phát hiện nội dung mâu thuẫn </w:t>
      </w:r>
      <w:r w:rsidR="00EF3744" w:rsidRPr="00AB7EFB">
        <w:rPr>
          <w:color w:val="000000" w:themeColor="text1"/>
          <w:lang w:val="en-US"/>
        </w:rPr>
        <w:t>kiến nghị</w:t>
      </w:r>
      <w:r w:rsidR="00A869AD" w:rsidRPr="00AB7EFB">
        <w:rPr>
          <w:color w:val="000000" w:themeColor="text1"/>
        </w:rPr>
        <w:t xml:space="preserve"> cơ quan tổ chức lập quy hoạch có liên quan xem xét, xử lý theo thẩm quyền</w:t>
      </w:r>
      <w:r w:rsidR="001F6999" w:rsidRPr="00AB7EFB">
        <w:rPr>
          <w:color w:val="000000" w:themeColor="text1"/>
          <w:lang w:val="en-US"/>
        </w:rPr>
        <w:t>;</w:t>
      </w:r>
      <w:r w:rsidR="00F61053" w:rsidRPr="00AB7EFB">
        <w:rPr>
          <w:color w:val="000000" w:themeColor="text1"/>
          <w:lang w:val="en-US"/>
        </w:rPr>
        <w:t xml:space="preserve"> </w:t>
      </w:r>
      <w:r w:rsidR="001F6999" w:rsidRPr="00AB7EFB">
        <w:rPr>
          <w:color w:val="000000" w:themeColor="text1"/>
          <w:lang w:val="en-US"/>
        </w:rPr>
        <w:t>nếu</w:t>
      </w:r>
      <w:r w:rsidR="00F61053" w:rsidRPr="00AB7EFB">
        <w:rPr>
          <w:color w:val="000000" w:themeColor="text1"/>
          <w:lang w:val="en-US"/>
        </w:rPr>
        <w:t xml:space="preserve"> </w:t>
      </w:r>
      <w:r w:rsidR="005D6AEC" w:rsidRPr="00AB7EFB">
        <w:rPr>
          <w:color w:val="000000" w:themeColor="text1"/>
          <w:lang w:val="en-US"/>
        </w:rPr>
        <w:t>các cơ quan tổ chức lập quy hoạch không đạt được sự thống nhất</w:t>
      </w:r>
      <w:r w:rsidR="001A1FD4" w:rsidRPr="00AB7EFB">
        <w:rPr>
          <w:color w:val="000000" w:themeColor="text1"/>
          <w:lang w:val="en-US"/>
        </w:rPr>
        <w:t>,</w:t>
      </w:r>
      <w:r w:rsidR="00A869AD" w:rsidRPr="00AB7EFB">
        <w:rPr>
          <w:color w:val="000000" w:themeColor="text1"/>
        </w:rPr>
        <w:t xml:space="preserve"> </w:t>
      </w:r>
      <w:r w:rsidRPr="00AB7EFB">
        <w:rPr>
          <w:color w:val="000000" w:themeColor="text1"/>
          <w:lang w:val="en-US"/>
        </w:rPr>
        <w:t xml:space="preserve">Thủ tướng Chính phủ </w:t>
      </w:r>
      <w:r w:rsidR="009661EA" w:rsidRPr="00AB7EFB">
        <w:rPr>
          <w:color w:val="000000" w:themeColor="text1"/>
          <w:lang w:val="en-US"/>
        </w:rPr>
        <w:t xml:space="preserve">xem xét, </w:t>
      </w:r>
      <w:r w:rsidRPr="00AB7EFB">
        <w:rPr>
          <w:color w:val="000000" w:themeColor="text1"/>
          <w:lang w:val="en-US"/>
        </w:rPr>
        <w:t>quyết định</w:t>
      </w:r>
      <w:r w:rsidR="006279A5" w:rsidRPr="00AB7EFB">
        <w:rPr>
          <w:color w:val="000000" w:themeColor="text1"/>
          <w:lang w:val="en-US"/>
        </w:rPr>
        <w:t xml:space="preserve"> quy hoạch phải điều chỉnh và quy hoạch được thực hiện</w:t>
      </w:r>
      <w:r w:rsidRPr="00AB7EFB">
        <w:rPr>
          <w:color w:val="000000" w:themeColor="text1"/>
          <w:lang w:val="en-US"/>
        </w:rPr>
        <w:t>;</w:t>
      </w:r>
    </w:p>
    <w:p w14:paraId="3A2ECEAD" w14:textId="3F3B0D11" w:rsidR="00B830AB" w:rsidRPr="00AB7EFB" w:rsidRDefault="00B830AB" w:rsidP="00B830AB">
      <w:pPr>
        <w:ind w:firstLine="567"/>
        <w:rPr>
          <w:color w:val="000000" w:themeColor="text1"/>
          <w:lang w:val="en-US"/>
        </w:rPr>
      </w:pPr>
      <w:r w:rsidRPr="00AB7EFB">
        <w:rPr>
          <w:color w:val="000000" w:themeColor="text1"/>
          <w:lang w:val="en-US"/>
        </w:rPr>
        <w:t>c) Trường hợp</w:t>
      </w:r>
      <w:r w:rsidR="00F37C2B" w:rsidRPr="00AB7EFB">
        <w:rPr>
          <w:color w:val="000000" w:themeColor="text1"/>
        </w:rPr>
        <w:t xml:space="preserve"> các</w:t>
      </w:r>
      <w:r w:rsidRPr="00AB7EFB">
        <w:rPr>
          <w:color w:val="000000" w:themeColor="text1"/>
          <w:lang w:val="en-US"/>
        </w:rPr>
        <w:t xml:space="preserve"> quy hoạch thuộc thẩm quyền phê duyệt của Chủ tịch Ủy ban nhân dân cấp tỉnh</w:t>
      </w:r>
      <w:r w:rsidR="000B3819" w:rsidRPr="00AB7EFB">
        <w:rPr>
          <w:color w:val="000000" w:themeColor="text1"/>
          <w:lang w:val="en-US"/>
        </w:rPr>
        <w:t xml:space="preserve">, </w:t>
      </w:r>
      <w:r w:rsidRPr="00AB7EFB">
        <w:rPr>
          <w:color w:val="000000" w:themeColor="text1"/>
          <w:lang w:val="en-US"/>
        </w:rPr>
        <w:t>Chủ tịch Ủy ban nhân dân cấp tỉnh quyết định quy hoạch phải điều chỉnh</w:t>
      </w:r>
      <w:r w:rsidR="006279A5" w:rsidRPr="00AB7EFB">
        <w:rPr>
          <w:color w:val="000000" w:themeColor="text1"/>
          <w:lang w:val="en-US"/>
        </w:rPr>
        <w:t xml:space="preserve"> và quy hoạch được thực hiện</w:t>
      </w:r>
      <w:r w:rsidRPr="00AB7EFB">
        <w:rPr>
          <w:color w:val="000000" w:themeColor="text1"/>
          <w:lang w:val="en-US"/>
        </w:rPr>
        <w:t>.</w:t>
      </w:r>
    </w:p>
    <w:p w14:paraId="3C61BBBF" w14:textId="2F0A8682" w:rsidR="00400DA8" w:rsidRPr="00AB7EFB" w:rsidRDefault="00771854" w:rsidP="00B830AB">
      <w:pPr>
        <w:ind w:firstLine="567"/>
        <w:rPr>
          <w:color w:val="000000" w:themeColor="text1"/>
          <w:lang w:val="en-US"/>
        </w:rPr>
      </w:pPr>
      <w:r w:rsidRPr="00AB7EFB">
        <w:rPr>
          <w:color w:val="000000" w:themeColor="text1"/>
          <w:lang w:val="en-US"/>
        </w:rPr>
        <w:t>6</w:t>
      </w:r>
      <w:r w:rsidR="00B830AB" w:rsidRPr="00AB7EFB">
        <w:rPr>
          <w:color w:val="000000" w:themeColor="text1"/>
          <w:lang w:val="en-US"/>
        </w:rPr>
        <w:t>. Trường hợp quy hoạch tỉnh mâu thuẫn với quy hoạch cấp quốc gia, quy hoạch vùng</w:t>
      </w:r>
      <w:r w:rsidR="001F6999" w:rsidRPr="00AB7EFB">
        <w:rPr>
          <w:color w:val="000000" w:themeColor="text1"/>
          <w:lang w:val="en-US"/>
        </w:rPr>
        <w:t xml:space="preserve"> thì</w:t>
      </w:r>
      <w:r w:rsidR="00B830AB" w:rsidRPr="00AB7EFB">
        <w:rPr>
          <w:color w:val="000000" w:themeColor="text1"/>
          <w:lang w:val="en-US"/>
        </w:rPr>
        <w:t xml:space="preserve"> </w:t>
      </w:r>
      <w:r w:rsidR="00400DA8" w:rsidRPr="00AB7EFB">
        <w:rPr>
          <w:color w:val="000000" w:themeColor="text1"/>
          <w:lang w:val="en-US"/>
        </w:rPr>
        <w:t>quy hoạch tỉnh phải điều chỉnh và thực hiện theo quy hoạch cấp quốc gia, quy hoạch vùng.</w:t>
      </w:r>
    </w:p>
    <w:p w14:paraId="0831EDC0" w14:textId="19C1CAA5" w:rsidR="003E6A25" w:rsidRPr="00AB7EFB" w:rsidRDefault="00246C5C" w:rsidP="004618D6">
      <w:pPr>
        <w:ind w:firstLine="567"/>
        <w:rPr>
          <w:color w:val="000000" w:themeColor="text1"/>
          <w:lang w:val="en-US"/>
        </w:rPr>
      </w:pPr>
      <w:r w:rsidRPr="00AB7EFB">
        <w:rPr>
          <w:color w:val="000000" w:themeColor="text1"/>
          <w:lang w:val="en-US"/>
        </w:rPr>
        <w:t>7</w:t>
      </w:r>
      <w:r w:rsidR="00B830AB" w:rsidRPr="00AB7EFB">
        <w:rPr>
          <w:color w:val="000000" w:themeColor="text1"/>
          <w:lang w:val="en-US"/>
        </w:rPr>
        <w:t>.</w:t>
      </w:r>
      <w:r w:rsidR="00400DA8" w:rsidRPr="00AB7EFB">
        <w:rPr>
          <w:color w:val="000000" w:themeColor="text1"/>
          <w:lang w:val="en-US"/>
        </w:rPr>
        <w:t xml:space="preserve"> Trường hợp quy hoạch tỉnh</w:t>
      </w:r>
      <w:r w:rsidR="003E6A25" w:rsidRPr="00AB7EFB">
        <w:rPr>
          <w:color w:val="000000" w:themeColor="text1"/>
          <w:lang w:val="en-US"/>
        </w:rPr>
        <w:t xml:space="preserve">, </w:t>
      </w:r>
      <w:r w:rsidR="00400DA8" w:rsidRPr="00AB7EFB">
        <w:rPr>
          <w:color w:val="000000" w:themeColor="text1"/>
          <w:lang w:val="en-US"/>
        </w:rPr>
        <w:t>quy hoạch chi tiết ngành</w:t>
      </w:r>
      <w:r w:rsidR="003E6A25" w:rsidRPr="00AB7EFB">
        <w:rPr>
          <w:color w:val="000000" w:themeColor="text1"/>
          <w:lang w:val="en-US"/>
        </w:rPr>
        <w:t xml:space="preserve"> có nội dung mâu thuẫn với nhau</w:t>
      </w:r>
      <w:r w:rsidR="001F6999" w:rsidRPr="00AB7EFB">
        <w:rPr>
          <w:color w:val="000000" w:themeColor="text1"/>
          <w:lang w:val="en-US"/>
        </w:rPr>
        <w:t xml:space="preserve"> thì</w:t>
      </w:r>
      <w:r w:rsidR="003E6A25" w:rsidRPr="00AB7EFB">
        <w:rPr>
          <w:color w:val="000000" w:themeColor="text1"/>
          <w:lang w:val="en-US"/>
        </w:rPr>
        <w:t xml:space="preserve"> thực hiện như sau:</w:t>
      </w:r>
    </w:p>
    <w:p w14:paraId="684D3807" w14:textId="0C142265" w:rsidR="00400DA8" w:rsidRPr="00AB7EFB" w:rsidRDefault="003E6A25" w:rsidP="003E6A25">
      <w:pPr>
        <w:ind w:firstLine="567"/>
        <w:rPr>
          <w:color w:val="000000" w:themeColor="text1"/>
          <w:lang w:val="en-US"/>
        </w:rPr>
      </w:pPr>
      <w:r w:rsidRPr="00AB7EFB">
        <w:rPr>
          <w:color w:val="000000" w:themeColor="text1"/>
          <w:lang w:val="en-US"/>
        </w:rPr>
        <w:t xml:space="preserve">a) Trường hợp quy hoạch tỉnh, quy hoạch chi tiết ngành có nội dung mâu </w:t>
      </w:r>
      <w:r w:rsidRPr="00AB7EFB">
        <w:rPr>
          <w:color w:val="000000" w:themeColor="text1"/>
          <w:lang w:val="en-US"/>
        </w:rPr>
        <w:lastRenderedPageBreak/>
        <w:t xml:space="preserve">thuẫn với nhau trừ trường hợp quy định tại điểm b khoản này, cơ quan tổ chức lập quy hoạch chi tiết ngành chủ trì, phối hợp cơ quan tổ chức lập quy hoạch tỉnh </w:t>
      </w:r>
      <w:r w:rsidR="004618D6" w:rsidRPr="00AB7EFB">
        <w:rPr>
          <w:color w:val="000000" w:themeColor="text1"/>
        </w:rPr>
        <w:t>xem</w:t>
      </w:r>
      <w:r w:rsidRPr="00AB7EFB">
        <w:rPr>
          <w:color w:val="000000" w:themeColor="text1"/>
          <w:lang w:val="en-US"/>
        </w:rPr>
        <w:t xml:space="preserve"> xét, thống nhất quy hoạch phải điều chỉnh và quy hoạch được thực hiện</w:t>
      </w:r>
      <w:r w:rsidR="001F6999" w:rsidRPr="00AB7EFB">
        <w:rPr>
          <w:color w:val="000000" w:themeColor="text1"/>
          <w:lang w:val="en-US"/>
        </w:rPr>
        <w:t>;</w:t>
      </w:r>
      <w:r w:rsidR="004618D6" w:rsidRPr="00AB7EFB">
        <w:rPr>
          <w:color w:val="000000" w:themeColor="text1"/>
          <w:lang w:val="en-US"/>
        </w:rPr>
        <w:t xml:space="preserve"> </w:t>
      </w:r>
      <w:r w:rsidR="001F6999" w:rsidRPr="00AB7EFB">
        <w:rPr>
          <w:color w:val="000000" w:themeColor="text1"/>
          <w:lang w:val="en-US"/>
        </w:rPr>
        <w:t>nếu</w:t>
      </w:r>
      <w:r w:rsidR="004618D6" w:rsidRPr="00AB7EFB">
        <w:rPr>
          <w:color w:val="000000" w:themeColor="text1"/>
          <w:lang w:val="en-US"/>
        </w:rPr>
        <w:t xml:space="preserve"> cơ quan tổ chức lập quy hoạch chi tiết ngành và cơ quan tổ chức lập quy hoạch tỉnh không đạt được sự thống nhất,</w:t>
      </w:r>
      <w:r w:rsidR="004618D6" w:rsidRPr="00AB7EFB">
        <w:rPr>
          <w:color w:val="000000" w:themeColor="text1"/>
        </w:rPr>
        <w:t xml:space="preserve"> </w:t>
      </w:r>
      <w:r w:rsidR="004618D6" w:rsidRPr="00AB7EFB">
        <w:rPr>
          <w:color w:val="000000" w:themeColor="text1"/>
          <w:lang w:val="en-US"/>
        </w:rPr>
        <w:t>Thủ tướng Chính phủ xem xét, quyết định quy hoạch phải điều chỉnh và quy hoạch được thực hiện</w:t>
      </w:r>
      <w:r w:rsidR="001061FB" w:rsidRPr="00AB7EFB">
        <w:rPr>
          <w:color w:val="000000" w:themeColor="text1"/>
          <w:lang w:val="en-US"/>
        </w:rPr>
        <w:t>;</w:t>
      </w:r>
    </w:p>
    <w:p w14:paraId="194F5B90" w14:textId="7B782C44" w:rsidR="003E6A25" w:rsidRPr="00AB7EFB" w:rsidRDefault="003E6A25" w:rsidP="003E6A25">
      <w:pPr>
        <w:ind w:firstLine="567"/>
        <w:rPr>
          <w:color w:val="000000" w:themeColor="text1"/>
          <w:lang w:val="en-US"/>
        </w:rPr>
      </w:pPr>
      <w:r w:rsidRPr="00AB7EFB">
        <w:rPr>
          <w:color w:val="000000" w:themeColor="text1"/>
          <w:lang w:val="en-US"/>
        </w:rPr>
        <w:t xml:space="preserve">b) Trường hợp quy hoạch sử dụng đất cấp tỉnh, </w:t>
      </w:r>
      <w:r w:rsidRPr="00AB7EFB">
        <w:rPr>
          <w:color w:val="000000" w:themeColor="text1"/>
          <w:spacing w:val="4"/>
          <w:lang w:val="en-US"/>
        </w:rPr>
        <w:t>q</w:t>
      </w:r>
      <w:r w:rsidRPr="00AB7EFB">
        <w:rPr>
          <w:color w:val="000000" w:themeColor="text1"/>
          <w:spacing w:val="4"/>
        </w:rPr>
        <w:t>uy hoạch bảo quản, tu bổ, phục hồi di tích</w:t>
      </w:r>
      <w:r w:rsidRPr="00AB7EFB">
        <w:rPr>
          <w:color w:val="000000" w:themeColor="text1"/>
          <w:spacing w:val="4"/>
          <w:lang w:val="en-US"/>
        </w:rPr>
        <w:t>, quy hoạch khảo cổ</w:t>
      </w:r>
      <w:r w:rsidRPr="00AB7EFB">
        <w:rPr>
          <w:color w:val="000000" w:themeColor="text1"/>
          <w:lang w:val="en-US"/>
        </w:rPr>
        <w:t xml:space="preserve"> mâu thuẫn với quy hoạch tỉnh, quy hoạch sử dụng đất cấp tỉnh</w:t>
      </w:r>
      <w:r w:rsidR="001F6999" w:rsidRPr="00AB7EFB">
        <w:rPr>
          <w:color w:val="000000" w:themeColor="text1"/>
          <w:lang w:val="en-US"/>
        </w:rPr>
        <w:t xml:space="preserve"> thì</w:t>
      </w:r>
      <w:r w:rsidRPr="00AB7EFB">
        <w:rPr>
          <w:color w:val="000000" w:themeColor="text1"/>
          <w:spacing w:val="4"/>
          <w:lang w:val="en-US"/>
        </w:rPr>
        <w:t xml:space="preserve"> q</w:t>
      </w:r>
      <w:r w:rsidRPr="00AB7EFB">
        <w:rPr>
          <w:color w:val="000000" w:themeColor="text1"/>
          <w:spacing w:val="4"/>
        </w:rPr>
        <w:t>uy hoạch bảo quản, tu bổ, phục hồi di tích</w:t>
      </w:r>
      <w:r w:rsidRPr="00AB7EFB">
        <w:rPr>
          <w:color w:val="000000" w:themeColor="text1"/>
          <w:spacing w:val="4"/>
          <w:lang w:val="en-US"/>
        </w:rPr>
        <w:t>, quy hoạch khảo cổ</w:t>
      </w:r>
      <w:r w:rsidRPr="00AB7EFB">
        <w:rPr>
          <w:color w:val="000000" w:themeColor="text1"/>
          <w:lang w:val="en-US"/>
        </w:rPr>
        <w:t xml:space="preserve"> phải điều chỉnh và thực hiện theo quy hoạch tỉnh.</w:t>
      </w:r>
    </w:p>
    <w:p w14:paraId="798D5725" w14:textId="4C473A04" w:rsidR="00B830AB" w:rsidRPr="00AB7EFB" w:rsidRDefault="00642AAD" w:rsidP="00B830AB">
      <w:pPr>
        <w:ind w:firstLine="567"/>
        <w:rPr>
          <w:color w:val="000000" w:themeColor="text1"/>
          <w:spacing w:val="-2"/>
          <w:lang w:val="en-US"/>
        </w:rPr>
      </w:pPr>
      <w:r w:rsidRPr="00AB7EFB">
        <w:rPr>
          <w:color w:val="000000" w:themeColor="text1"/>
          <w:spacing w:val="-2"/>
          <w:lang w:val="en-US"/>
        </w:rPr>
        <w:t>8</w:t>
      </w:r>
      <w:r w:rsidR="00B830AB" w:rsidRPr="00AB7EFB">
        <w:rPr>
          <w:color w:val="000000" w:themeColor="text1"/>
          <w:spacing w:val="-2"/>
          <w:lang w:val="en-US"/>
        </w:rPr>
        <w:t>. Trường hợp quy hoạch đô thị và nông thôn mâu thuẫn với quy hoạch tỉnh</w:t>
      </w:r>
      <w:r w:rsidR="001F6999" w:rsidRPr="00AB7EFB">
        <w:rPr>
          <w:color w:val="000000" w:themeColor="text1"/>
          <w:spacing w:val="-2"/>
          <w:lang w:val="en-US"/>
        </w:rPr>
        <w:t xml:space="preserve"> thì</w:t>
      </w:r>
      <w:r w:rsidR="00B830AB" w:rsidRPr="00AB7EFB">
        <w:rPr>
          <w:color w:val="000000" w:themeColor="text1"/>
          <w:spacing w:val="-2"/>
          <w:lang w:val="en-US"/>
        </w:rPr>
        <w:t xml:space="preserve"> quy hoạch đô thị và nông thôn phải điều chỉnh và thực hiện theo quy hoạch tỉnh. </w:t>
      </w:r>
    </w:p>
    <w:p w14:paraId="3E552213" w14:textId="110109A6" w:rsidR="00B830AB" w:rsidRPr="00AB7EFB" w:rsidRDefault="00642AAD" w:rsidP="00B830AB">
      <w:pPr>
        <w:ind w:firstLine="567"/>
        <w:rPr>
          <w:color w:val="000000" w:themeColor="text1"/>
          <w:lang w:val="en-US"/>
        </w:rPr>
      </w:pPr>
      <w:r w:rsidRPr="00AB7EFB">
        <w:rPr>
          <w:color w:val="000000" w:themeColor="text1"/>
          <w:lang w:val="en-US"/>
        </w:rPr>
        <w:t>9</w:t>
      </w:r>
      <w:r w:rsidR="00B830AB" w:rsidRPr="00AB7EFB">
        <w:rPr>
          <w:color w:val="000000" w:themeColor="text1"/>
          <w:lang w:val="en-US"/>
        </w:rPr>
        <w:t xml:space="preserve">. </w:t>
      </w:r>
      <w:r w:rsidR="000B3819" w:rsidRPr="00AB7EFB">
        <w:rPr>
          <w:color w:val="000000" w:themeColor="text1"/>
          <w:lang w:val="en-US"/>
        </w:rPr>
        <w:t xml:space="preserve">Việc xử lý trong trường </w:t>
      </w:r>
      <w:r w:rsidR="00B830AB" w:rsidRPr="00AB7EFB">
        <w:rPr>
          <w:color w:val="000000" w:themeColor="text1"/>
          <w:lang w:val="en-US"/>
        </w:rPr>
        <w:t>hợp quy hoạch đô thị và nông thôn mâu thuẫn với nhau</w:t>
      </w:r>
      <w:r w:rsidR="001F6999" w:rsidRPr="00AB7EFB">
        <w:rPr>
          <w:color w:val="000000" w:themeColor="text1"/>
          <w:lang w:val="en-US"/>
        </w:rPr>
        <w:t xml:space="preserve"> thì</w:t>
      </w:r>
      <w:r w:rsidR="00B830AB" w:rsidRPr="00AB7EFB">
        <w:rPr>
          <w:color w:val="000000" w:themeColor="text1"/>
          <w:lang w:val="en-US"/>
        </w:rPr>
        <w:t xml:space="preserve"> thực hiện theo quy định của pháp luật về quy hoạch đô thị và nông thôn.</w:t>
      </w:r>
    </w:p>
    <w:p w14:paraId="630901A6" w14:textId="311E39A4" w:rsidR="00B830AB" w:rsidRPr="00AB7EFB" w:rsidRDefault="00642AAD" w:rsidP="00B830AB">
      <w:pPr>
        <w:ind w:firstLine="567"/>
        <w:rPr>
          <w:color w:val="000000" w:themeColor="text1"/>
          <w:lang w:val="en-US"/>
        </w:rPr>
      </w:pPr>
      <w:r w:rsidRPr="00AB7EFB">
        <w:rPr>
          <w:color w:val="000000" w:themeColor="text1"/>
          <w:lang w:val="en-US"/>
        </w:rPr>
        <w:t>10</w:t>
      </w:r>
      <w:r w:rsidR="00B830AB" w:rsidRPr="00AB7EFB">
        <w:rPr>
          <w:color w:val="000000" w:themeColor="text1"/>
          <w:lang w:val="en-US"/>
        </w:rPr>
        <w:t>. Việc điều chỉnh quy hoạch</w:t>
      </w:r>
      <w:r w:rsidR="006137BD" w:rsidRPr="00AB7EFB">
        <w:rPr>
          <w:color w:val="000000" w:themeColor="text1"/>
          <w:lang w:val="en-US"/>
        </w:rPr>
        <w:t xml:space="preserve"> cấp</w:t>
      </w:r>
      <w:r w:rsidR="001F6999" w:rsidRPr="00AB7EFB">
        <w:rPr>
          <w:color w:val="000000" w:themeColor="text1"/>
          <w:lang w:val="en-US"/>
        </w:rPr>
        <w:t xml:space="preserve"> quốc</w:t>
      </w:r>
      <w:r w:rsidR="006137BD" w:rsidRPr="00AB7EFB">
        <w:rPr>
          <w:color w:val="000000" w:themeColor="text1"/>
          <w:lang w:val="en-US"/>
        </w:rPr>
        <w:t xml:space="preserve"> gia, quy hoạch vùng, quy hoạch tỉnh</w:t>
      </w:r>
      <w:r w:rsidR="00B830AB" w:rsidRPr="00AB7EFB">
        <w:rPr>
          <w:color w:val="000000" w:themeColor="text1"/>
          <w:lang w:val="en-US"/>
        </w:rPr>
        <w:t xml:space="preserve"> trong trường hợp quy hoạch có nội dung mâu thuẫn theo quy định tại các khoản 1, 2, 3, 5, 6</w:t>
      </w:r>
      <w:r w:rsidR="001E3A7F" w:rsidRPr="00AB7EFB">
        <w:rPr>
          <w:color w:val="000000" w:themeColor="text1"/>
          <w:lang w:val="en-US"/>
        </w:rPr>
        <w:t xml:space="preserve"> và</w:t>
      </w:r>
      <w:r w:rsidR="00B830AB" w:rsidRPr="00AB7EFB">
        <w:rPr>
          <w:color w:val="000000" w:themeColor="text1"/>
          <w:lang w:val="en-US"/>
        </w:rPr>
        <w:t xml:space="preserve"> </w:t>
      </w:r>
      <w:r w:rsidR="001E3A7F" w:rsidRPr="00AB7EFB">
        <w:rPr>
          <w:color w:val="000000" w:themeColor="text1"/>
          <w:lang w:val="en-US"/>
        </w:rPr>
        <w:t xml:space="preserve">khoản </w:t>
      </w:r>
      <w:r w:rsidR="00B830AB" w:rsidRPr="00AB7EFB">
        <w:rPr>
          <w:color w:val="000000" w:themeColor="text1"/>
          <w:lang w:val="en-US"/>
        </w:rPr>
        <w:t xml:space="preserve">7 Điều này thực hiện theo trình tự, thủ tục rút gọn </w:t>
      </w:r>
      <w:r w:rsidR="001463B7" w:rsidRPr="00AB7EFB">
        <w:rPr>
          <w:color w:val="000000" w:themeColor="text1"/>
          <w:lang w:val="en-US"/>
        </w:rPr>
        <w:t xml:space="preserve">theo </w:t>
      </w:r>
      <w:r w:rsidR="00B830AB" w:rsidRPr="00AB7EFB">
        <w:rPr>
          <w:color w:val="000000" w:themeColor="text1"/>
          <w:lang w:val="en-US"/>
        </w:rPr>
        <w:t>quy định tại Điều 54 của Luật này.</w:t>
      </w:r>
    </w:p>
    <w:p w14:paraId="3E3381EE" w14:textId="6F960365" w:rsidR="00B830AB" w:rsidRPr="00AB7EFB" w:rsidRDefault="00642AAD" w:rsidP="00B830AB">
      <w:pPr>
        <w:ind w:firstLine="567"/>
        <w:rPr>
          <w:color w:val="000000" w:themeColor="text1"/>
          <w:lang w:val="en-US"/>
        </w:rPr>
      </w:pPr>
      <w:r w:rsidRPr="00AB7EFB">
        <w:rPr>
          <w:color w:val="000000" w:themeColor="text1"/>
          <w:lang w:val="en-US"/>
        </w:rPr>
        <w:t>11</w:t>
      </w:r>
      <w:r w:rsidR="00B830AB" w:rsidRPr="00AB7EFB">
        <w:rPr>
          <w:color w:val="000000" w:themeColor="text1"/>
          <w:lang w:val="en-US"/>
        </w:rPr>
        <w:t>. Chính phủ quy định chi tiết</w:t>
      </w:r>
      <w:r w:rsidR="00803DF7" w:rsidRPr="00AB7EFB">
        <w:rPr>
          <w:color w:val="000000" w:themeColor="text1"/>
          <w:lang w:val="en-US"/>
        </w:rPr>
        <w:t xml:space="preserve"> khoản 3,</w:t>
      </w:r>
      <w:r w:rsidR="00B830AB" w:rsidRPr="00AB7EFB">
        <w:rPr>
          <w:color w:val="000000" w:themeColor="text1"/>
          <w:lang w:val="en-US"/>
        </w:rPr>
        <w:t xml:space="preserve"> điểm b khoản 5</w:t>
      </w:r>
      <w:r w:rsidR="001E3A7F" w:rsidRPr="00AB7EFB">
        <w:rPr>
          <w:color w:val="000000" w:themeColor="text1"/>
          <w:lang w:val="en-US"/>
        </w:rPr>
        <w:t xml:space="preserve"> và</w:t>
      </w:r>
      <w:r w:rsidR="00E457F7" w:rsidRPr="00AB7EFB">
        <w:rPr>
          <w:color w:val="000000" w:themeColor="text1"/>
          <w:lang w:val="en-US"/>
        </w:rPr>
        <w:t xml:space="preserve"> </w:t>
      </w:r>
      <w:r w:rsidR="001E3A7F" w:rsidRPr="00AB7EFB">
        <w:rPr>
          <w:color w:val="000000" w:themeColor="text1"/>
          <w:lang w:val="en-US"/>
        </w:rPr>
        <w:t xml:space="preserve">điểm a </w:t>
      </w:r>
      <w:r w:rsidR="00E457F7" w:rsidRPr="00AB7EFB">
        <w:rPr>
          <w:color w:val="000000" w:themeColor="text1"/>
          <w:lang w:val="en-US"/>
        </w:rPr>
        <w:t xml:space="preserve">khoản </w:t>
      </w:r>
      <w:r w:rsidRPr="00AB7EFB">
        <w:rPr>
          <w:color w:val="000000" w:themeColor="text1"/>
          <w:lang w:val="en-US"/>
        </w:rPr>
        <w:t>7</w:t>
      </w:r>
      <w:r w:rsidR="00B830AB" w:rsidRPr="00AB7EFB">
        <w:rPr>
          <w:color w:val="000000" w:themeColor="text1"/>
          <w:lang w:val="en-US"/>
        </w:rPr>
        <w:t xml:space="preserve"> Điều này.</w:t>
      </w:r>
    </w:p>
    <w:p w14:paraId="2AB40D57" w14:textId="25BEF215" w:rsidR="00A3195E" w:rsidRPr="00AB7EFB" w:rsidRDefault="007A1E0A" w:rsidP="0084423D">
      <w:pPr>
        <w:pStyle w:val="Heading2"/>
        <w:tabs>
          <w:tab w:val="clear" w:pos="1701"/>
          <w:tab w:val="left" w:pos="1560"/>
        </w:tabs>
        <w:rPr>
          <w:color w:val="000000" w:themeColor="text1"/>
        </w:rPr>
      </w:pPr>
      <w:bookmarkStart w:id="24" w:name="_Toc211677758"/>
      <w:r w:rsidRPr="00AB7EFB">
        <w:rPr>
          <w:color w:val="000000" w:themeColor="text1"/>
          <w:lang w:val="en-US"/>
        </w:rPr>
        <w:t xml:space="preserve">Điều 7. </w:t>
      </w:r>
      <w:r w:rsidR="00A3195E" w:rsidRPr="00AB7EFB">
        <w:rPr>
          <w:color w:val="000000" w:themeColor="text1"/>
        </w:rPr>
        <w:t>Thời kỳ</w:t>
      </w:r>
      <w:r w:rsidR="00EF46FD" w:rsidRPr="00AB7EFB">
        <w:rPr>
          <w:color w:val="000000" w:themeColor="text1"/>
        </w:rPr>
        <w:t>, tầm nhìn</w:t>
      </w:r>
      <w:r w:rsidR="00A3195E" w:rsidRPr="00AB7EFB">
        <w:rPr>
          <w:color w:val="000000" w:themeColor="text1"/>
        </w:rPr>
        <w:t xml:space="preserve"> quy hoạch</w:t>
      </w:r>
      <w:bookmarkEnd w:id="23"/>
      <w:bookmarkEnd w:id="24"/>
      <w:r w:rsidR="00A3195E" w:rsidRPr="00AB7EFB">
        <w:rPr>
          <w:color w:val="000000" w:themeColor="text1"/>
        </w:rPr>
        <w:t xml:space="preserve"> </w:t>
      </w:r>
    </w:p>
    <w:p w14:paraId="4F19FA77" w14:textId="66FA32CB" w:rsidR="00014991" w:rsidRPr="00AB7EFB" w:rsidRDefault="00014991" w:rsidP="00B52530">
      <w:pPr>
        <w:ind w:firstLine="567"/>
        <w:rPr>
          <w:color w:val="000000" w:themeColor="text1"/>
        </w:rPr>
      </w:pPr>
      <w:bookmarkStart w:id="25" w:name="_Hlk207025990"/>
      <w:r w:rsidRPr="00AB7EFB">
        <w:rPr>
          <w:color w:val="000000" w:themeColor="text1"/>
        </w:rPr>
        <w:t>1. Thời kỳ quy hoạch là 10 năm</w:t>
      </w:r>
      <w:r w:rsidR="0030477B" w:rsidRPr="00AB7EFB">
        <w:rPr>
          <w:color w:val="000000" w:themeColor="text1"/>
          <w:lang w:val="en-US"/>
        </w:rPr>
        <w:t xml:space="preserve"> tính từ ngày 01 tháng 01 của năm có chữ số cuối là 1 đến hết ngày 31 tháng 12 của năm có chữ số cuối là 0</w:t>
      </w:r>
      <w:r w:rsidRPr="00AB7EFB">
        <w:rPr>
          <w:color w:val="000000" w:themeColor="text1"/>
        </w:rPr>
        <w:t>.</w:t>
      </w:r>
    </w:p>
    <w:p w14:paraId="34FF4D11" w14:textId="277B94C0" w:rsidR="00014991" w:rsidRPr="00AB7EFB" w:rsidRDefault="00014991" w:rsidP="00B52530">
      <w:pPr>
        <w:ind w:firstLine="567"/>
        <w:rPr>
          <w:color w:val="000000" w:themeColor="text1"/>
        </w:rPr>
      </w:pPr>
      <w:r w:rsidRPr="00AB7EFB">
        <w:rPr>
          <w:color w:val="000000" w:themeColor="text1"/>
        </w:rPr>
        <w:t xml:space="preserve">2. Tầm nhìn quy hoạch </w:t>
      </w:r>
      <w:r w:rsidR="00CB3A77" w:rsidRPr="00AB7EFB">
        <w:rPr>
          <w:color w:val="000000" w:themeColor="text1"/>
          <w:lang w:val="en-US"/>
        </w:rPr>
        <w:t>được xác định cho khoảng thời gian</w:t>
      </w:r>
      <w:r w:rsidRPr="00AB7EFB">
        <w:rPr>
          <w:color w:val="000000" w:themeColor="text1"/>
        </w:rPr>
        <w:t xml:space="preserve"> </w:t>
      </w:r>
      <w:r w:rsidR="00E2736E" w:rsidRPr="00AB7EFB">
        <w:rPr>
          <w:color w:val="000000" w:themeColor="text1"/>
        </w:rPr>
        <w:t xml:space="preserve">30 </w:t>
      </w:r>
      <w:r w:rsidRPr="00AB7EFB">
        <w:rPr>
          <w:color w:val="000000" w:themeColor="text1"/>
        </w:rPr>
        <w:t>năm</w:t>
      </w:r>
      <w:r w:rsidR="00CB3A77" w:rsidRPr="00AB7EFB">
        <w:rPr>
          <w:color w:val="000000" w:themeColor="text1"/>
          <w:lang w:val="en-US"/>
        </w:rPr>
        <w:t xml:space="preserve"> tính </w:t>
      </w:r>
      <w:r w:rsidR="00C4640C" w:rsidRPr="00AB7EFB">
        <w:rPr>
          <w:color w:val="000000" w:themeColor="text1"/>
          <w:lang w:val="en-US"/>
        </w:rPr>
        <w:t>từ đầu thời kỳ quy hoạch</w:t>
      </w:r>
      <w:r w:rsidRPr="00AB7EFB">
        <w:rPr>
          <w:color w:val="000000" w:themeColor="text1"/>
        </w:rPr>
        <w:t>.</w:t>
      </w:r>
    </w:p>
    <w:p w14:paraId="40F4260B" w14:textId="5A2B4AFA" w:rsidR="00681B2B" w:rsidRPr="00AB7EFB" w:rsidRDefault="00681B2B" w:rsidP="00B52530">
      <w:pPr>
        <w:ind w:firstLine="567"/>
        <w:rPr>
          <w:color w:val="000000" w:themeColor="text1"/>
        </w:rPr>
      </w:pPr>
      <w:r w:rsidRPr="00AB7EFB">
        <w:rPr>
          <w:color w:val="000000" w:themeColor="text1"/>
        </w:rPr>
        <w:t xml:space="preserve">3. </w:t>
      </w:r>
      <w:bookmarkStart w:id="26" w:name="_Hlk209628121"/>
      <w:r w:rsidRPr="00AB7EFB">
        <w:rPr>
          <w:color w:val="000000" w:themeColor="text1"/>
        </w:rPr>
        <w:t xml:space="preserve">Thời </w:t>
      </w:r>
      <w:r w:rsidR="00C812A5" w:rsidRPr="00AB7EFB">
        <w:rPr>
          <w:color w:val="000000" w:themeColor="text1"/>
          <w:lang w:val="en-US"/>
        </w:rPr>
        <w:t>hạn</w:t>
      </w:r>
      <w:r w:rsidRPr="00AB7EFB">
        <w:rPr>
          <w:color w:val="000000" w:themeColor="text1"/>
        </w:rPr>
        <w:t xml:space="preserve">, tầm nhìn của quy hoạch đô thị và nông thôn </w:t>
      </w:r>
      <w:r w:rsidR="00877694" w:rsidRPr="00AB7EFB">
        <w:rPr>
          <w:color w:val="000000" w:themeColor="text1"/>
        </w:rPr>
        <w:t xml:space="preserve">thực hiện </w:t>
      </w:r>
      <w:r w:rsidRPr="00AB7EFB">
        <w:rPr>
          <w:color w:val="000000" w:themeColor="text1"/>
        </w:rPr>
        <w:t>theo quy định của pháp luật về quy hoạch đô thị và nông thôn.</w:t>
      </w:r>
      <w:bookmarkEnd w:id="26"/>
    </w:p>
    <w:p w14:paraId="01B23C13" w14:textId="2ED147A5" w:rsidR="008A412D" w:rsidRPr="00AB7EFB" w:rsidRDefault="007A1E0A" w:rsidP="005F6831">
      <w:pPr>
        <w:pStyle w:val="Heading2"/>
        <w:tabs>
          <w:tab w:val="clear" w:pos="1701"/>
          <w:tab w:val="left" w:pos="1560"/>
          <w:tab w:val="left" w:pos="1843"/>
        </w:tabs>
        <w:rPr>
          <w:color w:val="000000" w:themeColor="text1"/>
        </w:rPr>
      </w:pPr>
      <w:bookmarkStart w:id="27" w:name="_Toc211677759"/>
      <w:bookmarkStart w:id="28" w:name="_Toc205195330"/>
      <w:bookmarkEnd w:id="25"/>
      <w:r w:rsidRPr="00AB7EFB">
        <w:rPr>
          <w:color w:val="000000" w:themeColor="text1"/>
          <w:lang w:val="en-US"/>
        </w:rPr>
        <w:t xml:space="preserve">Điều 8. </w:t>
      </w:r>
      <w:r w:rsidR="008A412D" w:rsidRPr="00AB7EFB">
        <w:rPr>
          <w:color w:val="000000" w:themeColor="text1"/>
        </w:rPr>
        <w:t>Sơ đồ, bản đồ quy hoạch</w:t>
      </w:r>
      <w:bookmarkEnd w:id="27"/>
      <w:bookmarkEnd w:id="28"/>
    </w:p>
    <w:p w14:paraId="56BA99A0" w14:textId="0905CF6B" w:rsidR="00015729" w:rsidRPr="00AB7EFB" w:rsidRDefault="00015729" w:rsidP="00015729">
      <w:pPr>
        <w:ind w:firstLine="567"/>
        <w:rPr>
          <w:color w:val="000000" w:themeColor="text1"/>
        </w:rPr>
      </w:pPr>
      <w:r w:rsidRPr="00AB7EFB">
        <w:rPr>
          <w:color w:val="000000" w:themeColor="text1"/>
        </w:rPr>
        <w:t>1. Sơ đồ, bản đồ quy hoạch được thành lập trên nền bản đồ địa hình quốc gia theo tỷ lệ tương ứng với tỷ lệ của sơ đồ, bản đồ quy hoạch.</w:t>
      </w:r>
    </w:p>
    <w:p w14:paraId="72E28BD0" w14:textId="55C59218" w:rsidR="00015729" w:rsidRPr="00AB7EFB" w:rsidRDefault="001D54C6" w:rsidP="00015729">
      <w:pPr>
        <w:ind w:firstLine="567"/>
        <w:rPr>
          <w:color w:val="000000" w:themeColor="text1"/>
        </w:rPr>
      </w:pPr>
      <w:r w:rsidRPr="00AB7EFB">
        <w:rPr>
          <w:color w:val="000000" w:themeColor="text1"/>
        </w:rPr>
        <w:t>2</w:t>
      </w:r>
      <w:r w:rsidR="00015729" w:rsidRPr="00AB7EFB">
        <w:rPr>
          <w:color w:val="000000" w:themeColor="text1"/>
        </w:rPr>
        <w:t xml:space="preserve">. Tính chính xác </w:t>
      </w:r>
      <w:r w:rsidRPr="00AB7EFB">
        <w:rPr>
          <w:color w:val="000000" w:themeColor="text1"/>
        </w:rPr>
        <w:t xml:space="preserve">về vị trí, phạm vi ranh giới, hướng tuyến </w:t>
      </w:r>
      <w:r w:rsidR="00015729" w:rsidRPr="00AB7EFB">
        <w:rPr>
          <w:color w:val="000000" w:themeColor="text1"/>
        </w:rPr>
        <w:t>của</w:t>
      </w:r>
      <w:r w:rsidRPr="00AB7EFB">
        <w:rPr>
          <w:color w:val="000000" w:themeColor="text1"/>
        </w:rPr>
        <w:t xml:space="preserve"> các đối tượng địa lý quy hoạch</w:t>
      </w:r>
      <w:r w:rsidR="00015729" w:rsidRPr="00AB7EFB">
        <w:rPr>
          <w:color w:val="000000" w:themeColor="text1"/>
        </w:rPr>
        <w:t xml:space="preserve"> </w:t>
      </w:r>
      <w:r w:rsidRPr="00AB7EFB">
        <w:rPr>
          <w:color w:val="000000" w:themeColor="text1"/>
        </w:rPr>
        <w:t xml:space="preserve">trong </w:t>
      </w:r>
      <w:r w:rsidR="00015729" w:rsidRPr="00AB7EFB">
        <w:rPr>
          <w:color w:val="000000" w:themeColor="text1"/>
        </w:rPr>
        <w:t>sơ đồ, bản đồ quy hoạch</w:t>
      </w:r>
      <w:r w:rsidR="005B3E1B" w:rsidRPr="00AB7EFB">
        <w:rPr>
          <w:color w:val="000000" w:themeColor="text1"/>
          <w:lang w:val="en-US"/>
        </w:rPr>
        <w:t xml:space="preserve"> được quy định như sau</w:t>
      </w:r>
      <w:r w:rsidRPr="00AB7EFB">
        <w:rPr>
          <w:color w:val="000000" w:themeColor="text1"/>
        </w:rPr>
        <w:t>:</w:t>
      </w:r>
    </w:p>
    <w:p w14:paraId="781A92EF" w14:textId="44AA0C8B" w:rsidR="00015729" w:rsidRPr="00AB7EFB" w:rsidRDefault="00015729" w:rsidP="00015729">
      <w:pPr>
        <w:ind w:firstLine="567"/>
        <w:rPr>
          <w:color w:val="000000" w:themeColor="text1"/>
        </w:rPr>
      </w:pPr>
      <w:r w:rsidRPr="00AB7EFB">
        <w:rPr>
          <w:color w:val="000000" w:themeColor="text1"/>
        </w:rPr>
        <w:t xml:space="preserve">a) Sơ đồ quy hoạch thể hiện mối quan hệ về không gian của các đối tượng địa lý quy hoạch </w:t>
      </w:r>
      <w:r w:rsidR="001D54C6" w:rsidRPr="00AB7EFB">
        <w:rPr>
          <w:color w:val="000000" w:themeColor="text1"/>
        </w:rPr>
        <w:t>về vị trí,</w:t>
      </w:r>
      <w:r w:rsidR="00C32495" w:rsidRPr="00AB7EFB">
        <w:rPr>
          <w:color w:val="000000" w:themeColor="text1"/>
          <w:lang w:val="en-US"/>
        </w:rPr>
        <w:t xml:space="preserve"> </w:t>
      </w:r>
      <w:r w:rsidR="001D54C6" w:rsidRPr="00AB7EFB">
        <w:rPr>
          <w:color w:val="000000" w:themeColor="text1"/>
        </w:rPr>
        <w:t>hướng tuyến</w:t>
      </w:r>
      <w:r w:rsidR="004C25F6" w:rsidRPr="00AB7EFB">
        <w:rPr>
          <w:color w:val="000000" w:themeColor="text1"/>
          <w:lang w:val="en-US"/>
        </w:rPr>
        <w:t>, phạm vi</w:t>
      </w:r>
      <w:r w:rsidR="001D54C6" w:rsidRPr="00AB7EFB">
        <w:rPr>
          <w:color w:val="000000" w:themeColor="text1"/>
        </w:rPr>
        <w:t xml:space="preserve"> và </w:t>
      </w:r>
      <w:r w:rsidRPr="00AB7EFB">
        <w:rPr>
          <w:color w:val="000000" w:themeColor="text1"/>
        </w:rPr>
        <w:t>là cơ sở lập sơ đồ, bản đồ quy hoạch của quy hoạch thấp hơn</w:t>
      </w:r>
      <w:r w:rsidR="001D54C6" w:rsidRPr="00AB7EFB">
        <w:rPr>
          <w:color w:val="000000" w:themeColor="text1"/>
        </w:rPr>
        <w:t>;</w:t>
      </w:r>
    </w:p>
    <w:p w14:paraId="2E83DC14" w14:textId="7711FD59" w:rsidR="00015729" w:rsidRPr="00AB7EFB" w:rsidRDefault="00015729" w:rsidP="00015729">
      <w:pPr>
        <w:ind w:firstLine="567"/>
        <w:rPr>
          <w:color w:val="000000" w:themeColor="text1"/>
        </w:rPr>
      </w:pPr>
      <w:r w:rsidRPr="00AB7EFB">
        <w:rPr>
          <w:color w:val="000000" w:themeColor="text1"/>
        </w:rPr>
        <w:t xml:space="preserve">b) Bản đồ quy hoạch thể hiện vị trí, </w:t>
      </w:r>
      <w:r w:rsidR="00086A3B" w:rsidRPr="00AB7EFB">
        <w:rPr>
          <w:color w:val="000000" w:themeColor="text1"/>
        </w:rPr>
        <w:t>hướng tuyến,</w:t>
      </w:r>
      <w:r w:rsidR="00086A3B" w:rsidRPr="00AB7EFB">
        <w:rPr>
          <w:color w:val="000000" w:themeColor="text1"/>
          <w:lang w:val="en-US"/>
        </w:rPr>
        <w:t xml:space="preserve"> </w:t>
      </w:r>
      <w:r w:rsidRPr="00AB7EFB">
        <w:rPr>
          <w:color w:val="000000" w:themeColor="text1"/>
        </w:rPr>
        <w:t>ranh giới</w:t>
      </w:r>
      <w:r w:rsidR="00086A3B" w:rsidRPr="00AB7EFB">
        <w:rPr>
          <w:color w:val="000000" w:themeColor="text1"/>
          <w:lang w:val="en-US"/>
        </w:rPr>
        <w:t xml:space="preserve"> </w:t>
      </w:r>
      <w:r w:rsidR="00086A3B" w:rsidRPr="00AB7EFB">
        <w:rPr>
          <w:color w:val="000000" w:themeColor="text1"/>
        </w:rPr>
        <w:t xml:space="preserve">cụ thể </w:t>
      </w:r>
      <w:r w:rsidRPr="00AB7EFB">
        <w:rPr>
          <w:color w:val="000000" w:themeColor="text1"/>
        </w:rPr>
        <w:t>các đối tượng địa lý quy hoạch có tính chính xác tương ứng theo tỷ lệ bản đồ</w:t>
      </w:r>
      <w:r w:rsidR="00086A3B" w:rsidRPr="00AB7EFB">
        <w:rPr>
          <w:color w:val="000000" w:themeColor="text1"/>
          <w:lang w:val="en-US"/>
        </w:rPr>
        <w:t xml:space="preserve"> theo quy định của pháp luật về đo đạc và bản đồ và pháp luật</w:t>
      </w:r>
      <w:r w:rsidR="001E3A7F" w:rsidRPr="00AB7EFB">
        <w:rPr>
          <w:color w:val="000000" w:themeColor="text1"/>
          <w:lang w:val="en-US"/>
        </w:rPr>
        <w:t xml:space="preserve"> khác</w:t>
      </w:r>
      <w:r w:rsidR="00086A3B" w:rsidRPr="00AB7EFB">
        <w:rPr>
          <w:color w:val="000000" w:themeColor="text1"/>
          <w:lang w:val="en-US"/>
        </w:rPr>
        <w:t xml:space="preserve"> có liên quan</w:t>
      </w:r>
      <w:r w:rsidRPr="00AB7EFB">
        <w:rPr>
          <w:color w:val="000000" w:themeColor="text1"/>
        </w:rPr>
        <w:t>.</w:t>
      </w:r>
    </w:p>
    <w:p w14:paraId="49255AB6" w14:textId="73D34A0A" w:rsidR="00015729" w:rsidRPr="00AB7EFB" w:rsidRDefault="00015729" w:rsidP="00015729">
      <w:pPr>
        <w:ind w:firstLine="567"/>
        <w:rPr>
          <w:color w:val="000000" w:themeColor="text1"/>
        </w:rPr>
      </w:pPr>
      <w:r w:rsidRPr="00AB7EFB">
        <w:rPr>
          <w:color w:val="000000" w:themeColor="text1"/>
        </w:rPr>
        <w:lastRenderedPageBreak/>
        <w:t>3. Chính phủ quy định</w:t>
      </w:r>
      <w:r w:rsidR="002A0D97" w:rsidRPr="00AB7EFB">
        <w:rPr>
          <w:color w:val="000000" w:themeColor="text1"/>
          <w:lang w:val="en-US"/>
        </w:rPr>
        <w:t xml:space="preserve"> chi tiết</w:t>
      </w:r>
      <w:r w:rsidRPr="00AB7EFB">
        <w:rPr>
          <w:color w:val="000000" w:themeColor="text1"/>
        </w:rPr>
        <w:t xml:space="preserve"> yêu cầu kỹ thuật chung của sơ đồ, bản đồ quy hoạch; danh mục sơ đồ quy hoạch của quy hoạch cấp quốc</w:t>
      </w:r>
      <w:r w:rsidR="00086A3B" w:rsidRPr="00AB7EFB">
        <w:rPr>
          <w:color w:val="000000" w:themeColor="text1"/>
          <w:lang w:val="en-US"/>
        </w:rPr>
        <w:t xml:space="preserve"> gia</w:t>
      </w:r>
      <w:r w:rsidRPr="00AB7EFB">
        <w:rPr>
          <w:color w:val="000000" w:themeColor="text1"/>
        </w:rPr>
        <w:t>, quy hoạch vùng, quy hoạch tỉnh.</w:t>
      </w:r>
    </w:p>
    <w:p w14:paraId="3915C778" w14:textId="59538256" w:rsidR="00015729" w:rsidRPr="00AB7EFB" w:rsidRDefault="00015729" w:rsidP="00015729">
      <w:pPr>
        <w:ind w:firstLine="567"/>
        <w:rPr>
          <w:color w:val="000000" w:themeColor="text1"/>
        </w:rPr>
      </w:pPr>
      <w:r w:rsidRPr="00AB7EFB">
        <w:rPr>
          <w:color w:val="000000" w:themeColor="text1"/>
        </w:rPr>
        <w:t xml:space="preserve">4. </w:t>
      </w:r>
      <w:r w:rsidR="001E3A7F" w:rsidRPr="00AB7EFB">
        <w:rPr>
          <w:color w:val="000000" w:themeColor="text1"/>
          <w:lang w:val="en-US"/>
        </w:rPr>
        <w:t xml:space="preserve">Bộ trưởng </w:t>
      </w:r>
      <w:r w:rsidRPr="00AB7EFB">
        <w:rPr>
          <w:color w:val="000000" w:themeColor="text1"/>
        </w:rPr>
        <w:t xml:space="preserve">Bộ Tài chính </w:t>
      </w:r>
      <w:r w:rsidR="002A0D97" w:rsidRPr="00AB7EFB">
        <w:rPr>
          <w:color w:val="000000" w:themeColor="text1"/>
          <w:lang w:val="en-US"/>
        </w:rPr>
        <w:t>hướng dẫn</w:t>
      </w:r>
      <w:r w:rsidRPr="00AB7EFB">
        <w:rPr>
          <w:color w:val="000000" w:themeColor="text1"/>
        </w:rPr>
        <w:t xml:space="preserve"> yêu cầu kỹ </w:t>
      </w:r>
      <w:r w:rsidR="007946B2" w:rsidRPr="00AB7EFB">
        <w:rPr>
          <w:color w:val="000000" w:themeColor="text1"/>
          <w:lang w:val="en-US"/>
        </w:rPr>
        <w:t xml:space="preserve">thuật </w:t>
      </w:r>
      <w:r w:rsidRPr="00AB7EFB">
        <w:rPr>
          <w:color w:val="000000" w:themeColor="text1"/>
        </w:rPr>
        <w:t>và nội dung cụ thể của sơ đồ</w:t>
      </w:r>
      <w:r w:rsidR="00086A3B" w:rsidRPr="00AB7EFB">
        <w:rPr>
          <w:color w:val="000000" w:themeColor="text1"/>
          <w:lang w:val="en-US"/>
        </w:rPr>
        <w:t xml:space="preserve"> </w:t>
      </w:r>
      <w:r w:rsidRPr="00AB7EFB">
        <w:rPr>
          <w:color w:val="000000" w:themeColor="text1"/>
        </w:rPr>
        <w:t>quy hoạch cấp quốc</w:t>
      </w:r>
      <w:r w:rsidR="00086A3B" w:rsidRPr="00AB7EFB">
        <w:rPr>
          <w:color w:val="000000" w:themeColor="text1"/>
          <w:lang w:val="en-US"/>
        </w:rPr>
        <w:t xml:space="preserve"> gia</w:t>
      </w:r>
      <w:r w:rsidRPr="00AB7EFB">
        <w:rPr>
          <w:color w:val="000000" w:themeColor="text1"/>
        </w:rPr>
        <w:t>, quy hoạch vùng, quy hoạch tỉnh.</w:t>
      </w:r>
    </w:p>
    <w:p w14:paraId="3704712C" w14:textId="5C251276" w:rsidR="00547CAC" w:rsidRPr="00AB7EFB" w:rsidRDefault="00015729" w:rsidP="00015729">
      <w:pPr>
        <w:ind w:firstLine="567"/>
        <w:rPr>
          <w:color w:val="000000" w:themeColor="text1"/>
        </w:rPr>
      </w:pPr>
      <w:r w:rsidRPr="00AB7EFB">
        <w:rPr>
          <w:color w:val="000000" w:themeColor="text1"/>
        </w:rPr>
        <w:t xml:space="preserve">5. </w:t>
      </w:r>
      <w:r w:rsidR="001E3A7F" w:rsidRPr="00AB7EFB">
        <w:rPr>
          <w:color w:val="000000" w:themeColor="text1"/>
          <w:lang w:val="en-US"/>
        </w:rPr>
        <w:t>Bộ trưởng c</w:t>
      </w:r>
      <w:r w:rsidRPr="00AB7EFB">
        <w:rPr>
          <w:color w:val="000000" w:themeColor="text1"/>
        </w:rPr>
        <w:t xml:space="preserve">ác </w:t>
      </w:r>
      <w:r w:rsidR="00A81FB5" w:rsidRPr="00AB7EFB">
        <w:rPr>
          <w:color w:val="000000" w:themeColor="text1"/>
          <w:lang w:val="en-US"/>
        </w:rPr>
        <w:t>B</w:t>
      </w:r>
      <w:r w:rsidRPr="00AB7EFB">
        <w:rPr>
          <w:color w:val="000000" w:themeColor="text1"/>
        </w:rPr>
        <w:t xml:space="preserve">ộ </w:t>
      </w:r>
      <w:r w:rsidR="002A0D97" w:rsidRPr="00AB7EFB">
        <w:rPr>
          <w:color w:val="000000" w:themeColor="text1"/>
          <w:lang w:val="en-US"/>
        </w:rPr>
        <w:t>hướng dẫn</w:t>
      </w:r>
      <w:r w:rsidRPr="00AB7EFB">
        <w:rPr>
          <w:color w:val="000000" w:themeColor="text1"/>
        </w:rPr>
        <w:t xml:space="preserve"> yêu cầu kỹ thuật và nội dung cụ thể của sơ đồ, bản đồ quy hoạch chi tiết ngành, quy hoạch đô thị và nông thôn thuộc phạm vi quản lý.</w:t>
      </w:r>
    </w:p>
    <w:p w14:paraId="6996499C" w14:textId="42DE76B4" w:rsidR="00475D09" w:rsidRPr="00AB7EFB" w:rsidRDefault="007A1E0A" w:rsidP="005F6831">
      <w:pPr>
        <w:pStyle w:val="Heading2"/>
        <w:tabs>
          <w:tab w:val="clear" w:pos="1701"/>
          <w:tab w:val="left" w:pos="1560"/>
        </w:tabs>
        <w:rPr>
          <w:color w:val="000000" w:themeColor="text1"/>
        </w:rPr>
      </w:pPr>
      <w:bookmarkStart w:id="29" w:name="_Toc205195331"/>
      <w:bookmarkStart w:id="30" w:name="_Toc211677760"/>
      <w:r w:rsidRPr="00AB7EFB">
        <w:rPr>
          <w:color w:val="000000" w:themeColor="text1"/>
          <w:lang w:val="en-US"/>
        </w:rPr>
        <w:t xml:space="preserve">Điều 9. </w:t>
      </w:r>
      <w:r w:rsidR="00475D09" w:rsidRPr="00AB7EFB">
        <w:rPr>
          <w:color w:val="000000" w:themeColor="text1"/>
        </w:rPr>
        <w:t xml:space="preserve">Trình tự lập, thẩm định, quyết định </w:t>
      </w:r>
      <w:r w:rsidR="009560B1" w:rsidRPr="00AB7EFB">
        <w:rPr>
          <w:color w:val="000000" w:themeColor="text1"/>
        </w:rPr>
        <w:t xml:space="preserve">hoặc </w:t>
      </w:r>
      <w:r w:rsidR="00475D09" w:rsidRPr="00AB7EFB">
        <w:rPr>
          <w:color w:val="000000" w:themeColor="text1"/>
        </w:rPr>
        <w:t>phê duyệt</w:t>
      </w:r>
      <w:r w:rsidR="009560B1" w:rsidRPr="00AB7EFB">
        <w:rPr>
          <w:color w:val="000000" w:themeColor="text1"/>
        </w:rPr>
        <w:t xml:space="preserve"> và công bố</w:t>
      </w:r>
      <w:r w:rsidR="00475D09" w:rsidRPr="00AB7EFB">
        <w:rPr>
          <w:color w:val="000000" w:themeColor="text1"/>
        </w:rPr>
        <w:t xml:space="preserve"> quy hoạch</w:t>
      </w:r>
      <w:bookmarkEnd w:id="29"/>
      <w:bookmarkEnd w:id="30"/>
    </w:p>
    <w:p w14:paraId="4113A2D8" w14:textId="15420DB0" w:rsidR="00A67929" w:rsidRPr="00AB7EFB" w:rsidRDefault="00A67929" w:rsidP="00A67929">
      <w:pPr>
        <w:pStyle w:val="Heading3"/>
        <w:rPr>
          <w:color w:val="000000" w:themeColor="text1"/>
        </w:rPr>
      </w:pPr>
      <w:r w:rsidRPr="00AB7EFB">
        <w:rPr>
          <w:color w:val="000000" w:themeColor="text1"/>
        </w:rPr>
        <w:t>1. Trình tự lập, thẩm định, quyết định và công bố quy hoạch tổng thể quốc gia</w:t>
      </w:r>
      <w:r w:rsidR="00FE20CE" w:rsidRPr="00AB7EFB">
        <w:rPr>
          <w:color w:val="000000" w:themeColor="text1"/>
        </w:rPr>
        <w:t xml:space="preserve">, quy hoạch không gian biển quốc gia, quy hoạch sử dụng đất quốc gia </w:t>
      </w:r>
      <w:r w:rsidRPr="00AB7EFB">
        <w:rPr>
          <w:color w:val="000000" w:themeColor="text1"/>
        </w:rPr>
        <w:t>thực hiện theo các bước sau:</w:t>
      </w:r>
    </w:p>
    <w:p w14:paraId="295B1DC6" w14:textId="77777777" w:rsidR="00A67929" w:rsidRPr="00AB7EFB" w:rsidRDefault="00A67929" w:rsidP="00A67929">
      <w:pPr>
        <w:ind w:firstLine="540"/>
        <w:rPr>
          <w:color w:val="000000" w:themeColor="text1"/>
          <w:spacing w:val="-2"/>
        </w:rPr>
      </w:pPr>
      <w:r w:rsidRPr="00AB7EFB">
        <w:rPr>
          <w:color w:val="000000" w:themeColor="text1"/>
          <w:spacing w:val="-2"/>
        </w:rPr>
        <w:t>a) Cơ quan lập quy hoạch chủ trì, phối hợp với các Bộ, cơ quan ngang Bộ và địa phương liên quan xây dựng đề cương lập quy hoạch trình Chính phủ quyết định;</w:t>
      </w:r>
    </w:p>
    <w:p w14:paraId="2791FE96" w14:textId="77777777" w:rsidR="00A67929" w:rsidRPr="00AB7EFB" w:rsidRDefault="00A67929" w:rsidP="00A67929">
      <w:pPr>
        <w:ind w:firstLine="540"/>
        <w:rPr>
          <w:color w:val="000000" w:themeColor="text1"/>
        </w:rPr>
      </w:pPr>
      <w:r w:rsidRPr="00AB7EFB">
        <w:rPr>
          <w:color w:val="000000" w:themeColor="text1"/>
        </w:rPr>
        <w:t>b) Cơ quan lập quy hoạch xây dựng nội dung quy hoạch; gửi các Bộ, cơ quan ngang Bộ và địa phương liên quan tham gia ý kiến;</w:t>
      </w:r>
    </w:p>
    <w:p w14:paraId="26E0892D" w14:textId="6FDB9516" w:rsidR="00A67929" w:rsidRPr="00AB7EFB" w:rsidRDefault="00A67929" w:rsidP="00A67929">
      <w:pPr>
        <w:ind w:firstLine="540"/>
        <w:rPr>
          <w:color w:val="000000" w:themeColor="text1"/>
        </w:rPr>
      </w:pPr>
      <w:r w:rsidRPr="00AB7EFB">
        <w:rPr>
          <w:color w:val="000000" w:themeColor="text1"/>
        </w:rPr>
        <w:t>c) Các Bộ, cơ quan ngang Bộ và địa phương liên quan có trách nhiệm tham gia ý kiến</w:t>
      </w:r>
      <w:r w:rsidR="00580124" w:rsidRPr="00AB7EFB">
        <w:rPr>
          <w:color w:val="000000" w:themeColor="text1"/>
          <w:lang w:val="en-US"/>
        </w:rPr>
        <w:t>,</w:t>
      </w:r>
      <w:r w:rsidRPr="00AB7EFB">
        <w:rPr>
          <w:color w:val="000000" w:themeColor="text1"/>
        </w:rPr>
        <w:t xml:space="preserve"> </w:t>
      </w:r>
      <w:r w:rsidR="00580124" w:rsidRPr="00AB7EFB">
        <w:rPr>
          <w:color w:val="000000" w:themeColor="text1"/>
        </w:rPr>
        <w:t>đề xuất nội dung thuộc phạm vi quản lý</w:t>
      </w:r>
      <w:r w:rsidRPr="00AB7EFB">
        <w:rPr>
          <w:color w:val="000000" w:themeColor="text1"/>
        </w:rPr>
        <w:t>, gửi cơ quan lập quy hoạch;</w:t>
      </w:r>
    </w:p>
    <w:p w14:paraId="0EFB3E2B" w14:textId="77777777" w:rsidR="00A67929" w:rsidRPr="00AB7EFB" w:rsidRDefault="00A67929" w:rsidP="00A67929">
      <w:pPr>
        <w:ind w:firstLine="540"/>
        <w:rPr>
          <w:color w:val="000000" w:themeColor="text1"/>
        </w:rPr>
      </w:pPr>
      <w:r w:rsidRPr="00AB7EFB">
        <w:rPr>
          <w:color w:val="000000" w:themeColor="text1"/>
        </w:rP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14:paraId="578CC1A6" w14:textId="1E01C9B5" w:rsidR="00A67929" w:rsidRPr="00AB7EFB" w:rsidRDefault="00A67929" w:rsidP="00A67929">
      <w:pPr>
        <w:ind w:firstLine="540"/>
        <w:rPr>
          <w:color w:val="000000" w:themeColor="text1"/>
        </w:rPr>
      </w:pPr>
      <w:r w:rsidRPr="00AB7EFB">
        <w:rPr>
          <w:color w:val="000000" w:themeColor="text1"/>
        </w:rPr>
        <w:t>đ) Cơ quan lập quy hoạch hoàn thiện nội dung quy hoạch và gửi lấy ý kiến theo quy định tại Điều 2</w:t>
      </w:r>
      <w:r w:rsidR="001B6534" w:rsidRPr="00AB7EFB">
        <w:rPr>
          <w:color w:val="000000" w:themeColor="text1"/>
          <w:lang w:val="en-US"/>
        </w:rPr>
        <w:t>3</w:t>
      </w:r>
      <w:r w:rsidRPr="00AB7EFB">
        <w:rPr>
          <w:color w:val="000000" w:themeColor="text1"/>
        </w:rPr>
        <w:t xml:space="preserve"> của Luật này;</w:t>
      </w:r>
    </w:p>
    <w:p w14:paraId="4DEDE8D4" w14:textId="77777777" w:rsidR="00A67929" w:rsidRPr="00AB7EFB" w:rsidRDefault="00A67929" w:rsidP="00A67929">
      <w:pPr>
        <w:ind w:firstLine="540"/>
        <w:rPr>
          <w:color w:val="000000" w:themeColor="text1"/>
        </w:rPr>
      </w:pPr>
      <w:r w:rsidRPr="00AB7EFB">
        <w:rPr>
          <w:color w:val="000000" w:themeColor="text1"/>
        </w:rPr>
        <w:t>e) Cơ quan lập quy hoạch tiếp thu, giải trình ý kiến góp ý và hoàn thiện nội dung quy hoạch trình Hội đồng thẩm định quy hoạch;</w:t>
      </w:r>
    </w:p>
    <w:p w14:paraId="3B09D998" w14:textId="0763DCD4" w:rsidR="00A67929" w:rsidRPr="00AB7EFB" w:rsidRDefault="00A67929" w:rsidP="00A67929">
      <w:pPr>
        <w:ind w:firstLine="540"/>
        <w:rPr>
          <w:color w:val="000000" w:themeColor="text1"/>
        </w:rPr>
      </w:pPr>
      <w:r w:rsidRPr="00AB7EFB">
        <w:rPr>
          <w:color w:val="000000" w:themeColor="text1"/>
        </w:rPr>
        <w:t>g) Cơ quan lập quy hoạch hoàn thiện nội dung quy hoạch theo ý kiến thẩm định của Hội đồng thẩm định quy hoạch</w:t>
      </w:r>
      <w:r w:rsidR="00A81FB5" w:rsidRPr="00AB7EFB">
        <w:rPr>
          <w:color w:val="000000" w:themeColor="text1"/>
          <w:lang w:val="en-US"/>
        </w:rPr>
        <w:t>,</w:t>
      </w:r>
      <w:r w:rsidRPr="00AB7EFB">
        <w:rPr>
          <w:color w:val="000000" w:themeColor="text1"/>
        </w:rPr>
        <w:t xml:space="preserve"> báo cáo Chính phủ xem xét, trình Quốc hội quyết định;</w:t>
      </w:r>
    </w:p>
    <w:p w14:paraId="03ED6820" w14:textId="23417932" w:rsidR="00A67929" w:rsidRPr="00AB7EFB" w:rsidRDefault="00A67929" w:rsidP="00A67929">
      <w:pPr>
        <w:ind w:firstLine="540"/>
        <w:rPr>
          <w:color w:val="000000" w:themeColor="text1"/>
          <w:spacing w:val="-6"/>
        </w:rPr>
      </w:pPr>
      <w:r w:rsidRPr="00AB7EFB">
        <w:rPr>
          <w:color w:val="000000" w:themeColor="text1"/>
          <w:spacing w:val="-6"/>
        </w:rPr>
        <w:t xml:space="preserve">h) Cơ quan lập quy hoạch tổ chức công bố quy hoạch theo quy định </w:t>
      </w:r>
      <w:r w:rsidR="00E06377" w:rsidRPr="00AB7EFB">
        <w:rPr>
          <w:color w:val="000000" w:themeColor="text1"/>
          <w:spacing w:val="-6"/>
          <w:lang w:val="en-US"/>
        </w:rPr>
        <w:t xml:space="preserve">tại Điều 41, Điều 42, Điều 43 </w:t>
      </w:r>
      <w:r w:rsidRPr="00AB7EFB">
        <w:rPr>
          <w:color w:val="000000" w:themeColor="text1"/>
          <w:spacing w:val="-6"/>
        </w:rPr>
        <w:t>của Luật này.</w:t>
      </w:r>
    </w:p>
    <w:p w14:paraId="6212554D" w14:textId="2213E418" w:rsidR="00475D09" w:rsidRPr="00AB7EFB" w:rsidRDefault="00FE20CE" w:rsidP="001566BA">
      <w:pPr>
        <w:pStyle w:val="Heading3"/>
        <w:spacing w:before="80" w:after="80"/>
        <w:rPr>
          <w:color w:val="000000" w:themeColor="text1"/>
          <w:lang w:val="vi-VN"/>
        </w:rPr>
      </w:pPr>
      <w:r w:rsidRPr="00AB7EFB">
        <w:rPr>
          <w:color w:val="000000" w:themeColor="text1"/>
        </w:rPr>
        <w:t>2</w:t>
      </w:r>
      <w:r w:rsidR="00475D09" w:rsidRPr="00AB7EFB">
        <w:rPr>
          <w:color w:val="000000" w:themeColor="text1"/>
          <w:lang w:val="vi-VN"/>
        </w:rPr>
        <w:t xml:space="preserve">. Trình tự lập, thẩm </w:t>
      </w:r>
      <w:r w:rsidR="00CF3EB8" w:rsidRPr="00AB7EFB">
        <w:rPr>
          <w:color w:val="000000" w:themeColor="text1"/>
          <w:lang w:val="vi-VN"/>
        </w:rPr>
        <w:t xml:space="preserve">định, </w:t>
      </w:r>
      <w:r w:rsidR="00475D09" w:rsidRPr="00AB7EFB">
        <w:rPr>
          <w:color w:val="000000" w:themeColor="text1"/>
          <w:lang w:val="vi-VN"/>
        </w:rPr>
        <w:t xml:space="preserve">phê duyệt </w:t>
      </w:r>
      <w:r w:rsidR="00CF3EB8" w:rsidRPr="00AB7EFB">
        <w:rPr>
          <w:color w:val="000000" w:themeColor="text1"/>
          <w:lang w:val="vi-VN"/>
        </w:rPr>
        <w:t xml:space="preserve">và công bố </w:t>
      </w:r>
      <w:r w:rsidR="00475D09" w:rsidRPr="00AB7EFB">
        <w:rPr>
          <w:color w:val="000000" w:themeColor="text1"/>
          <w:lang w:val="vi-VN"/>
        </w:rPr>
        <w:t>quy hoạch vùng thực hiện theo các bước sau:</w:t>
      </w:r>
    </w:p>
    <w:p w14:paraId="745F4A6E" w14:textId="5E52FCB8" w:rsidR="00475D09" w:rsidRPr="00AB7EFB" w:rsidRDefault="00475D09" w:rsidP="001566BA">
      <w:pPr>
        <w:spacing w:before="80" w:after="80"/>
        <w:ind w:firstLine="540"/>
        <w:rPr>
          <w:color w:val="000000" w:themeColor="text1"/>
        </w:rPr>
      </w:pPr>
      <w:r w:rsidRPr="00AB7EFB">
        <w:rPr>
          <w:color w:val="000000" w:themeColor="text1"/>
        </w:rPr>
        <w:t xml:space="preserve">a) Cơ quan </w:t>
      </w:r>
      <w:r w:rsidR="00197434" w:rsidRPr="00AB7EFB">
        <w:rPr>
          <w:color w:val="000000" w:themeColor="text1"/>
        </w:rPr>
        <w:t xml:space="preserve">tổ chức </w:t>
      </w:r>
      <w:r w:rsidRPr="00AB7EFB">
        <w:rPr>
          <w:color w:val="000000" w:themeColor="text1"/>
        </w:rPr>
        <w:t xml:space="preserve">lập quy hoạch chủ trì, phối hợp với các Bộ, cơ quan ngang Bộ </w:t>
      </w:r>
      <w:r w:rsidR="00E36D5D" w:rsidRPr="00AB7EFB">
        <w:rPr>
          <w:color w:val="000000" w:themeColor="text1"/>
        </w:rPr>
        <w:t xml:space="preserve">liên quan </w:t>
      </w:r>
      <w:r w:rsidRPr="00AB7EFB">
        <w:rPr>
          <w:color w:val="000000" w:themeColor="text1"/>
        </w:rPr>
        <w:t>và địa phương</w:t>
      </w:r>
      <w:r w:rsidR="00E36D5D" w:rsidRPr="00AB7EFB">
        <w:rPr>
          <w:color w:val="000000" w:themeColor="text1"/>
          <w:lang w:val="en-US"/>
        </w:rPr>
        <w:t xml:space="preserve"> trong vùng</w:t>
      </w:r>
      <w:r w:rsidRPr="00AB7EFB">
        <w:rPr>
          <w:color w:val="000000" w:themeColor="text1"/>
        </w:rPr>
        <w:t xml:space="preserve"> xây dựng đề cương</w:t>
      </w:r>
      <w:r w:rsidR="00CF3EB8" w:rsidRPr="00AB7EFB">
        <w:rPr>
          <w:color w:val="000000" w:themeColor="text1"/>
        </w:rPr>
        <w:t xml:space="preserve"> lập</w:t>
      </w:r>
      <w:r w:rsidRPr="00AB7EFB">
        <w:rPr>
          <w:color w:val="000000" w:themeColor="text1"/>
        </w:rPr>
        <w:t xml:space="preserve"> quy hoạch trình </w:t>
      </w:r>
      <w:r w:rsidR="00197434" w:rsidRPr="00AB7EFB">
        <w:rPr>
          <w:color w:val="000000" w:themeColor="text1"/>
        </w:rPr>
        <w:t xml:space="preserve">Thủ tướng Chính phủ </w:t>
      </w:r>
      <w:r w:rsidRPr="00AB7EFB">
        <w:rPr>
          <w:color w:val="000000" w:themeColor="text1"/>
        </w:rPr>
        <w:t>phê duyệt;</w:t>
      </w:r>
    </w:p>
    <w:p w14:paraId="06B7478A" w14:textId="1FB126A2" w:rsidR="00475D09" w:rsidRPr="00AB7EFB" w:rsidRDefault="00475D09" w:rsidP="001566BA">
      <w:pPr>
        <w:spacing w:before="80" w:after="80"/>
        <w:ind w:firstLine="540"/>
        <w:rPr>
          <w:color w:val="000000" w:themeColor="text1"/>
        </w:rPr>
      </w:pPr>
      <w:r w:rsidRPr="00AB7EFB">
        <w:rPr>
          <w:color w:val="000000" w:themeColor="text1"/>
        </w:rPr>
        <w:t xml:space="preserve">b) Cơ quan lập quy hoạch xây dựng nội dung quy hoạch; </w:t>
      </w:r>
      <w:r w:rsidR="00197434" w:rsidRPr="00AB7EFB">
        <w:rPr>
          <w:color w:val="000000" w:themeColor="text1"/>
        </w:rPr>
        <w:t xml:space="preserve">báo cáo cơ quan tổ chức lập quy hoạch </w:t>
      </w:r>
      <w:r w:rsidRPr="00AB7EFB">
        <w:rPr>
          <w:color w:val="000000" w:themeColor="text1"/>
        </w:rPr>
        <w:t>gửi</w:t>
      </w:r>
      <w:r w:rsidR="00197434" w:rsidRPr="00AB7EFB">
        <w:rPr>
          <w:color w:val="000000" w:themeColor="text1"/>
        </w:rPr>
        <w:t xml:space="preserve"> lấy ý kiến </w:t>
      </w:r>
      <w:r w:rsidRPr="00AB7EFB">
        <w:rPr>
          <w:color w:val="000000" w:themeColor="text1"/>
        </w:rPr>
        <w:t xml:space="preserve">các Bộ, cơ quan ngang Bộ liên quan và địa </w:t>
      </w:r>
      <w:r w:rsidRPr="00AB7EFB">
        <w:rPr>
          <w:color w:val="000000" w:themeColor="text1"/>
        </w:rPr>
        <w:lastRenderedPageBreak/>
        <w:t>phương trong vùng;</w:t>
      </w:r>
    </w:p>
    <w:p w14:paraId="40402A10" w14:textId="60219993" w:rsidR="00475D09" w:rsidRPr="00AB7EFB" w:rsidRDefault="00475D09" w:rsidP="001566BA">
      <w:pPr>
        <w:spacing w:before="60" w:after="60"/>
        <w:ind w:firstLine="540"/>
        <w:rPr>
          <w:color w:val="000000" w:themeColor="text1"/>
        </w:rPr>
      </w:pPr>
      <w:r w:rsidRPr="00AB7EFB">
        <w:rPr>
          <w:color w:val="000000" w:themeColor="text1"/>
        </w:rPr>
        <w:t>c) Các Bộ, cơ quan ngang Bộ liên quan và địa phương trong vùng có trách nhiệm tham gia ý kiến</w:t>
      </w:r>
      <w:r w:rsidR="00580124" w:rsidRPr="00AB7EFB">
        <w:rPr>
          <w:color w:val="000000" w:themeColor="text1"/>
          <w:lang w:val="en-US"/>
        </w:rPr>
        <w:t>,</w:t>
      </w:r>
      <w:r w:rsidRPr="00AB7EFB">
        <w:rPr>
          <w:color w:val="000000" w:themeColor="text1"/>
        </w:rPr>
        <w:t xml:space="preserve"> </w:t>
      </w:r>
      <w:r w:rsidR="00580124" w:rsidRPr="00AB7EFB">
        <w:rPr>
          <w:color w:val="000000" w:themeColor="text1"/>
        </w:rPr>
        <w:t>đề xuất nội dung thuộc phạm vi quản lý</w:t>
      </w:r>
      <w:r w:rsidR="00231C18" w:rsidRPr="00AB7EFB">
        <w:rPr>
          <w:color w:val="000000" w:themeColor="text1"/>
        </w:rPr>
        <w:t>,</w:t>
      </w:r>
      <w:r w:rsidRPr="00AB7EFB">
        <w:rPr>
          <w:color w:val="000000" w:themeColor="text1"/>
        </w:rPr>
        <w:t xml:space="preserve"> gửi cơ quan lập quy hoạch;</w:t>
      </w:r>
    </w:p>
    <w:p w14:paraId="789A72BD" w14:textId="1DF0290B" w:rsidR="00475D09" w:rsidRPr="00AB7EFB" w:rsidRDefault="00475D09" w:rsidP="001566BA">
      <w:pPr>
        <w:spacing w:before="80" w:after="80"/>
        <w:ind w:firstLine="540"/>
        <w:rPr>
          <w:color w:val="000000" w:themeColor="text1"/>
        </w:rPr>
      </w:pPr>
      <w:r w:rsidRPr="00AB7EFB">
        <w:rPr>
          <w:color w:val="000000" w:themeColor="text1"/>
        </w:rPr>
        <w:t xml:space="preserve">d) Cơ quan </w:t>
      </w:r>
      <w:r w:rsidR="00EC4E5E" w:rsidRPr="00AB7EFB">
        <w:rPr>
          <w:color w:val="000000" w:themeColor="text1"/>
        </w:rPr>
        <w:t xml:space="preserve">tổ chức </w:t>
      </w:r>
      <w:r w:rsidRPr="00AB7EFB">
        <w:rPr>
          <w:color w:val="000000" w:themeColor="text1"/>
        </w:rPr>
        <w:t xml:space="preserve">lập quy hoạch chủ trì, phối hợp với các Bộ, cơ quan ngang Bộ </w:t>
      </w:r>
      <w:r w:rsidR="00D937F7" w:rsidRPr="00AB7EFB">
        <w:rPr>
          <w:color w:val="000000" w:themeColor="text1"/>
          <w:lang w:val="en-US"/>
        </w:rPr>
        <w:t xml:space="preserve">liên quan </w:t>
      </w:r>
      <w:r w:rsidRPr="00AB7EFB">
        <w:rPr>
          <w:color w:val="000000" w:themeColor="text1"/>
        </w:rPr>
        <w:t xml:space="preserve">và địa phương </w:t>
      </w:r>
      <w:r w:rsidR="00D937F7" w:rsidRPr="00AB7EFB">
        <w:rPr>
          <w:color w:val="000000" w:themeColor="text1"/>
          <w:lang w:val="en-US"/>
        </w:rPr>
        <w:t>trong vùng</w:t>
      </w:r>
      <w:r w:rsidRPr="00AB7EFB">
        <w:rPr>
          <w:color w:val="000000" w:themeColor="text1"/>
        </w:rPr>
        <w:t xml:space="preserve"> xem xét, xử lý các vấn đề liên vùng, liên tỉnh nhằm bảo đảm tính thống nhất, đồng bộ và hiệu quả của quy hoạch;</w:t>
      </w:r>
    </w:p>
    <w:p w14:paraId="5830AF13" w14:textId="2DE3AC5E" w:rsidR="00475D09" w:rsidRPr="00AB7EFB" w:rsidRDefault="00475D09" w:rsidP="001566BA">
      <w:pPr>
        <w:spacing w:before="80" w:after="80"/>
        <w:ind w:firstLine="540"/>
        <w:rPr>
          <w:color w:val="000000" w:themeColor="text1"/>
        </w:rPr>
      </w:pPr>
      <w:r w:rsidRPr="00AB7EFB">
        <w:rPr>
          <w:color w:val="000000" w:themeColor="text1"/>
        </w:rPr>
        <w:t xml:space="preserve">đ) Cơ quan </w:t>
      </w:r>
      <w:r w:rsidR="00EC4E5E" w:rsidRPr="00AB7EFB">
        <w:rPr>
          <w:color w:val="000000" w:themeColor="text1"/>
        </w:rPr>
        <w:t xml:space="preserve">tổ chức </w:t>
      </w:r>
      <w:r w:rsidRPr="00AB7EFB">
        <w:rPr>
          <w:color w:val="000000" w:themeColor="text1"/>
        </w:rPr>
        <w:t>lập quy hoạch hoàn thiện nội dung quy hoạ</w:t>
      </w:r>
      <w:r w:rsidR="00EC4E5E" w:rsidRPr="00AB7EFB">
        <w:rPr>
          <w:color w:val="000000" w:themeColor="text1"/>
        </w:rPr>
        <w:t xml:space="preserve">ch và </w:t>
      </w:r>
      <w:r w:rsidRPr="00AB7EFB">
        <w:rPr>
          <w:color w:val="000000" w:themeColor="text1"/>
        </w:rPr>
        <w:t xml:space="preserve">gửi lấy ý kiến theo quy định tại Điều </w:t>
      </w:r>
      <w:r w:rsidR="007F2599" w:rsidRPr="00AB7EFB">
        <w:rPr>
          <w:color w:val="000000" w:themeColor="text1"/>
        </w:rPr>
        <w:t>2</w:t>
      </w:r>
      <w:r w:rsidR="001B6534" w:rsidRPr="00AB7EFB">
        <w:rPr>
          <w:color w:val="000000" w:themeColor="text1"/>
          <w:lang w:val="en-US"/>
        </w:rPr>
        <w:t>3</w:t>
      </w:r>
      <w:r w:rsidRPr="00AB7EFB">
        <w:rPr>
          <w:color w:val="000000" w:themeColor="text1"/>
        </w:rPr>
        <w:t xml:space="preserve"> của Luật này;</w:t>
      </w:r>
    </w:p>
    <w:p w14:paraId="5EB953D4" w14:textId="7B82CAD0" w:rsidR="00475D09" w:rsidRPr="00AB7EFB" w:rsidRDefault="00475D09" w:rsidP="001566BA">
      <w:pPr>
        <w:spacing w:before="80" w:after="80"/>
        <w:ind w:firstLine="540"/>
        <w:rPr>
          <w:color w:val="000000" w:themeColor="text1"/>
        </w:rPr>
      </w:pPr>
      <w:r w:rsidRPr="00AB7EFB">
        <w:rPr>
          <w:color w:val="000000" w:themeColor="text1"/>
        </w:rPr>
        <w:t xml:space="preserve">e) Cơ quan </w:t>
      </w:r>
      <w:r w:rsidR="00EC4E5E" w:rsidRPr="00AB7EFB">
        <w:rPr>
          <w:color w:val="000000" w:themeColor="text1"/>
        </w:rPr>
        <w:t xml:space="preserve">tổ chức </w:t>
      </w:r>
      <w:r w:rsidRPr="00AB7EFB">
        <w:rPr>
          <w:color w:val="000000" w:themeColor="text1"/>
        </w:rPr>
        <w:t>lập quy hoạch tiếp thu, giải trình ý kiến góp ý và hoàn thiện nội dung quy hoạch trình Hội đồng thẩm định quy hoạch;</w:t>
      </w:r>
    </w:p>
    <w:p w14:paraId="06D1C363" w14:textId="461B7970" w:rsidR="00475D09" w:rsidRPr="00AB7EFB" w:rsidRDefault="00475D09" w:rsidP="001566BA">
      <w:pPr>
        <w:spacing w:before="80" w:after="80"/>
        <w:ind w:firstLine="539"/>
        <w:rPr>
          <w:color w:val="000000" w:themeColor="text1"/>
          <w:spacing w:val="-4"/>
        </w:rPr>
      </w:pPr>
      <w:r w:rsidRPr="00AB7EFB">
        <w:rPr>
          <w:color w:val="000000" w:themeColor="text1"/>
          <w:spacing w:val="-4"/>
        </w:rPr>
        <w:t xml:space="preserve">g) Cơ quan </w:t>
      </w:r>
      <w:r w:rsidR="00EC4E5E" w:rsidRPr="00AB7EFB">
        <w:rPr>
          <w:color w:val="000000" w:themeColor="text1"/>
        </w:rPr>
        <w:t xml:space="preserve">tổ chức </w:t>
      </w:r>
      <w:r w:rsidRPr="00AB7EFB">
        <w:rPr>
          <w:color w:val="000000" w:themeColor="text1"/>
          <w:spacing w:val="-4"/>
        </w:rPr>
        <w:t>lập quy hoạch hoàn thiện nội dung quy hoạch theo ý kiến thẩm định của Hội đồng thẩm định quy hoạch trình Thủ tướng Chính phủ xem xét, phê duyệt</w:t>
      </w:r>
      <w:r w:rsidR="009560B1" w:rsidRPr="00AB7EFB">
        <w:rPr>
          <w:color w:val="000000" w:themeColor="text1"/>
          <w:spacing w:val="-4"/>
        </w:rPr>
        <w:t>;</w:t>
      </w:r>
    </w:p>
    <w:p w14:paraId="3AAC798F" w14:textId="716F8FB9" w:rsidR="009560B1" w:rsidRPr="00AB7EFB" w:rsidRDefault="009560B1" w:rsidP="001566BA">
      <w:pPr>
        <w:spacing w:before="80" w:after="80"/>
        <w:ind w:firstLine="539"/>
        <w:rPr>
          <w:color w:val="000000" w:themeColor="text1"/>
        </w:rPr>
      </w:pPr>
      <w:r w:rsidRPr="00AB7EFB">
        <w:rPr>
          <w:color w:val="000000" w:themeColor="text1"/>
          <w:spacing w:val="-14"/>
        </w:rPr>
        <w:t xml:space="preserve">h) </w:t>
      </w:r>
      <w:r w:rsidRPr="00AB7EFB">
        <w:rPr>
          <w:color w:val="000000" w:themeColor="text1"/>
        </w:rPr>
        <w:t xml:space="preserve">Cơ quan </w:t>
      </w:r>
      <w:r w:rsidR="00EE74CA" w:rsidRPr="00AB7EFB">
        <w:rPr>
          <w:color w:val="000000" w:themeColor="text1"/>
          <w:lang w:val="en-US"/>
        </w:rPr>
        <w:t xml:space="preserve">tổ chức </w:t>
      </w:r>
      <w:r w:rsidRPr="00AB7EFB">
        <w:rPr>
          <w:color w:val="000000" w:themeColor="text1"/>
        </w:rPr>
        <w:t xml:space="preserve">lập quy hoạch tổ chức công bố quy hoạch theo quy định </w:t>
      </w:r>
      <w:r w:rsidR="00E06377" w:rsidRPr="00AB7EFB">
        <w:rPr>
          <w:color w:val="000000" w:themeColor="text1"/>
          <w:lang w:val="en-US"/>
        </w:rPr>
        <w:t xml:space="preserve">tại </w:t>
      </w:r>
      <w:r w:rsidR="00E06377" w:rsidRPr="00AB7EFB">
        <w:rPr>
          <w:color w:val="000000" w:themeColor="text1"/>
          <w:spacing w:val="-6"/>
          <w:lang w:val="en-US"/>
        </w:rPr>
        <w:t xml:space="preserve">Điều 41, Điều 42, Điều 43 </w:t>
      </w:r>
      <w:r w:rsidRPr="00AB7EFB">
        <w:rPr>
          <w:color w:val="000000" w:themeColor="text1"/>
        </w:rPr>
        <w:t>của Luật này.</w:t>
      </w:r>
    </w:p>
    <w:p w14:paraId="38415880" w14:textId="7022274F" w:rsidR="00475D09" w:rsidRPr="00AB7EFB" w:rsidRDefault="00FE20CE" w:rsidP="001566BA">
      <w:pPr>
        <w:pStyle w:val="Heading3"/>
        <w:spacing w:before="80" w:after="80"/>
        <w:rPr>
          <w:color w:val="000000" w:themeColor="text1"/>
          <w:lang w:val="vi-VN"/>
        </w:rPr>
      </w:pPr>
      <w:r w:rsidRPr="00AB7EFB">
        <w:rPr>
          <w:color w:val="000000" w:themeColor="text1"/>
        </w:rPr>
        <w:t>3</w:t>
      </w:r>
      <w:r w:rsidR="00475D09" w:rsidRPr="00AB7EFB">
        <w:rPr>
          <w:color w:val="000000" w:themeColor="text1"/>
          <w:lang w:val="vi-VN"/>
        </w:rPr>
        <w:t>. Trình</w:t>
      </w:r>
      <w:r w:rsidR="001D54C6" w:rsidRPr="00AB7EFB">
        <w:rPr>
          <w:color w:val="000000" w:themeColor="text1"/>
          <w:lang w:val="vi-VN"/>
        </w:rPr>
        <w:t xml:space="preserve"> tự</w:t>
      </w:r>
      <w:r w:rsidR="00475D09" w:rsidRPr="00AB7EFB">
        <w:rPr>
          <w:color w:val="000000" w:themeColor="text1"/>
          <w:lang w:val="vi-VN"/>
        </w:rPr>
        <w:t xml:space="preserve"> lập, thẩm </w:t>
      </w:r>
      <w:r w:rsidR="00CF3EB8" w:rsidRPr="00AB7EFB">
        <w:rPr>
          <w:color w:val="000000" w:themeColor="text1"/>
          <w:lang w:val="vi-VN"/>
        </w:rPr>
        <w:t xml:space="preserve">định, </w:t>
      </w:r>
      <w:r w:rsidR="00475D09" w:rsidRPr="00AB7EFB">
        <w:rPr>
          <w:color w:val="000000" w:themeColor="text1"/>
          <w:lang w:val="vi-VN"/>
        </w:rPr>
        <w:t>phê duyệt</w:t>
      </w:r>
      <w:r w:rsidR="00CF3EB8" w:rsidRPr="00AB7EFB">
        <w:rPr>
          <w:color w:val="000000" w:themeColor="text1"/>
          <w:lang w:val="vi-VN"/>
        </w:rPr>
        <w:t xml:space="preserve"> và công bố</w:t>
      </w:r>
      <w:r w:rsidR="00475D09" w:rsidRPr="00AB7EFB">
        <w:rPr>
          <w:color w:val="000000" w:themeColor="text1"/>
          <w:lang w:val="vi-VN"/>
        </w:rPr>
        <w:t xml:space="preserve"> quy hoạch tỉnh thực hiện theo các bước sau:</w:t>
      </w:r>
    </w:p>
    <w:p w14:paraId="3DECEE6E" w14:textId="6239195D" w:rsidR="00475D09" w:rsidRPr="00AB7EFB" w:rsidRDefault="00475D09" w:rsidP="001566BA">
      <w:pPr>
        <w:spacing w:before="80" w:after="80"/>
        <w:ind w:firstLine="540"/>
        <w:rPr>
          <w:color w:val="000000" w:themeColor="text1"/>
        </w:rPr>
      </w:pPr>
      <w:r w:rsidRPr="00AB7EFB">
        <w:rPr>
          <w:color w:val="000000" w:themeColor="text1"/>
        </w:rPr>
        <w:t>a) Cơ quan lập quy hoạch chủ trì, phối hợp với các cơ quan, tổ chức liên quan xây dựng đề cương</w:t>
      </w:r>
      <w:r w:rsidR="00231C18" w:rsidRPr="00AB7EFB">
        <w:rPr>
          <w:color w:val="000000" w:themeColor="text1"/>
        </w:rPr>
        <w:t xml:space="preserve"> lập </w:t>
      </w:r>
      <w:r w:rsidRPr="00AB7EFB">
        <w:rPr>
          <w:color w:val="000000" w:themeColor="text1"/>
        </w:rPr>
        <w:t xml:space="preserve">quy hoạch trình </w:t>
      </w:r>
      <w:r w:rsidR="00231C18" w:rsidRPr="00AB7EFB">
        <w:rPr>
          <w:color w:val="000000" w:themeColor="text1"/>
        </w:rPr>
        <w:t xml:space="preserve">Ủy ban nhân dân cấp tỉnh </w:t>
      </w:r>
      <w:r w:rsidRPr="00AB7EFB">
        <w:rPr>
          <w:color w:val="000000" w:themeColor="text1"/>
        </w:rPr>
        <w:t>phê duyệt;</w:t>
      </w:r>
    </w:p>
    <w:p w14:paraId="4583DA30" w14:textId="7377450C" w:rsidR="00475D09" w:rsidRPr="00AB7EFB" w:rsidRDefault="00475D09" w:rsidP="001566BA">
      <w:pPr>
        <w:spacing w:before="60" w:after="60"/>
        <w:ind w:firstLine="540"/>
        <w:rPr>
          <w:color w:val="000000" w:themeColor="text1"/>
          <w:lang w:val="en-US"/>
        </w:rPr>
      </w:pPr>
      <w:r w:rsidRPr="00AB7EFB">
        <w:rPr>
          <w:color w:val="000000" w:themeColor="text1"/>
        </w:rPr>
        <w:t xml:space="preserve">b) Cơ quan lập </w:t>
      </w:r>
      <w:r w:rsidR="007B7172" w:rsidRPr="00AB7EFB">
        <w:rPr>
          <w:color w:val="000000" w:themeColor="text1"/>
          <w:lang w:val="en-US"/>
        </w:rPr>
        <w:t>quy hoạch</w:t>
      </w:r>
      <w:r w:rsidR="00C05A19" w:rsidRPr="00AB7EFB">
        <w:rPr>
          <w:color w:val="000000" w:themeColor="text1"/>
          <w:lang w:val="en-US"/>
        </w:rPr>
        <w:t xml:space="preserve"> </w:t>
      </w:r>
      <w:r w:rsidR="00C81C39" w:rsidRPr="00AB7EFB">
        <w:rPr>
          <w:color w:val="000000" w:themeColor="text1"/>
        </w:rPr>
        <w:t xml:space="preserve">chủ trì, phối hợp với các cơ quan, tổ chức liên quan </w:t>
      </w:r>
      <w:r w:rsidR="00F726D7" w:rsidRPr="00AB7EFB">
        <w:rPr>
          <w:color w:val="000000" w:themeColor="text1"/>
          <w:lang w:val="en-US"/>
        </w:rPr>
        <w:t xml:space="preserve">xây dựng khung định hướng phát triển tỉnh bao gồm </w:t>
      </w:r>
      <w:r w:rsidR="00C05A19" w:rsidRPr="00AB7EFB">
        <w:rPr>
          <w:color w:val="000000" w:themeColor="text1"/>
          <w:lang w:val="en-US"/>
        </w:rPr>
        <w:t>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r w:rsidRPr="00AB7EFB">
        <w:rPr>
          <w:color w:val="000000" w:themeColor="text1"/>
        </w:rPr>
        <w:t>;</w:t>
      </w:r>
      <w:r w:rsidR="006C5852" w:rsidRPr="00AB7EFB">
        <w:rPr>
          <w:color w:val="000000" w:themeColor="text1"/>
          <w:lang w:val="en-US"/>
        </w:rPr>
        <w:t xml:space="preserve"> gửi </w:t>
      </w:r>
      <w:r w:rsidR="006C5852" w:rsidRPr="00AB7EFB">
        <w:rPr>
          <w:color w:val="000000" w:themeColor="text1"/>
        </w:rPr>
        <w:t>cơ quan</w:t>
      </w:r>
      <w:r w:rsidR="00680DBA" w:rsidRPr="00AB7EFB">
        <w:rPr>
          <w:color w:val="000000" w:themeColor="text1"/>
          <w:lang w:val="en-US"/>
        </w:rPr>
        <w:t xml:space="preserve"> chuyên môn thuộc Ủy ban nhân dân cấp tỉnh</w:t>
      </w:r>
      <w:r w:rsidR="00680DBA" w:rsidRPr="00AB7EFB">
        <w:rPr>
          <w:color w:val="000000" w:themeColor="text1"/>
        </w:rPr>
        <w:t xml:space="preserve"> </w:t>
      </w:r>
      <w:r w:rsidR="00680DBA" w:rsidRPr="00AB7EFB">
        <w:rPr>
          <w:color w:val="000000" w:themeColor="text1"/>
          <w:lang w:val="en-US"/>
        </w:rPr>
        <w:t xml:space="preserve">tham gia ý kiến, </w:t>
      </w:r>
      <w:r w:rsidR="00680DBA" w:rsidRPr="00AB7EFB">
        <w:rPr>
          <w:color w:val="000000" w:themeColor="text1"/>
        </w:rPr>
        <w:t xml:space="preserve">đề xuất nội dung thuộc </w:t>
      </w:r>
      <w:r w:rsidR="00680DBA" w:rsidRPr="00AB7EFB">
        <w:rPr>
          <w:color w:val="000000" w:themeColor="text1"/>
          <w:lang w:val="en-US"/>
        </w:rPr>
        <w:t>phạm vi</w:t>
      </w:r>
      <w:r w:rsidR="00680DBA" w:rsidRPr="00AB7EFB">
        <w:rPr>
          <w:color w:val="000000" w:themeColor="text1"/>
        </w:rPr>
        <w:t xml:space="preserve"> </w:t>
      </w:r>
      <w:r w:rsidR="00680DBA" w:rsidRPr="00AB7EFB">
        <w:rPr>
          <w:color w:val="000000" w:themeColor="text1"/>
          <w:lang w:val="en-US"/>
        </w:rPr>
        <w:t xml:space="preserve">quản lý; gửi </w:t>
      </w:r>
      <w:r w:rsidR="006C5852" w:rsidRPr="00AB7EFB">
        <w:rPr>
          <w:color w:val="000000" w:themeColor="text1"/>
        </w:rPr>
        <w:t>Ủy ban nhân dân cấp</w:t>
      </w:r>
      <w:r w:rsidR="006C5852" w:rsidRPr="00AB7EFB">
        <w:rPr>
          <w:color w:val="000000" w:themeColor="text1"/>
          <w:lang w:val="en-US"/>
        </w:rPr>
        <w:t xml:space="preserve"> xã</w:t>
      </w:r>
      <w:r w:rsidR="00680DBA" w:rsidRPr="00AB7EFB">
        <w:rPr>
          <w:color w:val="000000" w:themeColor="text1"/>
          <w:lang w:val="en-US"/>
        </w:rPr>
        <w:t>, cơ quan, tổ chức liên quan trên địa bàn tỉnh</w:t>
      </w:r>
      <w:r w:rsidR="006C5852" w:rsidRPr="00AB7EFB">
        <w:rPr>
          <w:color w:val="000000" w:themeColor="text1"/>
          <w:lang w:val="en-US"/>
        </w:rPr>
        <w:t xml:space="preserve"> tham gia ý kiến;</w:t>
      </w:r>
    </w:p>
    <w:p w14:paraId="69D852F7" w14:textId="694B038C" w:rsidR="00C05A19" w:rsidRPr="00AB7EFB" w:rsidRDefault="00C05A19" w:rsidP="001566BA">
      <w:pPr>
        <w:spacing w:before="60" w:after="60"/>
        <w:ind w:firstLine="540"/>
        <w:rPr>
          <w:color w:val="000000" w:themeColor="text1"/>
          <w:spacing w:val="-2"/>
          <w:lang w:val="en-US"/>
        </w:rPr>
      </w:pPr>
      <w:r w:rsidRPr="00AB7EFB">
        <w:rPr>
          <w:color w:val="000000" w:themeColor="text1"/>
          <w:spacing w:val="-2"/>
          <w:lang w:val="en-US"/>
        </w:rPr>
        <w:t xml:space="preserve">c) </w:t>
      </w:r>
      <w:r w:rsidRPr="00AB7EFB">
        <w:rPr>
          <w:color w:val="000000" w:themeColor="text1"/>
          <w:spacing w:val="-2"/>
        </w:rPr>
        <w:t xml:space="preserve">Các cơ quan </w:t>
      </w:r>
      <w:r w:rsidR="00680DBA" w:rsidRPr="00AB7EFB">
        <w:rPr>
          <w:color w:val="000000" w:themeColor="text1"/>
          <w:spacing w:val="-2"/>
          <w:lang w:val="en-US"/>
        </w:rPr>
        <w:t>chuyên môn thuộc Ủy ban nhân dân cấp tỉnh</w:t>
      </w:r>
      <w:r w:rsidR="00FE20CE" w:rsidRPr="00AB7EFB">
        <w:rPr>
          <w:color w:val="000000" w:themeColor="text1"/>
          <w:spacing w:val="-2"/>
          <w:lang w:val="en-US"/>
        </w:rPr>
        <w:t xml:space="preserve"> </w:t>
      </w:r>
      <w:r w:rsidRPr="00AB7EFB">
        <w:rPr>
          <w:color w:val="000000" w:themeColor="text1"/>
          <w:spacing w:val="-2"/>
        </w:rPr>
        <w:t xml:space="preserve">đề xuất nội dung thuộc </w:t>
      </w:r>
      <w:r w:rsidR="00D34962" w:rsidRPr="00AB7EFB">
        <w:rPr>
          <w:color w:val="000000" w:themeColor="text1"/>
          <w:spacing w:val="-2"/>
          <w:lang w:val="en-US"/>
        </w:rPr>
        <w:t>phạm vi</w:t>
      </w:r>
      <w:r w:rsidR="00D34962" w:rsidRPr="00AB7EFB">
        <w:rPr>
          <w:color w:val="000000" w:themeColor="text1"/>
          <w:spacing w:val="-2"/>
        </w:rPr>
        <w:t xml:space="preserve"> </w:t>
      </w:r>
      <w:r w:rsidR="00D34962" w:rsidRPr="00AB7EFB">
        <w:rPr>
          <w:color w:val="000000" w:themeColor="text1"/>
          <w:spacing w:val="-2"/>
          <w:lang w:val="en-US"/>
        </w:rPr>
        <w:t>quản lý</w:t>
      </w:r>
      <w:r w:rsidR="00D34962" w:rsidRPr="00AB7EFB">
        <w:rPr>
          <w:color w:val="000000" w:themeColor="text1"/>
          <w:spacing w:val="-2"/>
        </w:rPr>
        <w:t xml:space="preserve"> </w:t>
      </w:r>
      <w:r w:rsidRPr="00AB7EFB">
        <w:rPr>
          <w:color w:val="000000" w:themeColor="text1"/>
          <w:spacing w:val="-2"/>
        </w:rPr>
        <w:t>và gửi cơ quan lập quy hoạch</w:t>
      </w:r>
      <w:r w:rsidR="00680DBA" w:rsidRPr="00AB7EFB">
        <w:rPr>
          <w:color w:val="000000" w:themeColor="text1"/>
          <w:spacing w:val="-2"/>
          <w:lang w:val="en-US"/>
        </w:rPr>
        <w:t xml:space="preserve">. </w:t>
      </w:r>
      <w:r w:rsidR="00680DBA" w:rsidRPr="00AB7EFB">
        <w:rPr>
          <w:color w:val="000000" w:themeColor="text1"/>
          <w:spacing w:val="-2"/>
        </w:rPr>
        <w:t>Ủy ban nhân dân cấp</w:t>
      </w:r>
      <w:r w:rsidR="00680DBA" w:rsidRPr="00AB7EFB">
        <w:rPr>
          <w:color w:val="000000" w:themeColor="text1"/>
          <w:spacing w:val="-2"/>
          <w:lang w:val="en-US"/>
        </w:rPr>
        <w:t xml:space="preserve"> xã, cơ quan, tổ chức liên quan trên địa bàn tỉnh tham gia ý kiến đối với nội dung quy hoạch tỉnh và </w:t>
      </w:r>
      <w:r w:rsidR="00680DBA" w:rsidRPr="00AB7EFB">
        <w:rPr>
          <w:color w:val="000000" w:themeColor="text1"/>
          <w:spacing w:val="-2"/>
        </w:rPr>
        <w:t>gửi cơ quan lập quy hoạch</w:t>
      </w:r>
      <w:r w:rsidR="00A81FB5" w:rsidRPr="00AB7EFB">
        <w:rPr>
          <w:color w:val="000000" w:themeColor="text1"/>
          <w:spacing w:val="-2"/>
          <w:lang w:val="en-US"/>
        </w:rPr>
        <w:t>;</w:t>
      </w:r>
    </w:p>
    <w:p w14:paraId="7B8854D6" w14:textId="20CDA65A" w:rsidR="00475D09" w:rsidRPr="00AB7EFB" w:rsidRDefault="00475D09" w:rsidP="001566BA">
      <w:pPr>
        <w:spacing w:before="80" w:after="80"/>
        <w:ind w:firstLine="539"/>
        <w:rPr>
          <w:color w:val="000000" w:themeColor="text1"/>
        </w:rPr>
      </w:pPr>
      <w:r w:rsidRPr="00AB7EFB">
        <w:rPr>
          <w:color w:val="000000" w:themeColor="text1"/>
        </w:rPr>
        <w:t>d) Cơ quan lập quy hoạch chủ trì, phối hợp với các cơ quan, tổ chức liên quan, Ủy ban nhân dân cấp xã xem xét, xử lý các vấn đề liên ngành, liên xã nhằm bảo đảm tính thống nhất, đồng bộ và hiệu quả của quy hoạch;</w:t>
      </w:r>
    </w:p>
    <w:p w14:paraId="382B859C" w14:textId="62B2976B" w:rsidR="00475D09" w:rsidRPr="00AB7EFB" w:rsidRDefault="00475D09" w:rsidP="001566BA">
      <w:pPr>
        <w:spacing w:before="80" w:after="80"/>
        <w:ind w:firstLine="539"/>
        <w:rPr>
          <w:color w:val="000000" w:themeColor="text1"/>
        </w:rPr>
      </w:pPr>
      <w:r w:rsidRPr="00AB7EFB">
        <w:rPr>
          <w:color w:val="000000" w:themeColor="text1"/>
        </w:rPr>
        <w:t xml:space="preserve">đ) Cơ quan lập quy hoạch hoàn thiện nội dung quy hoạch, báo cáo cơ quan tổ chức lập quy hoạch gửi lấy ý kiến theo quy định tại Điều </w:t>
      </w:r>
      <w:r w:rsidR="007F2599" w:rsidRPr="00AB7EFB">
        <w:rPr>
          <w:color w:val="000000" w:themeColor="text1"/>
        </w:rPr>
        <w:t>2</w:t>
      </w:r>
      <w:r w:rsidR="001B6534" w:rsidRPr="00AB7EFB">
        <w:rPr>
          <w:color w:val="000000" w:themeColor="text1"/>
          <w:lang w:val="en-US"/>
        </w:rPr>
        <w:t>3</w:t>
      </w:r>
      <w:r w:rsidRPr="00AB7EFB">
        <w:rPr>
          <w:color w:val="000000" w:themeColor="text1"/>
        </w:rPr>
        <w:t xml:space="preserve"> của Luật này;</w:t>
      </w:r>
    </w:p>
    <w:p w14:paraId="78B192DA" w14:textId="1837877B" w:rsidR="00475D09" w:rsidRPr="00AB7EFB" w:rsidRDefault="00475D09" w:rsidP="001566BA">
      <w:pPr>
        <w:spacing w:before="80" w:after="80"/>
        <w:ind w:firstLine="539"/>
        <w:rPr>
          <w:color w:val="000000" w:themeColor="text1"/>
        </w:rPr>
      </w:pPr>
      <w:r w:rsidRPr="00AB7EFB">
        <w:rPr>
          <w:color w:val="000000" w:themeColor="text1"/>
        </w:rPr>
        <w:t xml:space="preserve">e) Cơ quan lập quy hoạch </w:t>
      </w:r>
      <w:r w:rsidR="00CE4E2C" w:rsidRPr="00AB7EFB">
        <w:rPr>
          <w:color w:val="000000" w:themeColor="text1"/>
        </w:rPr>
        <w:t xml:space="preserve">chủ trì, phối hợp với các cơ quan, tổ chức liên quan, Ủy ban nhân dân cấp xã </w:t>
      </w:r>
      <w:r w:rsidRPr="00AB7EFB">
        <w:rPr>
          <w:color w:val="000000" w:themeColor="text1"/>
        </w:rPr>
        <w:t>tiếp thu, giải trình ý kiến góp ý và hoàn thiện nội dung quy hoạch</w:t>
      </w:r>
      <w:r w:rsidR="00374D6A" w:rsidRPr="00AB7EFB">
        <w:rPr>
          <w:color w:val="000000" w:themeColor="text1"/>
          <w:lang w:val="en-US"/>
        </w:rPr>
        <w:t>,</w:t>
      </w:r>
      <w:r w:rsidRPr="00AB7EFB">
        <w:rPr>
          <w:color w:val="000000" w:themeColor="text1"/>
        </w:rPr>
        <w:t xml:space="preserve"> trình Hội đồng thẩm định quy hoạch;</w:t>
      </w:r>
    </w:p>
    <w:p w14:paraId="4F5BA596" w14:textId="78729A41" w:rsidR="00475D09" w:rsidRPr="00AB7EFB" w:rsidRDefault="00475D09" w:rsidP="001566BA">
      <w:pPr>
        <w:spacing w:before="80" w:after="80"/>
        <w:ind w:firstLine="539"/>
        <w:rPr>
          <w:color w:val="000000" w:themeColor="text1"/>
        </w:rPr>
      </w:pPr>
      <w:r w:rsidRPr="00AB7EFB">
        <w:rPr>
          <w:color w:val="000000" w:themeColor="text1"/>
        </w:rPr>
        <w:lastRenderedPageBreak/>
        <w:t>g) Cơ quan lập quy hoạch hoàn thiện nội dung quy hoạch theo ý kiến thẩm định của Hội đồng thẩm định quy hoạch</w:t>
      </w:r>
      <w:r w:rsidR="00374D6A" w:rsidRPr="00AB7EFB">
        <w:rPr>
          <w:color w:val="000000" w:themeColor="text1"/>
          <w:lang w:val="en-US"/>
        </w:rPr>
        <w:t>,</w:t>
      </w:r>
      <w:r w:rsidRPr="00AB7EFB">
        <w:rPr>
          <w:color w:val="000000" w:themeColor="text1"/>
        </w:rPr>
        <w:t xml:space="preserve"> trình Ủy ban nhân dân cấp tỉnh;</w:t>
      </w:r>
    </w:p>
    <w:p w14:paraId="09EC5705" w14:textId="528E5603" w:rsidR="00475D09" w:rsidRPr="00AB7EFB" w:rsidRDefault="00475D09" w:rsidP="001566BA">
      <w:pPr>
        <w:spacing w:before="60" w:after="60"/>
        <w:ind w:firstLine="540"/>
        <w:rPr>
          <w:color w:val="000000" w:themeColor="text1"/>
        </w:rPr>
      </w:pPr>
      <w:r w:rsidRPr="00AB7EFB">
        <w:rPr>
          <w:color w:val="000000" w:themeColor="text1"/>
        </w:rPr>
        <w:t>h) Ủy ban nhân dân cấp tỉnh trình Hội đồng nhân dân cấp tỉnh xem xét, thông qua quy hoạch trước khi Chủ tịch Ủy ban nhân dân cấp tỉnh phê duyệ</w:t>
      </w:r>
      <w:r w:rsidR="00194950" w:rsidRPr="00AB7EFB">
        <w:rPr>
          <w:color w:val="000000" w:themeColor="text1"/>
        </w:rPr>
        <w:t xml:space="preserve">t; </w:t>
      </w:r>
      <w:r w:rsidR="009560B1" w:rsidRPr="00AB7EFB">
        <w:rPr>
          <w:color w:val="000000" w:themeColor="text1"/>
        </w:rPr>
        <w:t xml:space="preserve">tổ chức công bố quy hoạch theo quy định </w:t>
      </w:r>
      <w:r w:rsidR="00E06377" w:rsidRPr="00AB7EFB">
        <w:rPr>
          <w:color w:val="000000" w:themeColor="text1"/>
          <w:lang w:val="en-US"/>
        </w:rPr>
        <w:t xml:space="preserve">tại </w:t>
      </w:r>
      <w:r w:rsidR="00E06377" w:rsidRPr="00AB7EFB">
        <w:rPr>
          <w:color w:val="000000" w:themeColor="text1"/>
          <w:spacing w:val="-6"/>
          <w:lang w:val="en-US"/>
        </w:rPr>
        <w:t xml:space="preserve">Điều 41, Điều 42, Điều 43 </w:t>
      </w:r>
      <w:r w:rsidR="009560B1" w:rsidRPr="00AB7EFB">
        <w:rPr>
          <w:color w:val="000000" w:themeColor="text1"/>
        </w:rPr>
        <w:t>của Luật này.</w:t>
      </w:r>
    </w:p>
    <w:p w14:paraId="0103C6E0" w14:textId="601B8171" w:rsidR="00194950" w:rsidRPr="00AB7EFB" w:rsidRDefault="00FE20CE" w:rsidP="001566BA">
      <w:pPr>
        <w:pStyle w:val="Heading3"/>
        <w:spacing w:before="60" w:after="60"/>
        <w:rPr>
          <w:color w:val="000000" w:themeColor="text1"/>
          <w:lang w:val="vi-VN"/>
        </w:rPr>
      </w:pPr>
      <w:r w:rsidRPr="00AB7EFB">
        <w:rPr>
          <w:color w:val="000000" w:themeColor="text1"/>
        </w:rPr>
        <w:t>4</w:t>
      </w:r>
      <w:r w:rsidR="00194950" w:rsidRPr="00AB7EFB">
        <w:rPr>
          <w:color w:val="000000" w:themeColor="text1"/>
          <w:lang w:val="vi-VN"/>
        </w:rPr>
        <w:t xml:space="preserve">. Trình tự lập, thẩm định và phê duyệt </w:t>
      </w:r>
      <w:r w:rsidR="001D54C6" w:rsidRPr="00AB7EFB">
        <w:rPr>
          <w:color w:val="000000" w:themeColor="text1"/>
          <w:lang w:val="vi-VN"/>
        </w:rPr>
        <w:t xml:space="preserve">quy hoạch chi tiết ngành, </w:t>
      </w:r>
      <w:r w:rsidR="00194950" w:rsidRPr="00AB7EFB">
        <w:rPr>
          <w:color w:val="000000" w:themeColor="text1"/>
          <w:lang w:val="vi-VN"/>
        </w:rPr>
        <w:t>quy hoạch đô thị và nông thôn thực hiện theo quy định của pháp luật</w:t>
      </w:r>
      <w:r w:rsidR="001D54C6" w:rsidRPr="00AB7EFB">
        <w:rPr>
          <w:color w:val="000000" w:themeColor="text1"/>
          <w:lang w:val="vi-VN"/>
        </w:rPr>
        <w:t xml:space="preserve"> có liên quan</w:t>
      </w:r>
      <w:r w:rsidR="00194950" w:rsidRPr="00AB7EFB">
        <w:rPr>
          <w:color w:val="000000" w:themeColor="text1"/>
          <w:lang w:val="vi-VN"/>
        </w:rPr>
        <w:t>.</w:t>
      </w:r>
    </w:p>
    <w:p w14:paraId="503C70DC" w14:textId="57B44A83" w:rsidR="001D54C6" w:rsidRPr="00AB7EFB" w:rsidRDefault="00FE20CE" w:rsidP="00A17066">
      <w:pPr>
        <w:pStyle w:val="Heading3"/>
        <w:rPr>
          <w:color w:val="000000" w:themeColor="text1"/>
        </w:rPr>
      </w:pPr>
      <w:r w:rsidRPr="00AB7EFB">
        <w:rPr>
          <w:color w:val="000000" w:themeColor="text1"/>
        </w:rPr>
        <w:t>5</w:t>
      </w:r>
      <w:r w:rsidR="001D54C6" w:rsidRPr="00AB7EFB">
        <w:rPr>
          <w:color w:val="000000" w:themeColor="text1"/>
        </w:rPr>
        <w:t>. Việc công bố quy hoạch chi tiết ngành, quy hoạch đô thị và nông thôn tuân thủ quy định của Luật này và quy định của pháp luật</w:t>
      </w:r>
      <w:r w:rsidR="00374D6A" w:rsidRPr="00AB7EFB">
        <w:rPr>
          <w:color w:val="000000" w:themeColor="text1"/>
        </w:rPr>
        <w:t xml:space="preserve"> khác</w:t>
      </w:r>
      <w:r w:rsidR="001D54C6" w:rsidRPr="00AB7EFB">
        <w:rPr>
          <w:color w:val="000000" w:themeColor="text1"/>
        </w:rPr>
        <w:t xml:space="preserve"> có liên quan</w:t>
      </w:r>
      <w:r w:rsidR="00EE74CA" w:rsidRPr="00AB7EFB">
        <w:rPr>
          <w:color w:val="000000" w:themeColor="text1"/>
        </w:rPr>
        <w:t>.</w:t>
      </w:r>
    </w:p>
    <w:p w14:paraId="2D81DA09" w14:textId="4FF84127" w:rsidR="00475D09" w:rsidRPr="00AB7EFB" w:rsidRDefault="00FE20CE" w:rsidP="003C0BC7">
      <w:pPr>
        <w:pStyle w:val="Heading3"/>
        <w:rPr>
          <w:color w:val="000000" w:themeColor="text1"/>
        </w:rPr>
      </w:pPr>
      <w:r w:rsidRPr="00AB7EFB">
        <w:rPr>
          <w:color w:val="000000" w:themeColor="text1"/>
        </w:rPr>
        <w:t>6</w:t>
      </w:r>
      <w:r w:rsidR="00475D09" w:rsidRPr="00AB7EFB">
        <w:rPr>
          <w:color w:val="000000" w:themeColor="text1"/>
        </w:rPr>
        <w:t>. Chính phủ quy định</w:t>
      </w:r>
      <w:r w:rsidR="003C0BC7" w:rsidRPr="00AB7EFB" w:rsidDel="009D5E4D">
        <w:rPr>
          <w:color w:val="000000" w:themeColor="text1"/>
        </w:rPr>
        <w:t xml:space="preserve"> </w:t>
      </w:r>
      <w:r w:rsidR="003C0BC7" w:rsidRPr="00AB7EFB">
        <w:rPr>
          <w:color w:val="000000" w:themeColor="text1"/>
        </w:rPr>
        <w:t xml:space="preserve">trình tự lập, thẩm định, phê duyệt và công bố quy hoạch ngành; </w:t>
      </w:r>
      <w:r w:rsidR="00475D09" w:rsidRPr="00AB7EFB">
        <w:rPr>
          <w:color w:val="000000" w:themeColor="text1"/>
        </w:rPr>
        <w:t xml:space="preserve"> </w:t>
      </w:r>
      <w:r w:rsidR="00374D6A" w:rsidRPr="00AB7EFB">
        <w:rPr>
          <w:color w:val="000000" w:themeColor="text1"/>
        </w:rPr>
        <w:t xml:space="preserve">quy định chi tiết </w:t>
      </w:r>
      <w:r w:rsidRPr="00AB7EFB">
        <w:rPr>
          <w:color w:val="000000" w:themeColor="text1"/>
        </w:rPr>
        <w:t xml:space="preserve">các </w:t>
      </w:r>
      <w:r w:rsidR="00475D09" w:rsidRPr="00AB7EFB">
        <w:rPr>
          <w:color w:val="000000" w:themeColor="text1"/>
        </w:rPr>
        <w:t>khoản 1, 2</w:t>
      </w:r>
      <w:r w:rsidRPr="00AB7EFB">
        <w:rPr>
          <w:color w:val="000000" w:themeColor="text1"/>
        </w:rPr>
        <w:t xml:space="preserve"> và</w:t>
      </w:r>
      <w:r w:rsidR="00475D09" w:rsidRPr="00AB7EFB">
        <w:rPr>
          <w:color w:val="000000" w:themeColor="text1"/>
        </w:rPr>
        <w:t xml:space="preserve"> 3</w:t>
      </w:r>
      <w:r w:rsidRPr="00AB7EFB">
        <w:rPr>
          <w:color w:val="000000" w:themeColor="text1"/>
        </w:rPr>
        <w:t xml:space="preserve"> </w:t>
      </w:r>
      <w:r w:rsidR="00475D09" w:rsidRPr="00AB7EFB">
        <w:rPr>
          <w:color w:val="000000" w:themeColor="text1"/>
        </w:rPr>
        <w:t>Điều này.</w:t>
      </w:r>
    </w:p>
    <w:p w14:paraId="2DC4978C" w14:textId="350602DB" w:rsidR="004E601C" w:rsidRPr="00AB7EFB" w:rsidRDefault="007A1E0A" w:rsidP="001566BA">
      <w:pPr>
        <w:pStyle w:val="Heading2"/>
        <w:spacing w:before="60" w:after="60"/>
        <w:rPr>
          <w:color w:val="000000" w:themeColor="text1"/>
        </w:rPr>
      </w:pPr>
      <w:bookmarkStart w:id="31" w:name="_Toc205195332"/>
      <w:bookmarkStart w:id="32" w:name="_Toc211677761"/>
      <w:r w:rsidRPr="00AB7EFB">
        <w:rPr>
          <w:color w:val="000000" w:themeColor="text1"/>
          <w:lang w:val="en-US"/>
        </w:rPr>
        <w:t xml:space="preserve">Điều 10. </w:t>
      </w:r>
      <w:r w:rsidR="004E601C" w:rsidRPr="00AB7EFB">
        <w:rPr>
          <w:color w:val="000000" w:themeColor="text1"/>
        </w:rPr>
        <w:t>Chi phí cho hoạt động quy hoạch</w:t>
      </w:r>
      <w:bookmarkEnd w:id="31"/>
      <w:bookmarkEnd w:id="32"/>
    </w:p>
    <w:p w14:paraId="61CAAC74" w14:textId="4E879E55" w:rsidR="00B60287" w:rsidRPr="00AB7EFB" w:rsidRDefault="004E601C" w:rsidP="001566BA">
      <w:pPr>
        <w:spacing w:before="60" w:after="60"/>
        <w:ind w:firstLine="567"/>
        <w:rPr>
          <w:color w:val="000000" w:themeColor="text1"/>
        </w:rPr>
      </w:pPr>
      <w:r w:rsidRPr="00AB7EFB">
        <w:rPr>
          <w:color w:val="000000" w:themeColor="text1"/>
        </w:rPr>
        <w:t xml:space="preserve">1. Chi phí </w:t>
      </w:r>
      <w:r w:rsidR="00224477" w:rsidRPr="00AB7EFB">
        <w:rPr>
          <w:color w:val="000000" w:themeColor="text1"/>
        </w:rPr>
        <w:t>lập, công bố</w:t>
      </w:r>
      <w:r w:rsidR="00ED7E0D" w:rsidRPr="00AB7EFB">
        <w:rPr>
          <w:color w:val="000000" w:themeColor="text1"/>
        </w:rPr>
        <w:t xml:space="preserve"> </w:t>
      </w:r>
      <w:r w:rsidR="00224477" w:rsidRPr="00AB7EFB">
        <w:rPr>
          <w:color w:val="000000" w:themeColor="text1"/>
        </w:rPr>
        <w:t xml:space="preserve">và điều chỉnh </w:t>
      </w:r>
      <w:r w:rsidRPr="00AB7EFB">
        <w:rPr>
          <w:color w:val="000000" w:themeColor="text1"/>
        </w:rPr>
        <w:t xml:space="preserve">quy hoạch </w:t>
      </w:r>
      <w:r w:rsidR="00ED7E0D" w:rsidRPr="00AB7EFB">
        <w:rPr>
          <w:color w:val="000000" w:themeColor="text1"/>
        </w:rPr>
        <w:t xml:space="preserve">được </w:t>
      </w:r>
      <w:r w:rsidRPr="00AB7EFB">
        <w:rPr>
          <w:color w:val="000000" w:themeColor="text1"/>
        </w:rPr>
        <w:t>sử dụng nguồn vốn đầu tư công theo quy định của pháp luật về đầu tư công</w:t>
      </w:r>
      <w:r w:rsidR="00B60287" w:rsidRPr="00AB7EFB">
        <w:rPr>
          <w:color w:val="000000" w:themeColor="text1"/>
        </w:rPr>
        <w:t>, nguồn chi thường xuyên theo quy định của pháp luật về ngân sách nhà nước</w:t>
      </w:r>
      <w:r w:rsidR="00D674DF" w:rsidRPr="00AB7EFB">
        <w:rPr>
          <w:color w:val="000000" w:themeColor="text1"/>
          <w:lang w:val="en-US"/>
        </w:rPr>
        <w:t xml:space="preserve">, </w:t>
      </w:r>
      <w:r w:rsidR="00D674DF" w:rsidRPr="00AB7EFB">
        <w:rPr>
          <w:color w:val="000000" w:themeColor="text1"/>
        </w:rPr>
        <w:t xml:space="preserve">nguồn </w:t>
      </w:r>
      <w:r w:rsidR="00D674DF" w:rsidRPr="00AB7EFB">
        <w:rPr>
          <w:color w:val="000000" w:themeColor="text1"/>
          <w:lang w:val="en-US"/>
        </w:rPr>
        <w:t>lực hỗ trợ của</w:t>
      </w:r>
      <w:r w:rsidR="00D674DF" w:rsidRPr="00AB7EFB">
        <w:rPr>
          <w:color w:val="000000" w:themeColor="text1"/>
        </w:rPr>
        <w:t xml:space="preserve"> các tổ chức, cá nhân </w:t>
      </w:r>
      <w:r w:rsidRPr="00AB7EFB">
        <w:rPr>
          <w:color w:val="000000" w:themeColor="text1"/>
        </w:rPr>
        <w:t>và nguồn vốn hợp pháp khác</w:t>
      </w:r>
      <w:r w:rsidR="00B60287" w:rsidRPr="00AB7EFB">
        <w:rPr>
          <w:color w:val="000000" w:themeColor="text1"/>
        </w:rPr>
        <w:t>.</w:t>
      </w:r>
    </w:p>
    <w:p w14:paraId="6E50F550" w14:textId="49D97D24" w:rsidR="004E601C" w:rsidRPr="00AB7EFB" w:rsidRDefault="00241771" w:rsidP="001566BA">
      <w:pPr>
        <w:spacing w:before="60" w:after="60"/>
        <w:ind w:firstLine="567"/>
        <w:rPr>
          <w:color w:val="000000" w:themeColor="text1"/>
          <w:lang w:val="en-US"/>
        </w:rPr>
      </w:pPr>
      <w:r w:rsidRPr="00AB7EFB">
        <w:rPr>
          <w:color w:val="000000" w:themeColor="text1"/>
        </w:rPr>
        <w:t>2</w:t>
      </w:r>
      <w:r w:rsidR="004E601C" w:rsidRPr="00AB7EFB">
        <w:rPr>
          <w:color w:val="000000" w:themeColor="text1"/>
        </w:rPr>
        <w:t xml:space="preserve">. Chi phí </w:t>
      </w:r>
      <w:r w:rsidR="00E26751" w:rsidRPr="00AB7EFB">
        <w:rPr>
          <w:color w:val="000000" w:themeColor="text1"/>
        </w:rPr>
        <w:t>thẩm định quy hoạ</w:t>
      </w:r>
      <w:r w:rsidR="00FA6A37" w:rsidRPr="00AB7EFB">
        <w:rPr>
          <w:color w:val="000000" w:themeColor="text1"/>
        </w:rPr>
        <w:t xml:space="preserve">ch, </w:t>
      </w:r>
      <w:r w:rsidR="00ED7E0D" w:rsidRPr="00AB7EFB">
        <w:rPr>
          <w:color w:val="000000" w:themeColor="text1"/>
        </w:rPr>
        <w:t xml:space="preserve">đánh giá thực hiện quy hoạch </w:t>
      </w:r>
      <w:r w:rsidR="004E601C" w:rsidRPr="00AB7EFB">
        <w:rPr>
          <w:color w:val="000000" w:themeColor="text1"/>
        </w:rPr>
        <w:t>sử dụng nguồn chi thường xuyên theo quy định của pháp luật về ngân sách nhà nước</w:t>
      </w:r>
      <w:r w:rsidR="00D674DF" w:rsidRPr="00AB7EFB">
        <w:rPr>
          <w:color w:val="000000" w:themeColor="text1"/>
          <w:lang w:val="en-US"/>
        </w:rPr>
        <w:t xml:space="preserve">, </w:t>
      </w:r>
      <w:r w:rsidR="00D674DF" w:rsidRPr="00AB7EFB">
        <w:rPr>
          <w:color w:val="000000" w:themeColor="text1"/>
        </w:rPr>
        <w:t xml:space="preserve">nguồn </w:t>
      </w:r>
      <w:r w:rsidR="00D674DF" w:rsidRPr="00AB7EFB">
        <w:rPr>
          <w:color w:val="000000" w:themeColor="text1"/>
          <w:lang w:val="en-US"/>
        </w:rPr>
        <w:t>lực hỗ trợ của</w:t>
      </w:r>
      <w:r w:rsidR="00D674DF" w:rsidRPr="00AB7EFB">
        <w:rPr>
          <w:color w:val="000000" w:themeColor="text1"/>
        </w:rPr>
        <w:t xml:space="preserve"> các tổ chức, cá nhân</w:t>
      </w:r>
      <w:r w:rsidR="004E601C" w:rsidRPr="00AB7EFB">
        <w:rPr>
          <w:color w:val="000000" w:themeColor="text1"/>
        </w:rPr>
        <w:t xml:space="preserve"> và nguồn vốn hợp pháp khác. </w:t>
      </w:r>
    </w:p>
    <w:p w14:paraId="730C2017" w14:textId="2F572CAB" w:rsidR="000A1007" w:rsidRPr="00AB7EFB" w:rsidRDefault="00241771" w:rsidP="000A1007">
      <w:pPr>
        <w:ind w:firstLine="567"/>
        <w:rPr>
          <w:color w:val="000000" w:themeColor="text1"/>
        </w:rPr>
      </w:pPr>
      <w:r w:rsidRPr="00AB7EFB">
        <w:rPr>
          <w:color w:val="000000" w:themeColor="text1"/>
        </w:rPr>
        <w:t>3</w:t>
      </w:r>
      <w:r w:rsidR="004E601C" w:rsidRPr="00AB7EFB">
        <w:rPr>
          <w:color w:val="000000" w:themeColor="text1"/>
        </w:rPr>
        <w:t xml:space="preserve">. Chính phủ quy định </w:t>
      </w:r>
      <w:r w:rsidR="00ED7E0D" w:rsidRPr="00AB7EFB">
        <w:rPr>
          <w:color w:val="000000" w:themeColor="text1"/>
        </w:rPr>
        <w:t>chi tiết việc huy động và sử dụng nguồn lực của các tổ chức, cá nhân hỗ trợ cho hoạt động quy hoạch</w:t>
      </w:r>
      <w:r w:rsidR="004E601C" w:rsidRPr="00AB7EFB">
        <w:rPr>
          <w:color w:val="000000" w:themeColor="text1"/>
        </w:rPr>
        <w:t>.</w:t>
      </w:r>
    </w:p>
    <w:p w14:paraId="1C17D18E" w14:textId="54B84BD9" w:rsidR="00D70DAB" w:rsidRPr="00AB7EFB" w:rsidRDefault="00D70DAB" w:rsidP="000A1007">
      <w:pPr>
        <w:ind w:firstLine="567"/>
        <w:rPr>
          <w:color w:val="000000" w:themeColor="text1"/>
        </w:rPr>
      </w:pPr>
      <w:r w:rsidRPr="00AB7EFB">
        <w:rPr>
          <w:color w:val="000000" w:themeColor="text1"/>
        </w:rPr>
        <w:t xml:space="preserve">4. </w:t>
      </w:r>
      <w:r w:rsidR="00C41BAF" w:rsidRPr="00AB7EFB">
        <w:rPr>
          <w:color w:val="000000" w:themeColor="text1"/>
          <w:lang w:val="en-US"/>
        </w:rPr>
        <w:t xml:space="preserve">Bộ trưởng </w:t>
      </w:r>
      <w:r w:rsidRPr="00AB7EFB">
        <w:rPr>
          <w:color w:val="000000" w:themeColor="text1"/>
        </w:rPr>
        <w:t xml:space="preserve">Bộ Tài chính hướng dẫn định mức cho hoạt động quy hoạch và việc quản lý, sử dụng chi phí cho hoạt động quy hoạch. </w:t>
      </w:r>
    </w:p>
    <w:p w14:paraId="02F705EF" w14:textId="1EE628B4" w:rsidR="004E601C" w:rsidRPr="00AB7EFB" w:rsidRDefault="007A1E0A" w:rsidP="00475D09">
      <w:pPr>
        <w:pStyle w:val="Heading2"/>
        <w:rPr>
          <w:color w:val="000000" w:themeColor="text1"/>
        </w:rPr>
      </w:pPr>
      <w:bookmarkStart w:id="33" w:name="_Toc205195333"/>
      <w:bookmarkStart w:id="34" w:name="_Toc211677762"/>
      <w:r w:rsidRPr="00AB7EFB">
        <w:rPr>
          <w:color w:val="000000" w:themeColor="text1"/>
          <w:lang w:val="en-US"/>
        </w:rPr>
        <w:t xml:space="preserve">Điều 11. </w:t>
      </w:r>
      <w:r w:rsidR="004E601C" w:rsidRPr="00AB7EFB">
        <w:rPr>
          <w:color w:val="000000" w:themeColor="text1"/>
        </w:rPr>
        <w:t>Chính sách của nhà nước về hoạt động quy hoạch</w:t>
      </w:r>
      <w:bookmarkEnd w:id="33"/>
      <w:bookmarkEnd w:id="34"/>
    </w:p>
    <w:p w14:paraId="59AB5F30" w14:textId="77777777" w:rsidR="004E601C" w:rsidRPr="00AB7EFB" w:rsidRDefault="004E601C" w:rsidP="00B52530">
      <w:pPr>
        <w:ind w:firstLine="567"/>
        <w:rPr>
          <w:color w:val="000000" w:themeColor="text1"/>
        </w:rPr>
      </w:pPr>
      <w:r w:rsidRPr="00AB7EFB">
        <w:rPr>
          <w:color w:val="000000" w:themeColor="text1"/>
        </w:rPr>
        <w:t>1. Nhà nước quản lý phát triển kinh tế - xã hội và bảo đảm quốc phòng, an ninh, bảo vệ môi trường theo quy hoạch đã được quyết định hoặc phê duyệt.</w:t>
      </w:r>
    </w:p>
    <w:p w14:paraId="04BC82B8" w14:textId="0B93FF09" w:rsidR="00241771" w:rsidRPr="00AB7EFB" w:rsidRDefault="00241771" w:rsidP="00B52530">
      <w:pPr>
        <w:ind w:firstLine="567"/>
        <w:rPr>
          <w:color w:val="000000" w:themeColor="text1"/>
        </w:rPr>
      </w:pPr>
      <w:r w:rsidRPr="00AB7EFB">
        <w:rPr>
          <w:color w:val="000000" w:themeColor="text1"/>
        </w:rPr>
        <w:t xml:space="preserve">2. Nhà nước ban hành cơ chế, chính sách khuyến khích và huy động nguồn lực để thúc đẩy ứng dụng thành tựu khoa học, công nghệ tiên tiến của thế giới, đẩy mạnh chuyển đổi số; phát triển bền vững gắn với bảo vệ môi trường và ứng phó với biến đổi khí hậu </w:t>
      </w:r>
      <w:r w:rsidR="00C41BAF" w:rsidRPr="00AB7EFB">
        <w:rPr>
          <w:color w:val="000000" w:themeColor="text1"/>
          <w:lang w:val="en-US"/>
        </w:rPr>
        <w:t>trong hoạt động</w:t>
      </w:r>
      <w:r w:rsidR="00C41BAF" w:rsidRPr="00AB7EFB">
        <w:rPr>
          <w:color w:val="000000" w:themeColor="text1"/>
        </w:rPr>
        <w:t xml:space="preserve"> </w:t>
      </w:r>
      <w:r w:rsidRPr="00AB7EFB">
        <w:rPr>
          <w:color w:val="000000" w:themeColor="text1"/>
        </w:rPr>
        <w:t>quy hoạch.</w:t>
      </w:r>
    </w:p>
    <w:p w14:paraId="126CE12B" w14:textId="77777777" w:rsidR="004E601C" w:rsidRPr="00AB7EFB" w:rsidRDefault="004E601C" w:rsidP="00B52530">
      <w:pPr>
        <w:ind w:firstLine="567"/>
        <w:rPr>
          <w:color w:val="000000" w:themeColor="text1"/>
        </w:rPr>
      </w:pPr>
      <w:r w:rsidRPr="00AB7EFB">
        <w:rPr>
          <w:color w:val="000000" w:themeColor="text1"/>
        </w:rPr>
        <w:t>3. Nhà nước ban hành cơ chế, chính sách khuyến khích tổ chức, cá nhân trong nước và tổ chức, cá nhân nước ngoài hỗ trợ nguồn lực cho hoạt động quy hoạch bảo đảm khách quan, công khai, minh bạch.</w:t>
      </w:r>
    </w:p>
    <w:p w14:paraId="7606F6B3" w14:textId="7F718F1F" w:rsidR="004E601C" w:rsidRPr="00AB7EFB" w:rsidRDefault="004E601C" w:rsidP="00B52530">
      <w:pPr>
        <w:ind w:firstLine="567"/>
        <w:rPr>
          <w:color w:val="000000" w:themeColor="text1"/>
        </w:rPr>
      </w:pPr>
      <w:r w:rsidRPr="00AB7EFB">
        <w:rPr>
          <w:color w:val="000000" w:themeColor="text1"/>
        </w:rPr>
        <w:t>4. Nhà nước ban hành cơ chế, chính sách hỗ trợ việc xây dựng, cập nhật, chia sẻ</w:t>
      </w:r>
      <w:r w:rsidR="00C41BAF" w:rsidRPr="00AB7EFB">
        <w:rPr>
          <w:color w:val="000000" w:themeColor="text1"/>
          <w:lang w:val="en-US"/>
        </w:rPr>
        <w:t>,</w:t>
      </w:r>
      <w:r w:rsidRPr="00AB7EFB">
        <w:rPr>
          <w:color w:val="000000" w:themeColor="text1"/>
        </w:rPr>
        <w:t xml:space="preserve"> khai thác thông tin và dữ liệu qua </w:t>
      </w:r>
      <w:r w:rsidR="00E836CD" w:rsidRPr="00AB7EFB">
        <w:rPr>
          <w:color w:val="000000" w:themeColor="text1"/>
        </w:rPr>
        <w:t>h</w:t>
      </w:r>
      <w:r w:rsidR="00081CE4" w:rsidRPr="00AB7EFB">
        <w:rPr>
          <w:color w:val="000000" w:themeColor="text1"/>
        </w:rPr>
        <w:t>ệ thống thông tin quốc gia về quy hoạch</w:t>
      </w:r>
      <w:r w:rsidRPr="00AB7EFB">
        <w:rPr>
          <w:color w:val="000000" w:themeColor="text1"/>
        </w:rPr>
        <w:t>.</w:t>
      </w:r>
    </w:p>
    <w:p w14:paraId="04332731" w14:textId="518EE226" w:rsidR="004E601C" w:rsidRPr="00AB7EFB" w:rsidRDefault="004E601C" w:rsidP="00B52530">
      <w:pPr>
        <w:ind w:firstLine="567"/>
        <w:rPr>
          <w:color w:val="000000" w:themeColor="text1"/>
        </w:rPr>
      </w:pPr>
      <w:r w:rsidRPr="00AB7EFB">
        <w:rPr>
          <w:color w:val="000000" w:themeColor="text1"/>
        </w:rPr>
        <w:t>5. Nhà nước ban hành cơ chế, chính sách khuyến khích và tạo điều kiện thuận lợi để các tổ chức, cá nhân thuộc mọi thành phần kinh tế tham gia vào hoạt động quy hoạch.</w:t>
      </w:r>
    </w:p>
    <w:p w14:paraId="24B427AC" w14:textId="53A69DD3" w:rsidR="004E601C" w:rsidRPr="00AB7EFB" w:rsidRDefault="004E601C" w:rsidP="00B52530">
      <w:pPr>
        <w:ind w:firstLine="567"/>
        <w:rPr>
          <w:color w:val="000000" w:themeColor="text1"/>
        </w:rPr>
      </w:pPr>
      <w:r w:rsidRPr="00AB7EFB">
        <w:rPr>
          <w:color w:val="000000" w:themeColor="text1"/>
        </w:rPr>
        <w:lastRenderedPageBreak/>
        <w:t xml:space="preserve">6. Nhà nước ban hành cơ chế, chính sách tăng cường hợp tác quốc tế trong hoạt </w:t>
      </w:r>
      <w:r w:rsidR="00711A2D" w:rsidRPr="00AB7EFB">
        <w:rPr>
          <w:color w:val="000000" w:themeColor="text1"/>
        </w:rPr>
        <w:t>động</w:t>
      </w:r>
      <w:r w:rsidR="00C41BAF" w:rsidRPr="00AB7EFB">
        <w:rPr>
          <w:color w:val="000000" w:themeColor="text1"/>
          <w:lang w:val="en-US"/>
        </w:rPr>
        <w:t xml:space="preserve"> quy hoạch</w:t>
      </w:r>
      <w:r w:rsidR="00711A2D" w:rsidRPr="00AB7EFB">
        <w:rPr>
          <w:color w:val="000000" w:themeColor="text1"/>
        </w:rPr>
        <w:t>.</w:t>
      </w:r>
    </w:p>
    <w:p w14:paraId="750C3B9A" w14:textId="2EB6BB77" w:rsidR="00847DD1" w:rsidRPr="00AB7EFB" w:rsidRDefault="007A1E0A" w:rsidP="00475D09">
      <w:pPr>
        <w:pStyle w:val="Heading2"/>
        <w:rPr>
          <w:color w:val="000000" w:themeColor="text1"/>
        </w:rPr>
      </w:pPr>
      <w:bookmarkStart w:id="35" w:name="_Toc205195334"/>
      <w:bookmarkStart w:id="36" w:name="_Toc211677763"/>
      <w:r w:rsidRPr="00AB7EFB">
        <w:rPr>
          <w:color w:val="000000" w:themeColor="text1"/>
          <w:lang w:val="en-US"/>
        </w:rPr>
        <w:t xml:space="preserve">Điều 12. </w:t>
      </w:r>
      <w:r w:rsidR="00F40D16" w:rsidRPr="00AB7EFB">
        <w:rPr>
          <w:color w:val="000000" w:themeColor="text1"/>
        </w:rPr>
        <w:t>Q</w:t>
      </w:r>
      <w:r w:rsidR="00847DD1" w:rsidRPr="00AB7EFB">
        <w:rPr>
          <w:color w:val="000000" w:themeColor="text1"/>
        </w:rPr>
        <w:t>uản lý nhà nước về quy hoạch</w:t>
      </w:r>
      <w:bookmarkEnd w:id="35"/>
      <w:bookmarkEnd w:id="36"/>
    </w:p>
    <w:p w14:paraId="71578984" w14:textId="4958EFC5" w:rsidR="00847DD1" w:rsidRPr="00AB7EFB" w:rsidRDefault="00847DD1" w:rsidP="00B52530">
      <w:pPr>
        <w:ind w:firstLine="567"/>
        <w:rPr>
          <w:color w:val="000000" w:themeColor="text1"/>
          <w:spacing w:val="-4"/>
        </w:rPr>
      </w:pPr>
      <w:r w:rsidRPr="00AB7EFB">
        <w:rPr>
          <w:color w:val="000000" w:themeColor="text1"/>
          <w:spacing w:val="-4"/>
        </w:rPr>
        <w:t>1. Chính phủ thống nhất quản lý nhà nước về quy hoạch trong phạm vi cả nước.</w:t>
      </w:r>
    </w:p>
    <w:p w14:paraId="73F3389F" w14:textId="13D35092" w:rsidR="00803DF7" w:rsidRPr="00AB7EFB" w:rsidRDefault="00803DF7" w:rsidP="00B52530">
      <w:pPr>
        <w:ind w:firstLine="567"/>
        <w:rPr>
          <w:color w:val="000000" w:themeColor="text1"/>
          <w:spacing w:val="-4"/>
          <w:lang w:val="en-US"/>
        </w:rPr>
      </w:pPr>
      <w:r w:rsidRPr="00AB7EFB">
        <w:rPr>
          <w:color w:val="000000" w:themeColor="text1"/>
          <w:spacing w:val="-4"/>
          <w:lang w:val="en-US"/>
        </w:rPr>
        <w:t>2. Bộ Tài chính là cơ quan đầu mối giúp Chính phủ thực hiện quản lý nhà nước về quy hoạch.</w:t>
      </w:r>
    </w:p>
    <w:p w14:paraId="7A6CB602" w14:textId="285CEC8F" w:rsidR="00847DD1" w:rsidRPr="00AB7EFB" w:rsidRDefault="00803DF7" w:rsidP="00B52530">
      <w:pPr>
        <w:ind w:firstLine="567"/>
        <w:rPr>
          <w:color w:val="000000" w:themeColor="text1"/>
        </w:rPr>
      </w:pPr>
      <w:r w:rsidRPr="00AB7EFB">
        <w:rPr>
          <w:color w:val="000000" w:themeColor="text1"/>
          <w:lang w:val="en-US"/>
        </w:rPr>
        <w:t>3</w:t>
      </w:r>
      <w:r w:rsidR="00C02636" w:rsidRPr="00AB7EFB">
        <w:rPr>
          <w:color w:val="000000" w:themeColor="text1"/>
        </w:rPr>
        <w:t xml:space="preserve">. </w:t>
      </w:r>
      <w:r w:rsidR="00987023" w:rsidRPr="00AB7EFB">
        <w:rPr>
          <w:color w:val="000000" w:themeColor="text1"/>
        </w:rPr>
        <w:t xml:space="preserve">Các </w:t>
      </w:r>
      <w:r w:rsidR="00C41BAF" w:rsidRPr="00AB7EFB">
        <w:rPr>
          <w:color w:val="000000" w:themeColor="text1"/>
          <w:lang w:val="en-US"/>
        </w:rPr>
        <w:t>B</w:t>
      </w:r>
      <w:r w:rsidR="00987023" w:rsidRPr="00AB7EFB">
        <w:rPr>
          <w:color w:val="000000" w:themeColor="text1"/>
        </w:rPr>
        <w:t xml:space="preserve">ộ, Ủy ban nhân dân các cấp </w:t>
      </w:r>
      <w:r w:rsidR="00847DD1" w:rsidRPr="00AB7EFB">
        <w:rPr>
          <w:color w:val="000000" w:themeColor="text1"/>
        </w:rPr>
        <w:t>thực hiện quản lý nhà nước về quy hoạch</w:t>
      </w:r>
      <w:r w:rsidR="00987023" w:rsidRPr="00AB7EFB">
        <w:rPr>
          <w:color w:val="000000" w:themeColor="text1"/>
        </w:rPr>
        <w:t xml:space="preserve"> trong phạm vi nhiệm vụ, quyền hạn được giao</w:t>
      </w:r>
      <w:r w:rsidR="00847DD1" w:rsidRPr="00AB7EFB">
        <w:rPr>
          <w:color w:val="000000" w:themeColor="text1"/>
        </w:rPr>
        <w:t>.</w:t>
      </w:r>
    </w:p>
    <w:p w14:paraId="2AAAD042" w14:textId="03F76C49" w:rsidR="00E05C27" w:rsidRPr="00AB7EFB" w:rsidRDefault="007A1E0A" w:rsidP="00E05C27">
      <w:pPr>
        <w:pStyle w:val="Heading2"/>
        <w:rPr>
          <w:color w:val="000000" w:themeColor="text1"/>
        </w:rPr>
      </w:pPr>
      <w:bookmarkStart w:id="37" w:name="_Toc205195384"/>
      <w:bookmarkStart w:id="38" w:name="_Toc211677810"/>
      <w:r w:rsidRPr="00AB7EFB">
        <w:rPr>
          <w:color w:val="000000" w:themeColor="text1"/>
          <w:lang w:val="en-US"/>
        </w:rPr>
        <w:t xml:space="preserve">Điều 13. </w:t>
      </w:r>
      <w:r w:rsidR="00E05C27" w:rsidRPr="00AB7EFB">
        <w:rPr>
          <w:color w:val="000000" w:themeColor="text1"/>
        </w:rPr>
        <w:t>Kiểm tra hoạt động quy hoạch</w:t>
      </w:r>
      <w:bookmarkEnd w:id="37"/>
      <w:bookmarkEnd w:id="38"/>
    </w:p>
    <w:p w14:paraId="76043011" w14:textId="6554E451" w:rsidR="00E05C27" w:rsidRPr="00AB7EFB" w:rsidRDefault="00E05C27" w:rsidP="0082369E">
      <w:pPr>
        <w:ind w:firstLine="567"/>
        <w:rPr>
          <w:color w:val="000000" w:themeColor="text1"/>
        </w:rPr>
      </w:pPr>
      <w:r w:rsidRPr="00AB7EFB">
        <w:rPr>
          <w:color w:val="000000" w:themeColor="text1"/>
        </w:rPr>
        <w:t>1. T</w:t>
      </w:r>
      <w:r w:rsidRPr="00AB7EFB">
        <w:rPr>
          <w:color w:val="000000" w:themeColor="text1"/>
          <w:lang w:val="en-US"/>
        </w:rPr>
        <w:t xml:space="preserve">hẩm quyền </w:t>
      </w:r>
      <w:r w:rsidRPr="00AB7EFB">
        <w:rPr>
          <w:color w:val="000000" w:themeColor="text1"/>
        </w:rPr>
        <w:t>kiểm tra</w:t>
      </w:r>
      <w:r w:rsidRPr="00AB7EFB">
        <w:rPr>
          <w:color w:val="000000" w:themeColor="text1"/>
          <w:lang w:val="en-US"/>
        </w:rPr>
        <w:t xml:space="preserve"> hoạt động</w:t>
      </w:r>
      <w:r w:rsidRPr="00AB7EFB">
        <w:rPr>
          <w:color w:val="000000" w:themeColor="text1"/>
        </w:rPr>
        <w:t xml:space="preserve"> quy hoạch:</w:t>
      </w:r>
    </w:p>
    <w:p w14:paraId="19B4EFF1" w14:textId="1F5A67B8" w:rsidR="00E05C27" w:rsidRPr="00AB7EFB" w:rsidRDefault="00E05C27" w:rsidP="0082369E">
      <w:pPr>
        <w:ind w:firstLine="567"/>
        <w:rPr>
          <w:color w:val="000000" w:themeColor="text1"/>
        </w:rPr>
      </w:pPr>
      <w:r w:rsidRPr="00AB7EFB">
        <w:rPr>
          <w:color w:val="000000" w:themeColor="text1"/>
        </w:rPr>
        <w:t xml:space="preserve">a) </w:t>
      </w:r>
      <w:r w:rsidRPr="00AB7EFB">
        <w:rPr>
          <w:color w:val="000000" w:themeColor="text1"/>
          <w:lang w:val="en-US"/>
        </w:rPr>
        <w:t>Bộ Tài chính</w:t>
      </w:r>
      <w:r w:rsidRPr="00AB7EFB">
        <w:rPr>
          <w:color w:val="000000" w:themeColor="text1"/>
        </w:rPr>
        <w:t xml:space="preserve"> tổ chức kiểm tra</w:t>
      </w:r>
      <w:r w:rsidRPr="00AB7EFB">
        <w:rPr>
          <w:color w:val="000000" w:themeColor="text1"/>
          <w:lang w:val="en-US"/>
        </w:rPr>
        <w:t xml:space="preserve"> hoạt động quy hoạch của</w:t>
      </w:r>
      <w:r w:rsidRPr="00AB7EFB">
        <w:rPr>
          <w:color w:val="000000" w:themeColor="text1"/>
        </w:rPr>
        <w:t xml:space="preserve"> quy hoạch </w:t>
      </w:r>
      <w:r w:rsidRPr="00AB7EFB">
        <w:rPr>
          <w:color w:val="000000" w:themeColor="text1"/>
          <w:lang w:val="en-US"/>
        </w:rPr>
        <w:t>ngành,</w:t>
      </w:r>
      <w:r w:rsidRPr="00AB7EFB">
        <w:rPr>
          <w:color w:val="000000" w:themeColor="text1"/>
        </w:rPr>
        <w:t xml:space="preserve"> quy hoạch vùng</w:t>
      </w:r>
      <w:r w:rsidRPr="00AB7EFB">
        <w:rPr>
          <w:color w:val="000000" w:themeColor="text1"/>
          <w:lang w:val="en-US"/>
        </w:rPr>
        <w:t>, quy hoạch tỉnh</w:t>
      </w:r>
      <w:r w:rsidR="00C41BAF" w:rsidRPr="00AB7EFB">
        <w:rPr>
          <w:color w:val="000000" w:themeColor="text1"/>
          <w:lang w:val="en-US"/>
        </w:rPr>
        <w:t>;</w:t>
      </w:r>
      <w:r w:rsidRPr="00AB7EFB">
        <w:rPr>
          <w:color w:val="000000" w:themeColor="text1"/>
          <w:lang w:val="en-US"/>
        </w:rPr>
        <w:t xml:space="preserve"> báo cáo Thủ tướng Chính phủ kết quả thực hiện</w:t>
      </w:r>
      <w:r w:rsidRPr="00AB7EFB">
        <w:rPr>
          <w:color w:val="000000" w:themeColor="text1"/>
        </w:rPr>
        <w:t>;</w:t>
      </w:r>
    </w:p>
    <w:p w14:paraId="4D65BC74" w14:textId="42E175D7" w:rsidR="00E05C27" w:rsidRPr="00AB7EFB" w:rsidRDefault="00E05C27" w:rsidP="0082369E">
      <w:pPr>
        <w:ind w:firstLine="567"/>
        <w:rPr>
          <w:color w:val="000000" w:themeColor="text1"/>
        </w:rPr>
      </w:pPr>
      <w:r w:rsidRPr="00AB7EFB">
        <w:rPr>
          <w:color w:val="000000" w:themeColor="text1"/>
          <w:lang w:val="en-US"/>
        </w:rPr>
        <w:t xml:space="preserve">b) Thẩm quyền </w:t>
      </w:r>
      <w:r w:rsidRPr="00AB7EFB">
        <w:rPr>
          <w:color w:val="000000" w:themeColor="text1"/>
        </w:rPr>
        <w:t>kiểm tra</w:t>
      </w:r>
      <w:r w:rsidRPr="00AB7EFB">
        <w:rPr>
          <w:color w:val="000000" w:themeColor="text1"/>
          <w:lang w:val="en-US"/>
        </w:rPr>
        <w:t xml:space="preserve"> hoạt động</w:t>
      </w:r>
      <w:r w:rsidRPr="00AB7EFB">
        <w:rPr>
          <w:color w:val="000000" w:themeColor="text1"/>
        </w:rPr>
        <w:t xml:space="preserve"> quy hoạch </w:t>
      </w:r>
      <w:r w:rsidRPr="00AB7EFB">
        <w:rPr>
          <w:color w:val="000000" w:themeColor="text1"/>
          <w:lang w:val="en-US"/>
        </w:rPr>
        <w:t xml:space="preserve">của quy hoạch </w:t>
      </w:r>
      <w:r w:rsidRPr="00AB7EFB">
        <w:rPr>
          <w:color w:val="000000" w:themeColor="text1"/>
        </w:rPr>
        <w:t xml:space="preserve">chi tiết ngành, quy hoạch đô thị và nông thôn thực hiện theo quy định của pháp luật có liên quan.  </w:t>
      </w:r>
    </w:p>
    <w:p w14:paraId="52FB880E" w14:textId="4BAD5B6B" w:rsidR="00E05C27" w:rsidRPr="00AB7EFB" w:rsidRDefault="00E05C27" w:rsidP="0082369E">
      <w:pPr>
        <w:ind w:firstLine="567"/>
        <w:rPr>
          <w:color w:val="000000" w:themeColor="text1"/>
          <w:spacing w:val="-4"/>
          <w:lang w:val="en-US"/>
        </w:rPr>
      </w:pPr>
      <w:r w:rsidRPr="00AB7EFB">
        <w:rPr>
          <w:color w:val="000000" w:themeColor="text1"/>
          <w:lang w:val="en-US"/>
        </w:rPr>
        <w:t xml:space="preserve">2. </w:t>
      </w:r>
      <w:r w:rsidRPr="00AB7EFB">
        <w:rPr>
          <w:color w:val="000000" w:themeColor="text1"/>
          <w:spacing w:val="-4"/>
          <w:lang w:val="en-US"/>
        </w:rPr>
        <w:t xml:space="preserve">Nội dung kiểm tra </w:t>
      </w:r>
      <w:r w:rsidRPr="00AB7EFB">
        <w:rPr>
          <w:color w:val="000000" w:themeColor="text1"/>
          <w:lang w:val="en-US"/>
        </w:rPr>
        <w:t>hoạt động quy hoạch của</w:t>
      </w:r>
      <w:r w:rsidRPr="00AB7EFB">
        <w:rPr>
          <w:color w:val="000000" w:themeColor="text1"/>
        </w:rPr>
        <w:t xml:space="preserve"> quy hoạch </w:t>
      </w:r>
      <w:r w:rsidRPr="00AB7EFB">
        <w:rPr>
          <w:color w:val="000000" w:themeColor="text1"/>
          <w:lang w:val="en-US"/>
        </w:rPr>
        <w:t>ngành,</w:t>
      </w:r>
      <w:r w:rsidRPr="00AB7EFB">
        <w:rPr>
          <w:color w:val="000000" w:themeColor="text1"/>
        </w:rPr>
        <w:t xml:space="preserve"> quy hoạch vùng</w:t>
      </w:r>
      <w:r w:rsidRPr="00AB7EFB">
        <w:rPr>
          <w:color w:val="000000" w:themeColor="text1"/>
          <w:lang w:val="en-US"/>
        </w:rPr>
        <w:t xml:space="preserve">, quy hoạch tỉnh </w:t>
      </w:r>
      <w:r w:rsidRPr="00AB7EFB">
        <w:rPr>
          <w:color w:val="000000" w:themeColor="text1"/>
          <w:spacing w:val="-4"/>
          <w:lang w:val="en-US"/>
        </w:rPr>
        <w:t>bao gồm việc tuân thủ trình tự, thủ tục lập, thẩm định, phê duyệt, công bố, thực hiện, điều chỉnh quy hoạch</w:t>
      </w:r>
      <w:r w:rsidR="00F726D7" w:rsidRPr="00AB7EFB">
        <w:rPr>
          <w:color w:val="000000" w:themeColor="text1"/>
          <w:spacing w:val="-4"/>
          <w:lang w:val="en-US"/>
        </w:rPr>
        <w:t>, nội dung quy hoạch</w:t>
      </w:r>
      <w:r w:rsidRPr="00AB7EFB">
        <w:rPr>
          <w:color w:val="000000" w:themeColor="text1"/>
          <w:spacing w:val="-4"/>
          <w:lang w:val="en-US"/>
        </w:rPr>
        <w:t xml:space="preserve"> theo quy định của pháp luật về quy hoạch.</w:t>
      </w:r>
    </w:p>
    <w:p w14:paraId="053C443D" w14:textId="673D4186" w:rsidR="00E05C27" w:rsidRPr="00AB7EFB" w:rsidRDefault="00E05C27" w:rsidP="0082369E">
      <w:pPr>
        <w:ind w:firstLine="567"/>
        <w:rPr>
          <w:color w:val="000000" w:themeColor="text1"/>
        </w:rPr>
      </w:pPr>
      <w:r w:rsidRPr="00AB7EFB">
        <w:rPr>
          <w:color w:val="000000" w:themeColor="text1"/>
          <w:lang w:val="en-US"/>
        </w:rPr>
        <w:t>3</w:t>
      </w:r>
      <w:r w:rsidRPr="00AB7EFB">
        <w:rPr>
          <w:color w:val="000000" w:themeColor="text1"/>
        </w:rPr>
        <w:t>. Chính phủ quy định chi tiết trình tự, thủ tục kiểm tra</w:t>
      </w:r>
      <w:r w:rsidRPr="00AB7EFB">
        <w:rPr>
          <w:color w:val="000000" w:themeColor="text1"/>
          <w:lang w:val="en-US"/>
        </w:rPr>
        <w:t xml:space="preserve"> hoạt động</w:t>
      </w:r>
      <w:r w:rsidRPr="00AB7EFB">
        <w:rPr>
          <w:color w:val="000000" w:themeColor="text1"/>
        </w:rPr>
        <w:t xml:space="preserve"> quy hoạch </w:t>
      </w:r>
      <w:r w:rsidRPr="00AB7EFB">
        <w:rPr>
          <w:color w:val="000000" w:themeColor="text1"/>
          <w:lang w:val="en-US"/>
        </w:rPr>
        <w:t xml:space="preserve">của quy hoạch ngành, quy hoạch vùng, quy hoạch tỉnh </w:t>
      </w:r>
      <w:r w:rsidRPr="00AB7EFB">
        <w:rPr>
          <w:color w:val="000000" w:themeColor="text1"/>
        </w:rPr>
        <w:t>và trách nhiệm của các cơ quan, tổ chức, cá nhân có liên quan.</w:t>
      </w:r>
    </w:p>
    <w:p w14:paraId="44335A39" w14:textId="44C38925" w:rsidR="001D14DC" w:rsidRPr="00AB7EFB" w:rsidRDefault="007A1E0A" w:rsidP="00475D09">
      <w:pPr>
        <w:pStyle w:val="Heading2"/>
        <w:rPr>
          <w:color w:val="000000" w:themeColor="text1"/>
        </w:rPr>
      </w:pPr>
      <w:bookmarkStart w:id="39" w:name="_Toc205195335"/>
      <w:bookmarkStart w:id="40" w:name="_Toc211677764"/>
      <w:r w:rsidRPr="00AB7EFB">
        <w:rPr>
          <w:color w:val="000000" w:themeColor="text1"/>
          <w:lang w:val="en-US"/>
        </w:rPr>
        <w:t xml:space="preserve">Điều 14. </w:t>
      </w:r>
      <w:r w:rsidR="001D14DC" w:rsidRPr="00AB7EFB">
        <w:rPr>
          <w:color w:val="000000" w:themeColor="text1"/>
        </w:rPr>
        <w:t>Báo cáo về hoạt động quy hoạch</w:t>
      </w:r>
      <w:bookmarkEnd w:id="39"/>
      <w:bookmarkEnd w:id="40"/>
    </w:p>
    <w:p w14:paraId="63A16809" w14:textId="77777777" w:rsidR="00F55A7A" w:rsidRPr="00AB7EFB" w:rsidRDefault="001D14DC" w:rsidP="00B52530">
      <w:pPr>
        <w:ind w:firstLine="567"/>
        <w:rPr>
          <w:color w:val="000000" w:themeColor="text1"/>
        </w:rPr>
      </w:pPr>
      <w:r w:rsidRPr="00AB7EFB">
        <w:rPr>
          <w:color w:val="000000" w:themeColor="text1"/>
        </w:rPr>
        <w:t>1. Bộ, cơ quan ngang Bộ, Ủy ban nhân dân cấp tỉnh gửi báo cáo về hoạt động quy hoạch đến Bộ Tài chính trước ngày 31 tháng 10 để tổng hợp báo cáo Chính phủ trước ngày 31 tháng 12 hằng năm.</w:t>
      </w:r>
    </w:p>
    <w:p w14:paraId="03E563D0" w14:textId="7643E3FD" w:rsidR="001D14DC" w:rsidRPr="00AB7EFB" w:rsidRDefault="00F55A7A" w:rsidP="00B52530">
      <w:pPr>
        <w:ind w:firstLine="567"/>
        <w:rPr>
          <w:color w:val="000000" w:themeColor="text1"/>
        </w:rPr>
      </w:pPr>
      <w:r w:rsidRPr="00AB7EFB">
        <w:rPr>
          <w:color w:val="000000" w:themeColor="text1"/>
        </w:rPr>
        <w:t>2</w:t>
      </w:r>
      <w:r w:rsidR="001D14DC" w:rsidRPr="00AB7EFB">
        <w:rPr>
          <w:color w:val="000000" w:themeColor="text1"/>
        </w:rPr>
        <w:t>. Chính phủ có trách nhiệm báo cáo Quốc hội về hoạt động quy hoạch theo định kỳ 05 năm.</w:t>
      </w:r>
    </w:p>
    <w:p w14:paraId="5B3230EA" w14:textId="023C4A5A" w:rsidR="00837794" w:rsidRPr="00AB7EFB" w:rsidRDefault="007A1E0A" w:rsidP="00475D09">
      <w:pPr>
        <w:pStyle w:val="Heading2"/>
        <w:rPr>
          <w:color w:val="000000" w:themeColor="text1"/>
        </w:rPr>
      </w:pPr>
      <w:bookmarkStart w:id="41" w:name="_Toc205195336"/>
      <w:bookmarkStart w:id="42" w:name="_Toc211677765"/>
      <w:r w:rsidRPr="00AB7EFB">
        <w:rPr>
          <w:color w:val="000000" w:themeColor="text1"/>
          <w:lang w:val="en-US"/>
        </w:rPr>
        <w:t xml:space="preserve">Điều 15. </w:t>
      </w:r>
      <w:r w:rsidR="00837794" w:rsidRPr="00AB7EFB">
        <w:rPr>
          <w:color w:val="000000" w:themeColor="text1"/>
        </w:rPr>
        <w:t>Giám sát hoạt động quy hoạch</w:t>
      </w:r>
      <w:bookmarkEnd w:id="41"/>
      <w:bookmarkEnd w:id="42"/>
    </w:p>
    <w:p w14:paraId="2F8B6078" w14:textId="30342B9E" w:rsidR="00837794" w:rsidRPr="00AB7EFB" w:rsidRDefault="00837794" w:rsidP="00837794">
      <w:pPr>
        <w:ind w:firstLine="567"/>
        <w:rPr>
          <w:color w:val="000000" w:themeColor="text1"/>
        </w:rPr>
      </w:pPr>
      <w:r w:rsidRPr="00AB7EFB">
        <w:rPr>
          <w:color w:val="000000" w:themeColor="text1"/>
        </w:rPr>
        <w:t xml:space="preserve">1. Việc giám sát hoạt động quy hoạch của Quốc hội, </w:t>
      </w:r>
      <w:r w:rsidR="00C057A5" w:rsidRPr="00AB7EFB">
        <w:rPr>
          <w:color w:val="000000" w:themeColor="text1"/>
        </w:rPr>
        <w:t>Hội</w:t>
      </w:r>
      <w:r w:rsidRPr="00AB7EFB">
        <w:rPr>
          <w:color w:val="000000" w:themeColor="text1"/>
        </w:rPr>
        <w:t xml:space="preserve"> đồng nhân dân được thực hiện theo quy định của pháp luật về hoạt động giám sát của Quốc hội và </w:t>
      </w:r>
      <w:r w:rsidR="00C057A5" w:rsidRPr="00AB7EFB">
        <w:rPr>
          <w:color w:val="000000" w:themeColor="text1"/>
        </w:rPr>
        <w:t xml:space="preserve">Hội </w:t>
      </w:r>
      <w:r w:rsidRPr="00AB7EFB">
        <w:rPr>
          <w:color w:val="000000" w:themeColor="text1"/>
        </w:rPr>
        <w:t>đồng nhân dân.</w:t>
      </w:r>
    </w:p>
    <w:p w14:paraId="11009ECF" w14:textId="3E14B901" w:rsidR="00837794" w:rsidRPr="00AB7EFB" w:rsidRDefault="00837794" w:rsidP="00837794">
      <w:pPr>
        <w:ind w:firstLine="567"/>
        <w:rPr>
          <w:color w:val="000000" w:themeColor="text1"/>
        </w:rPr>
      </w:pPr>
      <w:r w:rsidRPr="00AB7EFB">
        <w:rPr>
          <w:color w:val="000000" w:themeColor="text1"/>
        </w:rPr>
        <w:t xml:space="preserve">2. Việc giám sát hoạt động quy hoạch của Mặt trận Tổ quốc Việt Nam được thực hiện theo quy định của pháp luật về </w:t>
      </w:r>
      <w:r w:rsidR="00D370F0" w:rsidRPr="00AB7EFB">
        <w:rPr>
          <w:color w:val="000000" w:themeColor="text1"/>
        </w:rPr>
        <w:t>M</w:t>
      </w:r>
      <w:r w:rsidRPr="00AB7EFB">
        <w:rPr>
          <w:color w:val="000000" w:themeColor="text1"/>
        </w:rPr>
        <w:t>ặt trận Tổ quốc</w:t>
      </w:r>
      <w:r w:rsidR="00D370F0" w:rsidRPr="00AB7EFB">
        <w:rPr>
          <w:color w:val="000000" w:themeColor="text1"/>
        </w:rPr>
        <w:t xml:space="preserve"> Việt Nam</w:t>
      </w:r>
      <w:r w:rsidRPr="00AB7EFB">
        <w:rPr>
          <w:color w:val="000000" w:themeColor="text1"/>
        </w:rPr>
        <w:t>.</w:t>
      </w:r>
    </w:p>
    <w:p w14:paraId="5FD91C0D" w14:textId="619646B9" w:rsidR="00837794" w:rsidRPr="00AB7EFB" w:rsidRDefault="00C02636" w:rsidP="00837794">
      <w:pPr>
        <w:ind w:firstLine="567"/>
        <w:rPr>
          <w:color w:val="000000" w:themeColor="text1"/>
        </w:rPr>
      </w:pPr>
      <w:r w:rsidRPr="00AB7EFB">
        <w:rPr>
          <w:color w:val="000000" w:themeColor="text1"/>
        </w:rPr>
        <w:t>3</w:t>
      </w:r>
      <w:r w:rsidR="00837794" w:rsidRPr="00AB7EFB">
        <w:rPr>
          <w:color w:val="000000" w:themeColor="text1"/>
        </w:rPr>
        <w:t>. Việc giám sát hoạt động quy hoạch của tổ chức, cá nhân được thực hiện theo quy định của pháp luật về thực hiện dân chủ</w:t>
      </w:r>
      <w:r w:rsidR="00EF13C2" w:rsidRPr="00AB7EFB">
        <w:rPr>
          <w:color w:val="000000" w:themeColor="text1"/>
          <w:lang w:val="en-US"/>
        </w:rPr>
        <w:t xml:space="preserve"> ở</w:t>
      </w:r>
      <w:r w:rsidR="00837794" w:rsidRPr="00AB7EFB">
        <w:rPr>
          <w:color w:val="000000" w:themeColor="text1"/>
        </w:rPr>
        <w:t xml:space="preserve"> cơ sở và pháp luật về tiếp cận thông tin.</w:t>
      </w:r>
    </w:p>
    <w:p w14:paraId="70998780" w14:textId="4E1E42FA" w:rsidR="001D14DC" w:rsidRPr="00AB7EFB" w:rsidRDefault="007A1E0A" w:rsidP="00475D09">
      <w:pPr>
        <w:pStyle w:val="Heading2"/>
        <w:rPr>
          <w:color w:val="000000" w:themeColor="text1"/>
        </w:rPr>
      </w:pPr>
      <w:bookmarkStart w:id="43" w:name="_Toc205195337"/>
      <w:bookmarkStart w:id="44" w:name="_Toc211677766"/>
      <w:r w:rsidRPr="00AB7EFB">
        <w:rPr>
          <w:color w:val="000000" w:themeColor="text1"/>
          <w:lang w:val="en-US"/>
        </w:rPr>
        <w:lastRenderedPageBreak/>
        <w:t xml:space="preserve">Điều 16. </w:t>
      </w:r>
      <w:r w:rsidR="001D14DC" w:rsidRPr="00AB7EFB">
        <w:rPr>
          <w:color w:val="000000" w:themeColor="text1"/>
        </w:rPr>
        <w:t>Các hành vi bị nghiêm cấm trong hoạt động quy hoạch</w:t>
      </w:r>
      <w:bookmarkEnd w:id="43"/>
      <w:bookmarkEnd w:id="44"/>
      <w:r w:rsidR="001D14DC" w:rsidRPr="00AB7EFB">
        <w:rPr>
          <w:color w:val="000000" w:themeColor="text1"/>
        </w:rPr>
        <w:t xml:space="preserve"> </w:t>
      </w:r>
    </w:p>
    <w:p w14:paraId="4CF02B8A" w14:textId="0FC545D6" w:rsidR="001D14DC" w:rsidRPr="00AB7EFB" w:rsidRDefault="001D14DC" w:rsidP="00B52530">
      <w:pPr>
        <w:ind w:firstLine="567"/>
        <w:rPr>
          <w:color w:val="000000" w:themeColor="text1"/>
        </w:rPr>
      </w:pPr>
      <w:r w:rsidRPr="00AB7EFB">
        <w:rPr>
          <w:color w:val="000000" w:themeColor="text1"/>
        </w:rPr>
        <w:t xml:space="preserve">1. </w:t>
      </w:r>
      <w:r w:rsidR="00224477" w:rsidRPr="00AB7EFB">
        <w:rPr>
          <w:color w:val="000000" w:themeColor="text1"/>
        </w:rPr>
        <w:t xml:space="preserve">Lập, thẩm định, quyết định hoặc phê duyệt, công bố, cung cấp thông tin, thực hiện, đánh giá và điều chỉnh </w:t>
      </w:r>
      <w:r w:rsidRPr="00AB7EFB">
        <w:rPr>
          <w:color w:val="000000" w:themeColor="text1"/>
        </w:rPr>
        <w:t xml:space="preserve">quy hoạch </w:t>
      </w:r>
      <w:r w:rsidR="00D370F0" w:rsidRPr="00AB7EFB">
        <w:rPr>
          <w:color w:val="000000" w:themeColor="text1"/>
        </w:rPr>
        <w:t xml:space="preserve">trái </w:t>
      </w:r>
      <w:r w:rsidRPr="00AB7EFB">
        <w:rPr>
          <w:color w:val="000000" w:themeColor="text1"/>
        </w:rPr>
        <w:t>với quy định của Luật này.</w:t>
      </w:r>
    </w:p>
    <w:p w14:paraId="6B0DB951" w14:textId="6C4BCEB3" w:rsidR="00F014E6" w:rsidRPr="00AB7EFB" w:rsidRDefault="00F014E6" w:rsidP="00B52530">
      <w:pPr>
        <w:ind w:firstLine="567"/>
        <w:rPr>
          <w:color w:val="000000" w:themeColor="text1"/>
        </w:rPr>
      </w:pPr>
      <w:r w:rsidRPr="00AB7EFB">
        <w:rPr>
          <w:color w:val="000000" w:themeColor="text1"/>
        </w:rPr>
        <w:t>2. Lập, thẩm định, quyết định hoặc phê duyệt, điều chỉnh quy hoạch về đầu tư phát triển hàng hóa, dịch vụ, sản phẩm cụ thể</w:t>
      </w:r>
      <w:r w:rsidR="00EF13C2" w:rsidRPr="00AB7EFB">
        <w:rPr>
          <w:color w:val="000000" w:themeColor="text1"/>
          <w:lang w:val="en-US"/>
        </w:rPr>
        <w:t>;</w:t>
      </w:r>
      <w:r w:rsidRPr="00AB7EFB">
        <w:rPr>
          <w:color w:val="000000" w:themeColor="text1"/>
        </w:rPr>
        <w:t>ấn định khối lượng, số lượng hàng hóa, dịch vụ, sản phẩm được sản xuất, tiêu thụ</w:t>
      </w:r>
      <w:r w:rsidR="00EF13C2" w:rsidRPr="00AB7EFB">
        <w:rPr>
          <w:color w:val="000000" w:themeColor="text1"/>
          <w:lang w:val="en-US"/>
        </w:rPr>
        <w:t>;</w:t>
      </w:r>
      <w:r w:rsidR="00CE5CDD" w:rsidRPr="00AB7EFB">
        <w:rPr>
          <w:color w:val="000000" w:themeColor="text1"/>
        </w:rPr>
        <w:t xml:space="preserve"> </w:t>
      </w:r>
      <w:r w:rsidR="00A80581" w:rsidRPr="00AB7EFB">
        <w:rPr>
          <w:color w:val="000000" w:themeColor="text1"/>
        </w:rPr>
        <w:t>ấn định nhà đầu tư</w:t>
      </w:r>
      <w:r w:rsidRPr="00AB7EFB">
        <w:rPr>
          <w:color w:val="000000" w:themeColor="text1"/>
        </w:rPr>
        <w:t>.</w:t>
      </w:r>
    </w:p>
    <w:p w14:paraId="7B4B0E84" w14:textId="236CFB29" w:rsidR="006B4387" w:rsidRPr="00AB7EFB" w:rsidRDefault="005C5B42" w:rsidP="000F122E">
      <w:pPr>
        <w:ind w:firstLine="567"/>
        <w:rPr>
          <w:color w:val="000000" w:themeColor="text1"/>
          <w:lang w:val="en-US"/>
        </w:rPr>
      </w:pPr>
      <w:r w:rsidRPr="00AB7EFB">
        <w:rPr>
          <w:color w:val="000000" w:themeColor="text1"/>
        </w:rPr>
        <w:t>3</w:t>
      </w:r>
      <w:r w:rsidR="001D14DC" w:rsidRPr="00AB7EFB">
        <w:rPr>
          <w:color w:val="000000" w:themeColor="text1"/>
        </w:rPr>
        <w:t xml:space="preserve">. </w:t>
      </w:r>
      <w:r w:rsidR="00580124" w:rsidRPr="00AB7EFB">
        <w:rPr>
          <w:color w:val="000000" w:themeColor="text1"/>
          <w:lang w:val="en-US"/>
        </w:rPr>
        <w:t>Cố ý c</w:t>
      </w:r>
      <w:r w:rsidR="00580124" w:rsidRPr="00AB7EFB">
        <w:rPr>
          <w:color w:val="000000" w:themeColor="text1"/>
        </w:rPr>
        <w:t xml:space="preserve">ản </w:t>
      </w:r>
      <w:r w:rsidR="000F122E" w:rsidRPr="00AB7EFB">
        <w:rPr>
          <w:color w:val="000000" w:themeColor="text1"/>
        </w:rPr>
        <w:t>trở việc tham gia ý kiến</w:t>
      </w:r>
      <w:r w:rsidR="00EF13C2" w:rsidRPr="00AB7EFB">
        <w:rPr>
          <w:color w:val="000000" w:themeColor="text1"/>
          <w:lang w:val="en-US"/>
        </w:rPr>
        <w:t xml:space="preserve"> về quy hoạch</w:t>
      </w:r>
      <w:r w:rsidR="000F122E" w:rsidRPr="00AB7EFB">
        <w:rPr>
          <w:color w:val="000000" w:themeColor="text1"/>
        </w:rPr>
        <w:t xml:space="preserve"> của cơ quan, tổ chức, cộng đồng, cá nhân; cố ý cung cấp sai thông tin về quy hoạch; </w:t>
      </w:r>
      <w:r w:rsidR="006B6D6A" w:rsidRPr="00AB7EFB">
        <w:rPr>
          <w:color w:val="000000" w:themeColor="text1"/>
        </w:rPr>
        <w:t>cố ý</w:t>
      </w:r>
      <w:r w:rsidR="006B6D6A" w:rsidRPr="00AB7EFB">
        <w:rPr>
          <w:color w:val="000000" w:themeColor="text1"/>
          <w:lang w:val="en-US"/>
        </w:rPr>
        <w:t xml:space="preserve"> </w:t>
      </w:r>
      <w:r w:rsidR="000F122E" w:rsidRPr="00AB7EFB">
        <w:rPr>
          <w:color w:val="000000" w:themeColor="text1"/>
        </w:rPr>
        <w:t>hủy hoại, làm giả hoặc làm sai lệch hồ sơ, giấy tờ, tài liệu liên quan đến quy hoạch.</w:t>
      </w:r>
    </w:p>
    <w:p w14:paraId="0AB74749" w14:textId="77777777" w:rsidR="000F122E" w:rsidRPr="00AB7EFB" w:rsidRDefault="000F122E" w:rsidP="000F122E">
      <w:pPr>
        <w:ind w:firstLine="567"/>
        <w:rPr>
          <w:color w:val="000000" w:themeColor="text1"/>
          <w:lang w:val="en-US"/>
        </w:rPr>
      </w:pPr>
    </w:p>
    <w:p w14:paraId="24F4F8A0" w14:textId="261EA1F4" w:rsidR="004E601C" w:rsidRPr="00AB7EFB" w:rsidRDefault="004E601C" w:rsidP="00B77808">
      <w:pPr>
        <w:pStyle w:val="Heading1"/>
        <w:rPr>
          <w:color w:val="000000" w:themeColor="text1"/>
        </w:rPr>
      </w:pPr>
      <w:bookmarkStart w:id="45" w:name="_Toc205195338"/>
      <w:bookmarkStart w:id="46" w:name="_Toc211677767"/>
      <w:r w:rsidRPr="00AB7EFB">
        <w:rPr>
          <w:color w:val="000000" w:themeColor="text1"/>
        </w:rPr>
        <w:t>Chương II</w:t>
      </w:r>
      <w:r w:rsidR="00B77808" w:rsidRPr="00AB7EFB">
        <w:rPr>
          <w:color w:val="000000" w:themeColor="text1"/>
        </w:rPr>
        <w:br/>
      </w:r>
      <w:r w:rsidRPr="00AB7EFB">
        <w:rPr>
          <w:color w:val="000000" w:themeColor="text1"/>
        </w:rPr>
        <w:t>LẬP QUY HOẠCH</w:t>
      </w:r>
      <w:bookmarkEnd w:id="45"/>
      <w:bookmarkEnd w:id="46"/>
    </w:p>
    <w:p w14:paraId="37B38505" w14:textId="7AE654CB" w:rsidR="004E601C" w:rsidRPr="00AB7EFB" w:rsidRDefault="004E601C" w:rsidP="00B77808">
      <w:pPr>
        <w:pStyle w:val="Heading1"/>
        <w:rPr>
          <w:color w:val="000000" w:themeColor="text1"/>
        </w:rPr>
      </w:pPr>
      <w:bookmarkStart w:id="47" w:name="_Toc205195339"/>
      <w:bookmarkStart w:id="48" w:name="_Toc211677768"/>
      <w:r w:rsidRPr="00AB7EFB">
        <w:rPr>
          <w:color w:val="000000" w:themeColor="text1"/>
        </w:rPr>
        <w:t>Mục 1</w:t>
      </w:r>
      <w:r w:rsidR="00B77808" w:rsidRPr="00AB7EFB">
        <w:rPr>
          <w:color w:val="000000" w:themeColor="text1"/>
        </w:rPr>
        <w:br/>
      </w:r>
      <w:r w:rsidRPr="00AB7EFB">
        <w:rPr>
          <w:color w:val="000000" w:themeColor="text1"/>
        </w:rPr>
        <w:t>TỔ CHỨC LẬP QUY HOẠCH</w:t>
      </w:r>
      <w:bookmarkEnd w:id="47"/>
      <w:bookmarkEnd w:id="48"/>
    </w:p>
    <w:p w14:paraId="0E62794C" w14:textId="7B14A927" w:rsidR="00C02636" w:rsidRPr="00AB7EFB" w:rsidRDefault="007A1E0A" w:rsidP="00475D09">
      <w:pPr>
        <w:pStyle w:val="Heading2"/>
        <w:rPr>
          <w:color w:val="000000" w:themeColor="text1"/>
        </w:rPr>
      </w:pPr>
      <w:bookmarkStart w:id="49" w:name="_Toc205195341"/>
      <w:bookmarkStart w:id="50" w:name="_Toc211677769"/>
      <w:r w:rsidRPr="00AB7EFB">
        <w:rPr>
          <w:color w:val="000000" w:themeColor="text1"/>
          <w:lang w:val="en-US"/>
        </w:rPr>
        <w:t xml:space="preserve">Điều 17. </w:t>
      </w:r>
      <w:r w:rsidR="00C02636" w:rsidRPr="00AB7EFB">
        <w:rPr>
          <w:color w:val="000000" w:themeColor="text1"/>
        </w:rPr>
        <w:t>Thẩm quyền tổ chức lập quy hoạch</w:t>
      </w:r>
      <w:bookmarkEnd w:id="49"/>
      <w:bookmarkEnd w:id="50"/>
    </w:p>
    <w:p w14:paraId="72D41C57" w14:textId="47623CA7" w:rsidR="00C02636" w:rsidRPr="00AB7EFB" w:rsidRDefault="00C02636" w:rsidP="00C02636">
      <w:pPr>
        <w:ind w:firstLine="567"/>
        <w:rPr>
          <w:color w:val="000000" w:themeColor="text1"/>
        </w:rPr>
      </w:pPr>
      <w:r w:rsidRPr="00AB7EFB">
        <w:rPr>
          <w:color w:val="000000" w:themeColor="text1"/>
        </w:rPr>
        <w:t>1. Chính phủ tổ chức lập quy hoạch tổng thể quốc gia</w:t>
      </w:r>
      <w:r w:rsidR="006B60BE" w:rsidRPr="00AB7EFB">
        <w:rPr>
          <w:color w:val="000000" w:themeColor="text1"/>
          <w:lang w:val="en-US"/>
        </w:rPr>
        <w:t xml:space="preserve">, </w:t>
      </w:r>
      <w:r w:rsidR="006B60BE" w:rsidRPr="00AB7EFB">
        <w:rPr>
          <w:color w:val="000000" w:themeColor="text1"/>
        </w:rPr>
        <w:t>quy hoạch không gian biển quốc gia, quy hoạch sử dụng đất quốc gia</w:t>
      </w:r>
      <w:r w:rsidRPr="00AB7EFB">
        <w:rPr>
          <w:color w:val="000000" w:themeColor="text1"/>
        </w:rPr>
        <w:t>.</w:t>
      </w:r>
    </w:p>
    <w:p w14:paraId="77580A7E" w14:textId="1AD0C725" w:rsidR="00C02636" w:rsidRPr="00AB7EFB" w:rsidRDefault="00C52ED6" w:rsidP="00C02636">
      <w:pPr>
        <w:ind w:firstLine="567"/>
        <w:rPr>
          <w:color w:val="000000" w:themeColor="text1"/>
        </w:rPr>
      </w:pPr>
      <w:r w:rsidRPr="00AB7EFB">
        <w:rPr>
          <w:color w:val="000000" w:themeColor="text1"/>
        </w:rPr>
        <w:t>2</w:t>
      </w:r>
      <w:r w:rsidR="00C02636" w:rsidRPr="00AB7EFB">
        <w:rPr>
          <w:color w:val="000000" w:themeColor="text1"/>
        </w:rPr>
        <w:t xml:space="preserve">. </w:t>
      </w:r>
      <w:r w:rsidR="00315839" w:rsidRPr="00AB7EFB">
        <w:rPr>
          <w:color w:val="000000" w:themeColor="text1"/>
        </w:rPr>
        <w:t>Các Bộ tổ chức lập quy hoạch ngành, quy hoạch vùng thuộc phạm vi quản lý</w:t>
      </w:r>
      <w:r w:rsidR="00580124" w:rsidRPr="00AB7EFB">
        <w:rPr>
          <w:color w:val="000000" w:themeColor="text1"/>
          <w:lang w:val="en-US"/>
        </w:rPr>
        <w:t xml:space="preserve"> theo quy định của Chính phủ</w:t>
      </w:r>
      <w:r w:rsidR="00315839" w:rsidRPr="00AB7EFB">
        <w:rPr>
          <w:color w:val="000000" w:themeColor="text1"/>
        </w:rPr>
        <w:t>.</w:t>
      </w:r>
    </w:p>
    <w:p w14:paraId="079783E8" w14:textId="7E064BE0" w:rsidR="00C02636" w:rsidRPr="00AB7EFB" w:rsidRDefault="00315839" w:rsidP="00C02636">
      <w:pPr>
        <w:ind w:firstLine="567"/>
        <w:rPr>
          <w:color w:val="000000" w:themeColor="text1"/>
        </w:rPr>
      </w:pPr>
      <w:r w:rsidRPr="00AB7EFB">
        <w:rPr>
          <w:color w:val="000000" w:themeColor="text1"/>
        </w:rPr>
        <w:t>3</w:t>
      </w:r>
      <w:r w:rsidR="00C02636" w:rsidRPr="00AB7EFB">
        <w:rPr>
          <w:color w:val="000000" w:themeColor="text1"/>
        </w:rPr>
        <w:t>. Ủy ban nhân dân cấp tỉnh tổ chức lập quy hoạch tỉnh.</w:t>
      </w:r>
    </w:p>
    <w:p w14:paraId="4126331E" w14:textId="5674A830" w:rsidR="00F6569E" w:rsidRPr="00AB7EFB" w:rsidRDefault="006B60BE" w:rsidP="00F6569E">
      <w:pPr>
        <w:ind w:firstLine="567"/>
        <w:rPr>
          <w:color w:val="000000" w:themeColor="text1"/>
        </w:rPr>
      </w:pPr>
      <w:r w:rsidRPr="00AB7EFB">
        <w:rPr>
          <w:color w:val="000000" w:themeColor="text1"/>
          <w:lang w:val="en-US"/>
        </w:rPr>
        <w:t>4</w:t>
      </w:r>
      <w:r w:rsidR="00C02636" w:rsidRPr="00AB7EFB">
        <w:rPr>
          <w:color w:val="000000" w:themeColor="text1"/>
        </w:rPr>
        <w:t xml:space="preserve">. </w:t>
      </w:r>
      <w:r w:rsidR="00F800C2" w:rsidRPr="00AB7EFB">
        <w:rPr>
          <w:color w:val="000000" w:themeColor="text1"/>
        </w:rPr>
        <w:t>Thẩm quyền tổ chức lập quy hoạch chi tiết ngành</w:t>
      </w:r>
      <w:r w:rsidR="003738BE" w:rsidRPr="00AB7EFB">
        <w:rPr>
          <w:color w:val="000000" w:themeColor="text1"/>
        </w:rPr>
        <w:t>, quy hoạch đô thị và nông thôn</w:t>
      </w:r>
      <w:r w:rsidR="00F3029E" w:rsidRPr="00AB7EFB">
        <w:rPr>
          <w:color w:val="000000" w:themeColor="text1"/>
        </w:rPr>
        <w:t xml:space="preserve"> thực hiện</w:t>
      </w:r>
      <w:r w:rsidR="00F800C2" w:rsidRPr="00AB7EFB">
        <w:rPr>
          <w:color w:val="000000" w:themeColor="text1"/>
        </w:rPr>
        <w:t xml:space="preserve"> theo quy định của pháp luật có liên </w:t>
      </w:r>
      <w:r w:rsidR="00711A2D" w:rsidRPr="00AB7EFB">
        <w:rPr>
          <w:color w:val="000000" w:themeColor="text1"/>
        </w:rPr>
        <w:t>quan.</w:t>
      </w:r>
    </w:p>
    <w:p w14:paraId="30F9048F" w14:textId="72ADF275" w:rsidR="00315839" w:rsidRPr="00AB7EFB" w:rsidRDefault="007A1E0A" w:rsidP="006B719B">
      <w:pPr>
        <w:pStyle w:val="Heading2"/>
        <w:rPr>
          <w:color w:val="000000" w:themeColor="text1"/>
        </w:rPr>
      </w:pPr>
      <w:bookmarkStart w:id="51" w:name="_Toc211677770"/>
      <w:r w:rsidRPr="00AB7EFB">
        <w:rPr>
          <w:color w:val="000000" w:themeColor="text1"/>
          <w:lang w:val="en-US"/>
        </w:rPr>
        <w:t xml:space="preserve">Điều 18. </w:t>
      </w:r>
      <w:r w:rsidR="00315839" w:rsidRPr="00AB7EFB">
        <w:rPr>
          <w:color w:val="000000" w:themeColor="text1"/>
        </w:rPr>
        <w:t>Lập đồng thời các quy hoạch</w:t>
      </w:r>
      <w:bookmarkEnd w:id="51"/>
    </w:p>
    <w:p w14:paraId="7093AE5D" w14:textId="674D24D2" w:rsidR="00DE6AB4" w:rsidRPr="00AB7EFB" w:rsidRDefault="00DE6AB4" w:rsidP="00DE6AB4">
      <w:pPr>
        <w:ind w:firstLine="567"/>
        <w:rPr>
          <w:color w:val="000000" w:themeColor="text1"/>
          <w:lang w:val="en-US"/>
        </w:rPr>
      </w:pPr>
      <w:r w:rsidRPr="00AB7EFB">
        <w:rPr>
          <w:color w:val="000000" w:themeColor="text1"/>
          <w:lang w:val="en-US"/>
        </w:rPr>
        <w:t>1. Các quy hoạch được phép lập đồng thời, trừ trường hợp pháp luật có liên quan không cho lập đồng thời.</w:t>
      </w:r>
    </w:p>
    <w:p w14:paraId="53EDF8EF" w14:textId="33459706" w:rsidR="00576FD4" w:rsidRPr="00AB7EFB" w:rsidRDefault="00DE6AB4" w:rsidP="00DE6AB4">
      <w:pPr>
        <w:ind w:firstLine="567"/>
        <w:rPr>
          <w:color w:val="000000" w:themeColor="text1"/>
          <w:lang w:val="en-US"/>
        </w:rPr>
      </w:pPr>
      <w:r w:rsidRPr="00AB7EFB">
        <w:rPr>
          <w:color w:val="000000" w:themeColor="text1"/>
          <w:lang w:val="en-US"/>
        </w:rPr>
        <w:t xml:space="preserve">2. Trường hợp thực hiện </w:t>
      </w:r>
      <w:r w:rsidR="0007143C" w:rsidRPr="00AB7EFB">
        <w:rPr>
          <w:color w:val="000000" w:themeColor="text1"/>
        </w:rPr>
        <w:t>d</w:t>
      </w:r>
      <w:r w:rsidR="0007143C" w:rsidRPr="00AB7EFB">
        <w:rPr>
          <w:color w:val="000000" w:themeColor="text1"/>
          <w:lang w:val="en-US"/>
        </w:rPr>
        <w:t xml:space="preserve">ự án đầu tư công đặc </w:t>
      </w:r>
      <w:r w:rsidR="0007143C" w:rsidRPr="00AB7EFB">
        <w:rPr>
          <w:color w:val="000000" w:themeColor="text1"/>
        </w:rPr>
        <w:t xml:space="preserve">biệt, dự án đầu tư công khẩn cấp theo quy định của pháp luật về đầu tư công; dự án khác theo </w:t>
      </w:r>
      <w:r w:rsidR="0007143C" w:rsidRPr="00AB7EFB">
        <w:rPr>
          <w:color w:val="000000" w:themeColor="text1"/>
          <w:lang w:val="en-US"/>
        </w:rPr>
        <w:t xml:space="preserve">chỉ đạo của Bộ Chính trị, Ban Bí thư Trung ương Đảng, Đảng ủy Chính </w:t>
      </w:r>
      <w:r w:rsidR="0007143C" w:rsidRPr="00AB7EFB">
        <w:rPr>
          <w:color w:val="000000" w:themeColor="text1"/>
        </w:rPr>
        <w:t>phủ</w:t>
      </w:r>
      <w:r w:rsidR="00EF13C2" w:rsidRPr="00AB7EFB">
        <w:rPr>
          <w:color w:val="000000" w:themeColor="text1"/>
          <w:lang w:val="en-US"/>
        </w:rPr>
        <w:t xml:space="preserve"> thì</w:t>
      </w:r>
      <w:r w:rsidRPr="00AB7EFB">
        <w:rPr>
          <w:color w:val="000000" w:themeColor="text1"/>
          <w:lang w:val="en-US"/>
        </w:rPr>
        <w:t xml:space="preserve"> quy hoạch có liên quan đến dự án được phép lập đồng thời với quy hoạch khác.</w:t>
      </w:r>
    </w:p>
    <w:p w14:paraId="2036D6D1" w14:textId="5CB2A9CE" w:rsidR="00D555EB" w:rsidRPr="00AB7EFB" w:rsidRDefault="007A1E0A" w:rsidP="006B719B">
      <w:pPr>
        <w:pStyle w:val="Heading2"/>
        <w:rPr>
          <w:color w:val="000000" w:themeColor="text1"/>
          <w:lang w:val="en-US"/>
        </w:rPr>
      </w:pPr>
      <w:bookmarkStart w:id="52" w:name="_Toc205195342"/>
      <w:bookmarkStart w:id="53" w:name="_Toc211677771"/>
      <w:r w:rsidRPr="00AB7EFB">
        <w:rPr>
          <w:color w:val="000000" w:themeColor="text1"/>
          <w:lang w:val="en-US"/>
        </w:rPr>
        <w:t xml:space="preserve">Điều 19. </w:t>
      </w:r>
      <w:r w:rsidR="00D555EB" w:rsidRPr="00AB7EFB">
        <w:rPr>
          <w:color w:val="000000" w:themeColor="text1"/>
          <w:lang w:val="en-US"/>
        </w:rPr>
        <w:t>Căn cứ lập quy hoạch</w:t>
      </w:r>
      <w:bookmarkEnd w:id="52"/>
      <w:bookmarkEnd w:id="53"/>
    </w:p>
    <w:p w14:paraId="2D9A928B" w14:textId="77777777" w:rsidR="00DE6AB4" w:rsidRPr="00AB7EFB" w:rsidRDefault="00DE6AB4" w:rsidP="00DE6AB4">
      <w:pPr>
        <w:ind w:firstLine="567"/>
        <w:rPr>
          <w:color w:val="000000" w:themeColor="text1"/>
          <w:lang w:val="en-US"/>
        </w:rPr>
      </w:pPr>
      <w:bookmarkStart w:id="54" w:name="_Toc205195343"/>
      <w:bookmarkStart w:id="55" w:name="_Toc211677772"/>
      <w:r w:rsidRPr="00AB7EFB">
        <w:rPr>
          <w:color w:val="000000" w:themeColor="text1"/>
          <w:lang w:val="en-US"/>
        </w:rPr>
        <w:t>1. Chiến lược phát triển kinh tế - xã hội, chiến lược phát triển ngành, lĩnh vực trong cùng giai đoạn phát triển (nếu có).</w:t>
      </w:r>
    </w:p>
    <w:p w14:paraId="1DF4B963" w14:textId="77777777" w:rsidR="00DE6AB4" w:rsidRPr="00AB7EFB" w:rsidRDefault="00DE6AB4" w:rsidP="00DE6AB4">
      <w:pPr>
        <w:ind w:firstLine="567"/>
        <w:rPr>
          <w:color w:val="000000" w:themeColor="text1"/>
          <w:lang w:val="en-US"/>
        </w:rPr>
      </w:pPr>
      <w:r w:rsidRPr="00AB7EFB">
        <w:rPr>
          <w:color w:val="000000" w:themeColor="text1"/>
          <w:lang w:val="en-US"/>
        </w:rPr>
        <w:t>2. Quy hoạch thời kỳ trước.</w:t>
      </w:r>
    </w:p>
    <w:p w14:paraId="5078CB1A" w14:textId="77777777" w:rsidR="00DE6AB4" w:rsidRPr="00AB7EFB" w:rsidRDefault="00DE6AB4" w:rsidP="00DE6AB4">
      <w:pPr>
        <w:ind w:firstLine="567"/>
        <w:rPr>
          <w:color w:val="000000" w:themeColor="text1"/>
          <w:lang w:val="en-US"/>
        </w:rPr>
      </w:pPr>
      <w:r w:rsidRPr="00AB7EFB">
        <w:rPr>
          <w:color w:val="000000" w:themeColor="text1"/>
          <w:lang w:val="en-US"/>
        </w:rPr>
        <w:t>3. Quy hoạch có liên quan (nếu có).</w:t>
      </w:r>
    </w:p>
    <w:p w14:paraId="451490DE" w14:textId="37B9B6DC" w:rsidR="00DE6AB4" w:rsidRPr="00AB7EFB" w:rsidRDefault="00DE6AB4" w:rsidP="00DE6AB4">
      <w:pPr>
        <w:ind w:firstLine="567"/>
        <w:rPr>
          <w:color w:val="000000" w:themeColor="text1"/>
        </w:rPr>
      </w:pPr>
      <w:r w:rsidRPr="00AB7EFB">
        <w:rPr>
          <w:color w:val="000000" w:themeColor="text1"/>
          <w:lang w:val="en-US"/>
        </w:rPr>
        <w:t xml:space="preserve">4. Quy hoạch chi tiết </w:t>
      </w:r>
      <w:r w:rsidRPr="00AB7EFB">
        <w:rPr>
          <w:color w:val="000000" w:themeColor="text1"/>
        </w:rPr>
        <w:t>ngành, quy hoạch đô thị và nông thôn</w:t>
      </w:r>
      <w:r w:rsidRPr="00AB7EFB">
        <w:rPr>
          <w:color w:val="000000" w:themeColor="text1"/>
          <w:lang w:val="en-US"/>
        </w:rPr>
        <w:t xml:space="preserve"> được lập căn cứ theo quy định của Luật này và pháp luật </w:t>
      </w:r>
      <w:r w:rsidR="00EF13C2" w:rsidRPr="00AB7EFB">
        <w:rPr>
          <w:color w:val="000000" w:themeColor="text1"/>
          <w:lang w:val="en-US"/>
        </w:rPr>
        <w:t xml:space="preserve">khác có </w:t>
      </w:r>
      <w:r w:rsidRPr="00AB7EFB">
        <w:rPr>
          <w:color w:val="000000" w:themeColor="text1"/>
          <w:lang w:val="en-US"/>
        </w:rPr>
        <w:t>liên quan.</w:t>
      </w:r>
    </w:p>
    <w:p w14:paraId="64F54829" w14:textId="7765F981" w:rsidR="00130ED3" w:rsidRPr="00AB7EFB" w:rsidRDefault="007A1E0A" w:rsidP="00475D09">
      <w:pPr>
        <w:pStyle w:val="Heading2"/>
        <w:rPr>
          <w:color w:val="000000" w:themeColor="text1"/>
          <w:lang w:val="en-US"/>
        </w:rPr>
      </w:pPr>
      <w:r w:rsidRPr="00AB7EFB">
        <w:rPr>
          <w:color w:val="000000" w:themeColor="text1"/>
          <w:lang w:val="en-US"/>
        </w:rPr>
        <w:lastRenderedPageBreak/>
        <w:t xml:space="preserve">Điều 20. </w:t>
      </w:r>
      <w:r w:rsidR="00130ED3" w:rsidRPr="00AB7EFB">
        <w:rPr>
          <w:color w:val="000000" w:themeColor="text1"/>
          <w:lang w:val="en-US"/>
        </w:rPr>
        <w:t>Đề cương lập quy hoạch</w:t>
      </w:r>
      <w:bookmarkEnd w:id="54"/>
      <w:bookmarkEnd w:id="55"/>
    </w:p>
    <w:p w14:paraId="30DE43BB" w14:textId="4529725C" w:rsidR="00130ED3" w:rsidRPr="00AB7EFB" w:rsidRDefault="004E2155" w:rsidP="00130ED3">
      <w:pPr>
        <w:ind w:firstLine="567"/>
        <w:rPr>
          <w:color w:val="000000" w:themeColor="text1"/>
          <w:lang w:val="en-US"/>
        </w:rPr>
      </w:pPr>
      <w:r w:rsidRPr="00AB7EFB">
        <w:rPr>
          <w:color w:val="000000" w:themeColor="text1"/>
          <w:lang w:val="en-US"/>
        </w:rPr>
        <w:t>1</w:t>
      </w:r>
      <w:r w:rsidR="00D555EB" w:rsidRPr="00AB7EFB">
        <w:rPr>
          <w:color w:val="000000" w:themeColor="text1"/>
        </w:rPr>
        <w:t xml:space="preserve">. </w:t>
      </w:r>
      <w:r w:rsidR="00130ED3" w:rsidRPr="00AB7EFB">
        <w:rPr>
          <w:color w:val="000000" w:themeColor="text1"/>
        </w:rPr>
        <w:t>Đề cương lập quy hoạch bao gồm những nội dung chủ yếu sau:</w:t>
      </w:r>
    </w:p>
    <w:p w14:paraId="03D8FB22" w14:textId="40D9286E" w:rsidR="004E2155" w:rsidRPr="00AB7EFB" w:rsidRDefault="004E2155" w:rsidP="004E2155">
      <w:pPr>
        <w:ind w:firstLine="567"/>
        <w:rPr>
          <w:color w:val="000000" w:themeColor="text1"/>
          <w:lang w:val="en-US"/>
        </w:rPr>
      </w:pPr>
      <w:r w:rsidRPr="00AB7EFB">
        <w:rPr>
          <w:color w:val="000000" w:themeColor="text1"/>
          <w:lang w:val="en-US"/>
        </w:rPr>
        <w:t>a) Sự cần thiết lập quy hoạch; căn cứ lập quy hoạch; định hướng, yêu cầu của quy hoạch có liên quan, quy hoạch được cụ thể hóa đối với quy hoạch cần lập</w:t>
      </w:r>
      <w:r w:rsidR="00580124" w:rsidRPr="00AB7EFB">
        <w:rPr>
          <w:color w:val="000000" w:themeColor="text1"/>
          <w:lang w:val="en-US"/>
        </w:rPr>
        <w:t xml:space="preserve"> (nếu có)</w:t>
      </w:r>
      <w:r w:rsidRPr="00AB7EFB">
        <w:rPr>
          <w:color w:val="000000" w:themeColor="text1"/>
          <w:lang w:val="en-US"/>
        </w:rPr>
        <w:t>;</w:t>
      </w:r>
    </w:p>
    <w:p w14:paraId="3626E732" w14:textId="1FDDD016" w:rsidR="004E2155" w:rsidRPr="00AB7EFB" w:rsidRDefault="004E2155" w:rsidP="004E2155">
      <w:pPr>
        <w:ind w:firstLine="567"/>
        <w:rPr>
          <w:color w:val="000000" w:themeColor="text1"/>
          <w:lang w:val="en-US"/>
        </w:rPr>
      </w:pPr>
      <w:r w:rsidRPr="00AB7EFB">
        <w:rPr>
          <w:color w:val="000000" w:themeColor="text1"/>
          <w:lang w:val="en-US"/>
        </w:rPr>
        <w:t xml:space="preserve">b) Phạm vi, ranh giới lập quy hoạch; thời kỳ, tầm nhìn </w:t>
      </w:r>
      <w:r w:rsidR="009E15B6" w:rsidRPr="00AB7EFB">
        <w:rPr>
          <w:color w:val="000000" w:themeColor="text1"/>
          <w:lang w:val="en-US"/>
        </w:rPr>
        <w:t>của</w:t>
      </w:r>
      <w:r w:rsidRPr="00AB7EFB">
        <w:rPr>
          <w:color w:val="000000" w:themeColor="text1"/>
          <w:lang w:val="en-US"/>
        </w:rPr>
        <w:t xml:space="preserve"> quy hoạch;</w:t>
      </w:r>
    </w:p>
    <w:p w14:paraId="0D804A93" w14:textId="77777777" w:rsidR="004E2155" w:rsidRPr="00AB7EFB" w:rsidRDefault="004E2155" w:rsidP="004E2155">
      <w:pPr>
        <w:ind w:firstLine="567"/>
        <w:rPr>
          <w:color w:val="000000" w:themeColor="text1"/>
          <w:lang w:val="en-US"/>
        </w:rPr>
      </w:pPr>
      <w:r w:rsidRPr="00AB7EFB">
        <w:rPr>
          <w:color w:val="000000" w:themeColor="text1"/>
          <w:lang w:val="en-US"/>
        </w:rPr>
        <w:t>c) Yêu cầu về nội dung quy hoạch; hồ sơ quy hoạch;</w:t>
      </w:r>
    </w:p>
    <w:p w14:paraId="0DB9A1FA" w14:textId="77777777" w:rsidR="004E2155" w:rsidRPr="00AB7EFB" w:rsidRDefault="004E2155" w:rsidP="004E2155">
      <w:pPr>
        <w:ind w:firstLine="567"/>
        <w:rPr>
          <w:color w:val="000000" w:themeColor="text1"/>
          <w:lang w:val="en-US"/>
        </w:rPr>
      </w:pPr>
      <w:r w:rsidRPr="00AB7EFB">
        <w:rPr>
          <w:color w:val="000000" w:themeColor="text1"/>
          <w:lang w:val="en-US"/>
        </w:rPr>
        <w:t>d) Thời gian, tiến độ lập quy hoạch;</w:t>
      </w:r>
    </w:p>
    <w:p w14:paraId="571561C8" w14:textId="77777777" w:rsidR="004E2155" w:rsidRPr="00AB7EFB" w:rsidRDefault="004E2155" w:rsidP="004E2155">
      <w:pPr>
        <w:ind w:firstLine="567"/>
        <w:rPr>
          <w:color w:val="000000" w:themeColor="text1"/>
          <w:lang w:val="en-US"/>
        </w:rPr>
      </w:pPr>
      <w:r w:rsidRPr="00AB7EFB">
        <w:rPr>
          <w:color w:val="000000" w:themeColor="text1"/>
          <w:lang w:val="en-US"/>
        </w:rPr>
        <w:t>đ) Trách nhiệm của các cơ quan liên quan trong việc lập quy hoạch.</w:t>
      </w:r>
    </w:p>
    <w:p w14:paraId="41D9E5B7" w14:textId="5E7F32F1" w:rsidR="00130ED3" w:rsidRPr="00AB7EFB" w:rsidRDefault="004E2155" w:rsidP="004E2155">
      <w:pPr>
        <w:ind w:firstLine="567"/>
        <w:rPr>
          <w:color w:val="000000" w:themeColor="text1"/>
          <w:lang w:val="en-US"/>
        </w:rPr>
      </w:pPr>
      <w:r w:rsidRPr="00AB7EFB">
        <w:rPr>
          <w:color w:val="000000" w:themeColor="text1"/>
          <w:lang w:val="en-US"/>
        </w:rPr>
        <w:t>2</w:t>
      </w:r>
      <w:r w:rsidR="00130ED3" w:rsidRPr="00AB7EFB">
        <w:rPr>
          <w:color w:val="000000" w:themeColor="text1"/>
          <w:lang w:val="en-US"/>
        </w:rPr>
        <w:t>. Thẩm quyền tổ chức lập, phê duyệt đề cương lập quy hoạch</w:t>
      </w:r>
      <w:r w:rsidR="00130ED3" w:rsidRPr="00AB7EFB">
        <w:rPr>
          <w:color w:val="000000" w:themeColor="text1"/>
        </w:rPr>
        <w:t xml:space="preserve"> </w:t>
      </w:r>
      <w:r w:rsidR="00130ED3" w:rsidRPr="00AB7EFB">
        <w:rPr>
          <w:color w:val="000000" w:themeColor="text1"/>
          <w:lang w:val="en-US"/>
        </w:rPr>
        <w:t>như sau:</w:t>
      </w:r>
    </w:p>
    <w:p w14:paraId="0A770AEE" w14:textId="00AD1D0B" w:rsidR="003738BE" w:rsidRPr="00AB7EFB" w:rsidRDefault="00130ED3" w:rsidP="00130ED3">
      <w:pPr>
        <w:ind w:firstLine="567"/>
        <w:rPr>
          <w:color w:val="000000" w:themeColor="text1"/>
          <w:lang w:val="en-US"/>
        </w:rPr>
      </w:pPr>
      <w:r w:rsidRPr="00AB7EFB">
        <w:rPr>
          <w:color w:val="000000" w:themeColor="text1"/>
          <w:lang w:val="en-US"/>
        </w:rPr>
        <w:t>a)</w:t>
      </w:r>
      <w:r w:rsidR="003738BE" w:rsidRPr="00AB7EFB">
        <w:rPr>
          <w:color w:val="000000" w:themeColor="text1"/>
          <w:lang w:val="en-US"/>
        </w:rPr>
        <w:t xml:space="preserve"> Cơ quan lập quy hoạch tổng thể quốc gia</w:t>
      </w:r>
      <w:r w:rsidR="00AB03AA" w:rsidRPr="00AB7EFB">
        <w:rPr>
          <w:color w:val="000000" w:themeColor="text1"/>
          <w:lang w:val="en-US"/>
        </w:rPr>
        <w:t>, quy hoạch không gian biển quốc gia, quy hoạch sử dụng đất quốc gia</w:t>
      </w:r>
      <w:r w:rsidR="003738BE" w:rsidRPr="00AB7EFB">
        <w:rPr>
          <w:color w:val="000000" w:themeColor="text1"/>
          <w:lang w:val="en-US"/>
        </w:rPr>
        <w:t xml:space="preserve"> </w:t>
      </w:r>
      <w:r w:rsidR="00EF13C2" w:rsidRPr="00AB7EFB">
        <w:rPr>
          <w:color w:val="000000" w:themeColor="text1"/>
          <w:lang w:val="en-US"/>
        </w:rPr>
        <w:t>xây dựng</w:t>
      </w:r>
      <w:r w:rsidR="003738BE" w:rsidRPr="00AB7EFB">
        <w:rPr>
          <w:color w:val="000000" w:themeColor="text1"/>
          <w:lang w:val="en-US"/>
        </w:rPr>
        <w:t xml:space="preserve"> đề cương lập quy hoạch</w:t>
      </w:r>
      <w:r w:rsidR="00EF13C2" w:rsidRPr="00AB7EFB">
        <w:rPr>
          <w:color w:val="000000" w:themeColor="text1"/>
          <w:lang w:val="en-US"/>
        </w:rPr>
        <w:t>,</w:t>
      </w:r>
      <w:r w:rsidR="003738BE" w:rsidRPr="00AB7EFB">
        <w:rPr>
          <w:color w:val="000000" w:themeColor="text1"/>
          <w:lang w:val="en-US"/>
        </w:rPr>
        <w:t xml:space="preserve"> trình Chính phủ quyết định;</w:t>
      </w:r>
    </w:p>
    <w:p w14:paraId="3FD029EF" w14:textId="4BFFA038" w:rsidR="003738BE" w:rsidRPr="00AB7EFB" w:rsidRDefault="003738BE" w:rsidP="00130ED3">
      <w:pPr>
        <w:ind w:firstLine="567"/>
        <w:rPr>
          <w:color w:val="000000" w:themeColor="text1"/>
          <w:lang w:val="en-US"/>
        </w:rPr>
      </w:pPr>
      <w:r w:rsidRPr="00AB7EFB">
        <w:rPr>
          <w:color w:val="000000" w:themeColor="text1"/>
          <w:lang w:val="en-US"/>
        </w:rPr>
        <w:t xml:space="preserve">b) Cơ quan tổ chức lập quy hoạch vùng </w:t>
      </w:r>
      <w:r w:rsidR="00EF13C2" w:rsidRPr="00AB7EFB">
        <w:rPr>
          <w:color w:val="000000" w:themeColor="text1"/>
          <w:lang w:val="en-US"/>
        </w:rPr>
        <w:t>xây dựng</w:t>
      </w:r>
      <w:r w:rsidRPr="00AB7EFB">
        <w:rPr>
          <w:color w:val="000000" w:themeColor="text1"/>
          <w:lang w:val="en-US"/>
        </w:rPr>
        <w:t xml:space="preserve"> đề cương lập quy hoạch</w:t>
      </w:r>
      <w:r w:rsidR="00EF13C2" w:rsidRPr="00AB7EFB">
        <w:rPr>
          <w:color w:val="000000" w:themeColor="text1"/>
          <w:lang w:val="en-US"/>
        </w:rPr>
        <w:t>,</w:t>
      </w:r>
      <w:r w:rsidRPr="00AB7EFB">
        <w:rPr>
          <w:color w:val="000000" w:themeColor="text1"/>
          <w:lang w:val="en-US"/>
        </w:rPr>
        <w:t xml:space="preserve"> trình Thủ tướng Chính phủ phê duyệt</w:t>
      </w:r>
      <w:r w:rsidR="00EF13C2" w:rsidRPr="00AB7EFB">
        <w:rPr>
          <w:color w:val="000000" w:themeColor="text1"/>
          <w:lang w:val="en-US"/>
        </w:rPr>
        <w:t>;</w:t>
      </w:r>
    </w:p>
    <w:p w14:paraId="40F766A3" w14:textId="415DE13A" w:rsidR="00E64B7C" w:rsidRPr="00AB7EFB" w:rsidRDefault="003738BE" w:rsidP="00130ED3">
      <w:pPr>
        <w:ind w:firstLine="567"/>
        <w:rPr>
          <w:color w:val="000000" w:themeColor="text1"/>
          <w:lang w:val="en-US"/>
        </w:rPr>
      </w:pPr>
      <w:r w:rsidRPr="00AB7EFB">
        <w:rPr>
          <w:color w:val="000000" w:themeColor="text1"/>
          <w:lang w:val="en-US"/>
        </w:rPr>
        <w:t xml:space="preserve">c) Cơ quan </w:t>
      </w:r>
      <w:r w:rsidR="00E64B7C" w:rsidRPr="00AB7EFB">
        <w:rPr>
          <w:color w:val="000000" w:themeColor="text1"/>
          <w:lang w:val="en-US"/>
        </w:rPr>
        <w:t>lập</w:t>
      </w:r>
      <w:r w:rsidRPr="00AB7EFB">
        <w:rPr>
          <w:color w:val="000000" w:themeColor="text1"/>
          <w:lang w:val="en-US"/>
        </w:rPr>
        <w:t xml:space="preserve"> quy hoạch ngành</w:t>
      </w:r>
      <w:r w:rsidR="00E64B7C" w:rsidRPr="00AB7EFB">
        <w:rPr>
          <w:color w:val="000000" w:themeColor="text1"/>
          <w:lang w:val="en-US"/>
        </w:rPr>
        <w:t xml:space="preserve"> </w:t>
      </w:r>
      <w:r w:rsidR="00EF13C2" w:rsidRPr="00AB7EFB">
        <w:rPr>
          <w:color w:val="000000" w:themeColor="text1"/>
          <w:lang w:val="en-US"/>
        </w:rPr>
        <w:t xml:space="preserve">xây dựng </w:t>
      </w:r>
      <w:r w:rsidR="00E64B7C" w:rsidRPr="00AB7EFB">
        <w:rPr>
          <w:color w:val="000000" w:themeColor="text1"/>
          <w:lang w:val="en-US"/>
        </w:rPr>
        <w:t xml:space="preserve">đề cương lập quy hoạch ngành, báo cáo cơ quan tổ chức lập quy hoạch trình </w:t>
      </w:r>
      <w:r w:rsidR="0084423D" w:rsidRPr="00AB7EFB">
        <w:rPr>
          <w:color w:val="000000" w:themeColor="text1"/>
        </w:rPr>
        <w:t>cơ quan, người</w:t>
      </w:r>
      <w:r w:rsidR="00E64B7C" w:rsidRPr="00AB7EFB">
        <w:rPr>
          <w:color w:val="000000" w:themeColor="text1"/>
          <w:lang w:val="en-US"/>
        </w:rPr>
        <w:t xml:space="preserve"> có thẩm quyền phê duyệt quy hoạch xem xét, phê duyệt đề cương lập quy hoạch ngành</w:t>
      </w:r>
      <w:r w:rsidR="00EF13C2" w:rsidRPr="00AB7EFB">
        <w:rPr>
          <w:color w:val="000000" w:themeColor="text1"/>
          <w:lang w:val="en-US"/>
        </w:rPr>
        <w:t>;</w:t>
      </w:r>
    </w:p>
    <w:p w14:paraId="5F4E7645" w14:textId="1EE37940" w:rsidR="00130ED3" w:rsidRPr="00AB7EFB" w:rsidRDefault="00E64B7C" w:rsidP="00130ED3">
      <w:pPr>
        <w:ind w:firstLine="567"/>
        <w:rPr>
          <w:color w:val="000000" w:themeColor="text1"/>
        </w:rPr>
      </w:pPr>
      <w:r w:rsidRPr="00AB7EFB">
        <w:rPr>
          <w:color w:val="000000" w:themeColor="text1"/>
          <w:lang w:val="en-US"/>
        </w:rPr>
        <w:t xml:space="preserve">d) Cơ quan tổ chức </w:t>
      </w:r>
      <w:r w:rsidR="000E07B9" w:rsidRPr="00AB7EFB">
        <w:rPr>
          <w:color w:val="000000" w:themeColor="text1"/>
          <w:lang w:val="en-US"/>
        </w:rPr>
        <w:t xml:space="preserve">lập </w:t>
      </w:r>
      <w:r w:rsidR="003738BE" w:rsidRPr="00AB7EFB">
        <w:rPr>
          <w:color w:val="000000" w:themeColor="text1"/>
          <w:lang w:val="en-US"/>
        </w:rPr>
        <w:t xml:space="preserve">quy hoạch tỉnh tổ chức lập và phê duyệt </w:t>
      </w:r>
      <w:r w:rsidR="00130ED3" w:rsidRPr="00AB7EFB">
        <w:rPr>
          <w:color w:val="000000" w:themeColor="text1"/>
          <w:lang w:val="en-US"/>
        </w:rPr>
        <w:t xml:space="preserve">đề cương lập quy </w:t>
      </w:r>
      <w:r w:rsidR="00F14BEF" w:rsidRPr="00AB7EFB">
        <w:rPr>
          <w:color w:val="000000" w:themeColor="text1"/>
          <w:lang w:val="en-US"/>
        </w:rPr>
        <w:t>hoạch</w:t>
      </w:r>
      <w:r w:rsidR="003738BE" w:rsidRPr="00AB7EFB">
        <w:rPr>
          <w:color w:val="000000" w:themeColor="text1"/>
          <w:lang w:val="en-US"/>
        </w:rPr>
        <w:t xml:space="preserve"> </w:t>
      </w:r>
      <w:r w:rsidRPr="00AB7EFB">
        <w:rPr>
          <w:color w:val="000000" w:themeColor="text1"/>
          <w:lang w:val="en-US"/>
        </w:rPr>
        <w:t>tỉnh</w:t>
      </w:r>
      <w:r w:rsidR="003738BE" w:rsidRPr="00AB7EFB">
        <w:rPr>
          <w:color w:val="000000" w:themeColor="text1"/>
          <w:lang w:val="en-US"/>
        </w:rPr>
        <w:t>.</w:t>
      </w:r>
    </w:p>
    <w:p w14:paraId="02573D5E" w14:textId="61233BDE" w:rsidR="00130ED3" w:rsidRPr="00AB7EFB" w:rsidRDefault="004E2155" w:rsidP="00130ED3">
      <w:pPr>
        <w:ind w:firstLine="567"/>
        <w:rPr>
          <w:color w:val="000000" w:themeColor="text1"/>
          <w:spacing w:val="-2"/>
        </w:rPr>
      </w:pPr>
      <w:r w:rsidRPr="00AB7EFB">
        <w:rPr>
          <w:color w:val="000000" w:themeColor="text1"/>
          <w:spacing w:val="-2"/>
          <w:lang w:val="en-US"/>
        </w:rPr>
        <w:t>3</w:t>
      </w:r>
      <w:r w:rsidR="00130ED3" w:rsidRPr="00AB7EFB">
        <w:rPr>
          <w:color w:val="000000" w:themeColor="text1"/>
          <w:spacing w:val="-2"/>
        </w:rPr>
        <w:t xml:space="preserve">. </w:t>
      </w:r>
      <w:r w:rsidR="00911EC5" w:rsidRPr="00AB7EFB">
        <w:rPr>
          <w:color w:val="000000" w:themeColor="text1"/>
          <w:spacing w:val="-2"/>
          <w:lang w:val="en-US"/>
        </w:rPr>
        <w:t>Đối với</w:t>
      </w:r>
      <w:r w:rsidR="00130ED3" w:rsidRPr="00AB7EFB">
        <w:rPr>
          <w:color w:val="000000" w:themeColor="text1"/>
          <w:spacing w:val="-2"/>
        </w:rPr>
        <w:t xml:space="preserve"> </w:t>
      </w:r>
      <w:r w:rsidR="008C694C" w:rsidRPr="00AB7EFB">
        <w:rPr>
          <w:color w:val="000000" w:themeColor="text1"/>
          <w:spacing w:val="-2"/>
          <w:lang w:val="en-US"/>
        </w:rPr>
        <w:t xml:space="preserve">nhiệm vụ lập </w:t>
      </w:r>
      <w:r w:rsidR="00F800C2" w:rsidRPr="00AB7EFB">
        <w:rPr>
          <w:color w:val="000000" w:themeColor="text1"/>
          <w:spacing w:val="-2"/>
        </w:rPr>
        <w:t>quy hoạch chi tiết ngành</w:t>
      </w:r>
      <w:r w:rsidR="008C694C" w:rsidRPr="00AB7EFB">
        <w:rPr>
          <w:color w:val="000000" w:themeColor="text1"/>
          <w:spacing w:val="-2"/>
          <w:lang w:val="en-US"/>
        </w:rPr>
        <w:t xml:space="preserve"> (nếu có)</w:t>
      </w:r>
      <w:r w:rsidR="00804C42" w:rsidRPr="00AB7EFB">
        <w:rPr>
          <w:color w:val="000000" w:themeColor="text1"/>
          <w:spacing w:val="-2"/>
        </w:rPr>
        <w:t xml:space="preserve">, </w:t>
      </w:r>
      <w:r w:rsidR="008C694C" w:rsidRPr="00AB7EFB">
        <w:rPr>
          <w:color w:val="000000" w:themeColor="text1"/>
          <w:spacing w:val="-2"/>
          <w:lang w:val="en-US"/>
        </w:rPr>
        <w:t>nhiệm v</w:t>
      </w:r>
      <w:r w:rsidR="008768C5" w:rsidRPr="00AB7EFB">
        <w:rPr>
          <w:color w:val="000000" w:themeColor="text1"/>
          <w:spacing w:val="-2"/>
          <w:lang w:val="en-US"/>
        </w:rPr>
        <w:t>ụ</w:t>
      </w:r>
      <w:r w:rsidR="008C694C" w:rsidRPr="00AB7EFB">
        <w:rPr>
          <w:color w:val="000000" w:themeColor="text1"/>
          <w:spacing w:val="-2"/>
          <w:lang w:val="en-US"/>
        </w:rPr>
        <w:t xml:space="preserve"> </w:t>
      </w:r>
      <w:r w:rsidR="00804C42" w:rsidRPr="00AB7EFB">
        <w:rPr>
          <w:color w:val="000000" w:themeColor="text1"/>
          <w:spacing w:val="-2"/>
        </w:rPr>
        <w:t>quy hoạch đô thị và nông thôn</w:t>
      </w:r>
      <w:r w:rsidR="00130ED3" w:rsidRPr="00AB7EFB">
        <w:rPr>
          <w:color w:val="000000" w:themeColor="text1"/>
          <w:spacing w:val="-2"/>
        </w:rPr>
        <w:t xml:space="preserve"> được thực hiện theo quy định của pháp luật có liên quan. </w:t>
      </w:r>
    </w:p>
    <w:p w14:paraId="67658885" w14:textId="37A22CE5" w:rsidR="00130ED3" w:rsidRPr="00AB7EFB" w:rsidRDefault="004632A7" w:rsidP="00130ED3">
      <w:pPr>
        <w:ind w:firstLine="567"/>
        <w:rPr>
          <w:color w:val="000000" w:themeColor="text1"/>
        </w:rPr>
      </w:pPr>
      <w:r w:rsidRPr="00AB7EFB">
        <w:rPr>
          <w:color w:val="000000" w:themeColor="text1"/>
          <w:lang w:val="en-US"/>
        </w:rPr>
        <w:t>4</w:t>
      </w:r>
      <w:r w:rsidR="00130ED3" w:rsidRPr="00AB7EFB">
        <w:rPr>
          <w:color w:val="000000" w:themeColor="text1"/>
        </w:rPr>
        <w:t>. Chính phủ quy định chi tiết</w:t>
      </w:r>
      <w:r w:rsidR="00F267CC" w:rsidRPr="00AB7EFB">
        <w:rPr>
          <w:color w:val="000000" w:themeColor="text1"/>
        </w:rPr>
        <w:t xml:space="preserve"> </w:t>
      </w:r>
      <w:r w:rsidR="00580124" w:rsidRPr="00AB7EFB">
        <w:rPr>
          <w:color w:val="000000" w:themeColor="text1"/>
          <w:lang w:val="en-US"/>
        </w:rPr>
        <w:t xml:space="preserve">hồ sơ, </w:t>
      </w:r>
      <w:r w:rsidR="00E33684" w:rsidRPr="00AB7EFB">
        <w:rPr>
          <w:color w:val="000000" w:themeColor="text1"/>
          <w:lang w:val="en-US"/>
        </w:rPr>
        <w:t>trình tự, thủ tục lập, phê duyệt đề cương lập quy hoạch cấp quốc gia, quy hoạch vùng, quy hoạch tỉnh</w:t>
      </w:r>
      <w:r w:rsidR="00130ED3" w:rsidRPr="00AB7EFB">
        <w:rPr>
          <w:color w:val="000000" w:themeColor="text1"/>
        </w:rPr>
        <w:t>.</w:t>
      </w:r>
    </w:p>
    <w:p w14:paraId="493A8670" w14:textId="56B0BD3E" w:rsidR="004E601C" w:rsidRPr="00AB7EFB" w:rsidRDefault="007A1E0A" w:rsidP="00475D09">
      <w:pPr>
        <w:pStyle w:val="Heading2"/>
        <w:rPr>
          <w:color w:val="000000" w:themeColor="text1"/>
        </w:rPr>
      </w:pPr>
      <w:bookmarkStart w:id="56" w:name="_Toc205195344"/>
      <w:bookmarkStart w:id="57" w:name="_Toc211677773"/>
      <w:r w:rsidRPr="00AB7EFB">
        <w:rPr>
          <w:color w:val="000000" w:themeColor="text1"/>
          <w:lang w:val="en-US"/>
        </w:rPr>
        <w:t xml:space="preserve">Điều 21. </w:t>
      </w:r>
      <w:r w:rsidR="004E601C" w:rsidRPr="00AB7EFB">
        <w:rPr>
          <w:color w:val="000000" w:themeColor="text1"/>
        </w:rPr>
        <w:t>Tổ chức tư vấn lập quy hoạch</w:t>
      </w:r>
      <w:bookmarkEnd w:id="56"/>
      <w:bookmarkEnd w:id="57"/>
    </w:p>
    <w:p w14:paraId="14B9D19E" w14:textId="30FE0FA6" w:rsidR="004601A6" w:rsidRPr="00AB7EFB" w:rsidRDefault="004601A6" w:rsidP="004601A6">
      <w:pPr>
        <w:ind w:firstLine="567"/>
        <w:rPr>
          <w:color w:val="000000" w:themeColor="text1"/>
        </w:rPr>
      </w:pPr>
      <w:r w:rsidRPr="00AB7EFB">
        <w:rPr>
          <w:color w:val="000000" w:themeColor="text1"/>
        </w:rPr>
        <w:t xml:space="preserve">1. Việc </w:t>
      </w:r>
      <w:r w:rsidR="00B0692F" w:rsidRPr="00AB7EFB">
        <w:rPr>
          <w:color w:val="000000" w:themeColor="text1"/>
        </w:rPr>
        <w:t xml:space="preserve">lựa chọn </w:t>
      </w:r>
      <w:r w:rsidRPr="00AB7EFB">
        <w:rPr>
          <w:color w:val="000000" w:themeColor="text1"/>
        </w:rPr>
        <w:t xml:space="preserve">tổ chức tư vấn lập quy hoạch </w:t>
      </w:r>
      <w:r w:rsidR="003D264B" w:rsidRPr="00AB7EFB">
        <w:rPr>
          <w:color w:val="000000" w:themeColor="text1"/>
        </w:rPr>
        <w:t xml:space="preserve">cấp quốc gia, quy hoạch vùng và quy hoạch tỉnh </w:t>
      </w:r>
      <w:r w:rsidR="00B0692F" w:rsidRPr="00AB7EFB">
        <w:rPr>
          <w:color w:val="000000" w:themeColor="text1"/>
        </w:rPr>
        <w:t xml:space="preserve">thực hiện </w:t>
      </w:r>
      <w:r w:rsidRPr="00AB7EFB">
        <w:rPr>
          <w:color w:val="000000" w:themeColor="text1"/>
        </w:rPr>
        <w:t>theo quy định của pháp luật về đấu thầu.</w:t>
      </w:r>
    </w:p>
    <w:p w14:paraId="63EE7C68" w14:textId="3D33F49D" w:rsidR="003D264B" w:rsidRPr="00AB7EFB" w:rsidRDefault="003D264B" w:rsidP="003D264B">
      <w:pPr>
        <w:ind w:firstLine="567"/>
        <w:rPr>
          <w:color w:val="000000" w:themeColor="text1"/>
        </w:rPr>
      </w:pPr>
      <w:r w:rsidRPr="00AB7EFB">
        <w:rPr>
          <w:color w:val="000000" w:themeColor="text1"/>
        </w:rPr>
        <w:t>2. Việc lựa chọn tổ chức tư vấn lập quy hoạch chi tiết ngành, quy hoạch đô thị và nông thôn được thực hiện theo quy định của pháp luật có liên quan.</w:t>
      </w:r>
    </w:p>
    <w:p w14:paraId="3841A501" w14:textId="089179CE" w:rsidR="004E601C" w:rsidRPr="00AB7EFB" w:rsidRDefault="003D264B">
      <w:pPr>
        <w:ind w:firstLine="567"/>
        <w:rPr>
          <w:color w:val="000000" w:themeColor="text1"/>
        </w:rPr>
      </w:pPr>
      <w:r w:rsidRPr="00AB7EFB">
        <w:rPr>
          <w:color w:val="000000" w:themeColor="text1"/>
        </w:rPr>
        <w:t xml:space="preserve">3. Việc lựa chọn tổ chức tư vấn nước ngoài lập quy hoạch phải </w:t>
      </w:r>
      <w:r w:rsidRPr="00AB7EFB">
        <w:rPr>
          <w:color w:val="000000" w:themeColor="text1"/>
          <w:spacing w:val="-4"/>
        </w:rPr>
        <w:t xml:space="preserve">bảo đảm </w:t>
      </w:r>
      <w:r w:rsidR="002B0A16" w:rsidRPr="00AB7EFB">
        <w:rPr>
          <w:color w:val="000000" w:themeColor="text1"/>
          <w:spacing w:val="-4"/>
        </w:rPr>
        <w:t>yêu</w:t>
      </w:r>
      <w:r w:rsidR="00F54DAB" w:rsidRPr="00AB7EFB">
        <w:rPr>
          <w:color w:val="000000" w:themeColor="text1"/>
          <w:spacing w:val="-4"/>
        </w:rPr>
        <w:t xml:space="preserve"> cầu về bảo vệ</w:t>
      </w:r>
      <w:r w:rsidR="002B0A16" w:rsidRPr="00AB7EFB">
        <w:rPr>
          <w:color w:val="000000" w:themeColor="text1"/>
          <w:spacing w:val="-4"/>
        </w:rPr>
        <w:t xml:space="preserve"> </w:t>
      </w:r>
      <w:r w:rsidRPr="00AB7EFB">
        <w:rPr>
          <w:color w:val="000000" w:themeColor="text1"/>
          <w:spacing w:val="-4"/>
        </w:rPr>
        <w:t>bí mật nhà nước, bảo đảm quốc phòng, an ninh và phù hợp với khả năng cân đối nguồn lực</w:t>
      </w:r>
      <w:r w:rsidRPr="00AB7EFB">
        <w:rPr>
          <w:color w:val="000000" w:themeColor="text1"/>
        </w:rPr>
        <w:t>.</w:t>
      </w:r>
    </w:p>
    <w:p w14:paraId="367DFBA6" w14:textId="4FFA90AD" w:rsidR="003D264B" w:rsidRPr="00AB7EFB" w:rsidRDefault="003D264B" w:rsidP="003D264B">
      <w:pPr>
        <w:ind w:firstLine="567"/>
        <w:rPr>
          <w:color w:val="000000" w:themeColor="text1"/>
        </w:rPr>
      </w:pPr>
      <w:r w:rsidRPr="00AB7EFB">
        <w:rPr>
          <w:color w:val="000000" w:themeColor="text1"/>
        </w:rPr>
        <w:t>4</w:t>
      </w:r>
      <w:r w:rsidR="004E601C" w:rsidRPr="00AB7EFB">
        <w:rPr>
          <w:color w:val="000000" w:themeColor="text1"/>
        </w:rPr>
        <w:t xml:space="preserve">. </w:t>
      </w:r>
      <w:r w:rsidRPr="00AB7EFB">
        <w:rPr>
          <w:color w:val="000000" w:themeColor="text1"/>
        </w:rPr>
        <w:t>Tổ chức tư vấn lập quy hoạch cấp quốc gia, quy hoạch vùng</w:t>
      </w:r>
      <w:r w:rsidR="000E07B9" w:rsidRPr="00AB7EFB">
        <w:rPr>
          <w:color w:val="000000" w:themeColor="text1"/>
          <w:lang w:val="en-US"/>
        </w:rPr>
        <w:t>,</w:t>
      </w:r>
      <w:r w:rsidRPr="00AB7EFB">
        <w:rPr>
          <w:color w:val="000000" w:themeColor="text1"/>
        </w:rPr>
        <w:t xml:space="preserve"> quy hoạch tỉnh phải có tư cách pháp nhân và phải đáp ứng điều kiện về năng lực chuyên môn phù hợp với công việc đảm nhận</w:t>
      </w:r>
      <w:r w:rsidR="00820D50" w:rsidRPr="00AB7EFB">
        <w:rPr>
          <w:color w:val="000000" w:themeColor="text1"/>
        </w:rPr>
        <w:t xml:space="preserve"> theo quy định của Chính phủ</w:t>
      </w:r>
      <w:r w:rsidRPr="00AB7EFB">
        <w:rPr>
          <w:color w:val="000000" w:themeColor="text1"/>
        </w:rPr>
        <w:t>.</w:t>
      </w:r>
    </w:p>
    <w:p w14:paraId="5FE61319" w14:textId="3F53E951" w:rsidR="002F4A78" w:rsidRPr="00AB7EFB" w:rsidRDefault="00820D50" w:rsidP="003D264B">
      <w:pPr>
        <w:ind w:firstLine="567"/>
        <w:rPr>
          <w:color w:val="000000" w:themeColor="text1"/>
        </w:rPr>
      </w:pPr>
      <w:r w:rsidRPr="00AB7EFB">
        <w:rPr>
          <w:color w:val="000000" w:themeColor="text1"/>
        </w:rPr>
        <w:t xml:space="preserve">5. </w:t>
      </w:r>
      <w:r w:rsidR="000E07B9" w:rsidRPr="00AB7EFB">
        <w:rPr>
          <w:color w:val="000000" w:themeColor="text1"/>
          <w:lang w:val="en-US"/>
        </w:rPr>
        <w:t>Người đứng đầu</w:t>
      </w:r>
      <w:r w:rsidRPr="00AB7EFB">
        <w:rPr>
          <w:color w:val="000000" w:themeColor="text1"/>
        </w:rPr>
        <w:t xml:space="preserve"> </w:t>
      </w:r>
      <w:r w:rsidR="002F4A78" w:rsidRPr="00AB7EFB">
        <w:rPr>
          <w:color w:val="000000" w:themeColor="text1"/>
        </w:rPr>
        <w:t>cơ quan lập quy hoạch tổng thể quốc gia,</w:t>
      </w:r>
      <w:r w:rsidR="00F85312" w:rsidRPr="00AB7EFB">
        <w:rPr>
          <w:color w:val="000000" w:themeColor="text1"/>
          <w:lang w:val="en-US"/>
        </w:rPr>
        <w:t xml:space="preserve"> </w:t>
      </w:r>
      <w:r w:rsidR="00F85312" w:rsidRPr="00AB7EFB">
        <w:rPr>
          <w:color w:val="000000" w:themeColor="text1"/>
        </w:rPr>
        <w:t xml:space="preserve">quy hoạch </w:t>
      </w:r>
      <w:r w:rsidR="00F85312" w:rsidRPr="00AB7EFB">
        <w:rPr>
          <w:color w:val="000000" w:themeColor="text1"/>
        </w:rPr>
        <w:lastRenderedPageBreak/>
        <w:t>không gian biển quốc gia, quy hoạch sử dụng đất quốc gia</w:t>
      </w:r>
      <w:r w:rsidR="00F85312" w:rsidRPr="00AB7EFB">
        <w:rPr>
          <w:color w:val="000000" w:themeColor="text1"/>
          <w:lang w:val="en-US"/>
        </w:rPr>
        <w:t>,</w:t>
      </w:r>
      <w:r w:rsidR="002F4A78" w:rsidRPr="00AB7EFB">
        <w:rPr>
          <w:color w:val="000000" w:themeColor="text1"/>
        </w:rPr>
        <w:t xml:space="preserve"> quy hoạch tỉ</w:t>
      </w:r>
      <w:r w:rsidRPr="00AB7EFB">
        <w:rPr>
          <w:color w:val="000000" w:themeColor="text1"/>
        </w:rPr>
        <w:t xml:space="preserve">nh và </w:t>
      </w:r>
      <w:r w:rsidR="000E07B9" w:rsidRPr="00AB7EFB">
        <w:rPr>
          <w:color w:val="000000" w:themeColor="text1"/>
          <w:lang w:val="en-US"/>
        </w:rPr>
        <w:t>người đứng đầu</w:t>
      </w:r>
      <w:r w:rsidR="000E07B9" w:rsidRPr="00AB7EFB">
        <w:rPr>
          <w:color w:val="000000" w:themeColor="text1"/>
        </w:rPr>
        <w:t xml:space="preserve"> </w:t>
      </w:r>
      <w:r w:rsidRPr="00AB7EFB">
        <w:rPr>
          <w:color w:val="000000" w:themeColor="text1"/>
        </w:rPr>
        <w:t>cơ quan tổ chức lập quy hoạch ngành</w:t>
      </w:r>
      <w:r w:rsidR="00F85312" w:rsidRPr="00AB7EFB">
        <w:rPr>
          <w:color w:val="000000" w:themeColor="text1"/>
          <w:lang w:val="en-US"/>
        </w:rPr>
        <w:t xml:space="preserve">, </w:t>
      </w:r>
      <w:r w:rsidR="00F85312" w:rsidRPr="00AB7EFB">
        <w:rPr>
          <w:color w:val="000000" w:themeColor="text1"/>
        </w:rPr>
        <w:t>quy hoạch vùng</w:t>
      </w:r>
      <w:r w:rsidRPr="00AB7EFB">
        <w:rPr>
          <w:color w:val="000000" w:themeColor="text1"/>
        </w:rPr>
        <w:t xml:space="preserve"> </w:t>
      </w:r>
      <w:r w:rsidR="002F4A78" w:rsidRPr="00AB7EFB">
        <w:rPr>
          <w:color w:val="000000" w:themeColor="text1"/>
        </w:rPr>
        <w:t xml:space="preserve">thực hiện trách nhiệm của người có thẩm quyền đối với việc tổ chức </w:t>
      </w:r>
      <w:r w:rsidRPr="00AB7EFB">
        <w:rPr>
          <w:color w:val="000000" w:themeColor="text1"/>
        </w:rPr>
        <w:t>đấu thầu lựa chọn</w:t>
      </w:r>
      <w:r w:rsidR="002F4A78" w:rsidRPr="00AB7EFB">
        <w:rPr>
          <w:color w:val="000000" w:themeColor="text1"/>
        </w:rPr>
        <w:t xml:space="preserve"> tổ chức tư vấn lập </w:t>
      </w:r>
      <w:r w:rsidRPr="00AB7EFB">
        <w:rPr>
          <w:color w:val="000000" w:themeColor="text1"/>
        </w:rPr>
        <w:t xml:space="preserve">quy hoạch theo quy định của </w:t>
      </w:r>
      <w:r w:rsidR="0090786F" w:rsidRPr="00AB7EFB">
        <w:rPr>
          <w:color w:val="000000" w:themeColor="text1"/>
        </w:rPr>
        <w:t>pháp luật về đấu thầu.</w:t>
      </w:r>
    </w:p>
    <w:p w14:paraId="7AE989C6" w14:textId="3086ECB9" w:rsidR="004E601C" w:rsidRPr="00AB7EFB" w:rsidRDefault="007A1E0A" w:rsidP="00475D09">
      <w:pPr>
        <w:pStyle w:val="Heading2"/>
        <w:rPr>
          <w:color w:val="000000" w:themeColor="text1"/>
        </w:rPr>
      </w:pPr>
      <w:bookmarkStart w:id="58" w:name="_Toc205195345"/>
      <w:bookmarkStart w:id="59" w:name="_Toc211677774"/>
      <w:r w:rsidRPr="00AB7EFB">
        <w:rPr>
          <w:color w:val="000000" w:themeColor="text1"/>
          <w:lang w:val="en-US"/>
        </w:rPr>
        <w:t xml:space="preserve">Điều 22. </w:t>
      </w:r>
      <w:r w:rsidR="004E601C" w:rsidRPr="00AB7EFB">
        <w:rPr>
          <w:color w:val="000000" w:themeColor="text1"/>
        </w:rPr>
        <w:t>Đánh giá môi trường chiến lược trong lập quy hoạch</w:t>
      </w:r>
      <w:bookmarkEnd w:id="58"/>
      <w:bookmarkEnd w:id="59"/>
    </w:p>
    <w:p w14:paraId="6F405241" w14:textId="263EB877" w:rsidR="004E601C" w:rsidRPr="00AB7EFB" w:rsidRDefault="004E601C" w:rsidP="00B52530">
      <w:pPr>
        <w:ind w:firstLine="567"/>
        <w:rPr>
          <w:color w:val="000000" w:themeColor="text1"/>
        </w:rPr>
      </w:pPr>
      <w:r w:rsidRPr="00AB7EFB">
        <w:rPr>
          <w:color w:val="000000" w:themeColor="text1"/>
        </w:rPr>
        <w:t xml:space="preserve">1. </w:t>
      </w:r>
      <w:r w:rsidR="00FF4F31" w:rsidRPr="00AB7EFB">
        <w:rPr>
          <w:color w:val="000000" w:themeColor="text1"/>
          <w:lang w:val="en-US"/>
        </w:rPr>
        <w:t>Việc</w:t>
      </w:r>
      <w:r w:rsidRPr="00AB7EFB">
        <w:rPr>
          <w:color w:val="000000" w:themeColor="text1"/>
        </w:rPr>
        <w:t xml:space="preserve"> lập báo cáo đánh giá môi trường chiến lược </w:t>
      </w:r>
      <w:r w:rsidR="00FF4F31" w:rsidRPr="00AB7EFB">
        <w:rPr>
          <w:color w:val="000000" w:themeColor="text1"/>
          <w:lang w:val="en-US"/>
        </w:rPr>
        <w:t xml:space="preserve">của quy hoạch phải thực hiện đánh giá môi trường chiến lược </w:t>
      </w:r>
      <w:r w:rsidRPr="00AB7EFB">
        <w:rPr>
          <w:color w:val="000000" w:themeColor="text1"/>
        </w:rPr>
        <w:t xml:space="preserve">theo quy định của pháp luật về bảo vệ môi trường, trừ trường hợp điều chỉnh quy hoạch theo trình tự, thủ tục rút gọn </w:t>
      </w:r>
      <w:r w:rsidR="00B90EE4" w:rsidRPr="00AB7EFB">
        <w:rPr>
          <w:color w:val="000000" w:themeColor="text1"/>
        </w:rPr>
        <w:t xml:space="preserve"> </w:t>
      </w:r>
      <w:r w:rsidRPr="00AB7EFB">
        <w:rPr>
          <w:color w:val="000000" w:themeColor="text1"/>
        </w:rPr>
        <w:t xml:space="preserve">quy định tại Điều </w:t>
      </w:r>
      <w:r w:rsidR="009D3003" w:rsidRPr="00AB7EFB">
        <w:rPr>
          <w:color w:val="000000" w:themeColor="text1"/>
        </w:rPr>
        <w:t>5</w:t>
      </w:r>
      <w:r w:rsidR="00C17031" w:rsidRPr="00AB7EFB">
        <w:rPr>
          <w:color w:val="000000" w:themeColor="text1"/>
        </w:rPr>
        <w:t>4</w:t>
      </w:r>
      <w:r w:rsidRPr="00AB7EFB">
        <w:rPr>
          <w:color w:val="000000" w:themeColor="text1"/>
        </w:rPr>
        <w:t xml:space="preserve"> </w:t>
      </w:r>
      <w:r w:rsidR="00B90EE4" w:rsidRPr="00AB7EFB">
        <w:rPr>
          <w:color w:val="000000" w:themeColor="text1"/>
          <w:lang w:val="en-US"/>
        </w:rPr>
        <w:t xml:space="preserve">của </w:t>
      </w:r>
      <w:r w:rsidRPr="00AB7EFB">
        <w:rPr>
          <w:color w:val="000000" w:themeColor="text1"/>
        </w:rPr>
        <w:t>Luật này.</w:t>
      </w:r>
    </w:p>
    <w:p w14:paraId="11A07D7B" w14:textId="77777777" w:rsidR="004E601C" w:rsidRPr="00AB7EFB" w:rsidRDefault="004E601C" w:rsidP="00B52530">
      <w:pPr>
        <w:ind w:firstLine="567"/>
        <w:rPr>
          <w:color w:val="000000" w:themeColor="text1"/>
        </w:rPr>
      </w:pPr>
      <w:r w:rsidRPr="00AB7EFB">
        <w:rPr>
          <w:color w:val="000000" w:themeColor="text1"/>
        </w:rPr>
        <w:t>2. Báo cáo đánh giá môi trường chiến lược phải được lập, thẩm định đồng thời với quá trình lập, thẩm định quy hoạch.</w:t>
      </w:r>
    </w:p>
    <w:p w14:paraId="0B33C4DA" w14:textId="646C0B7A" w:rsidR="004E601C" w:rsidRPr="00AB7EFB" w:rsidRDefault="007A1E0A" w:rsidP="00475D09">
      <w:pPr>
        <w:pStyle w:val="Heading2"/>
        <w:rPr>
          <w:color w:val="000000" w:themeColor="text1"/>
        </w:rPr>
      </w:pPr>
      <w:bookmarkStart w:id="60" w:name="_Toc205195346"/>
      <w:bookmarkStart w:id="61" w:name="_Toc211677775"/>
      <w:r w:rsidRPr="00AB7EFB">
        <w:rPr>
          <w:color w:val="000000" w:themeColor="text1"/>
          <w:lang w:val="en-US"/>
        </w:rPr>
        <w:t xml:space="preserve">Điều 23. </w:t>
      </w:r>
      <w:r w:rsidR="004E601C" w:rsidRPr="00AB7EFB">
        <w:rPr>
          <w:color w:val="000000" w:themeColor="text1"/>
        </w:rPr>
        <w:t>Lấy ý kiến về quy hoạch</w:t>
      </w:r>
      <w:bookmarkEnd w:id="60"/>
      <w:bookmarkEnd w:id="61"/>
    </w:p>
    <w:p w14:paraId="0CA41AF3" w14:textId="5886E5F7" w:rsidR="007703D2" w:rsidRPr="00AB7EFB" w:rsidRDefault="007703D2" w:rsidP="00B52530">
      <w:pPr>
        <w:ind w:firstLine="567"/>
        <w:rPr>
          <w:color w:val="000000" w:themeColor="text1"/>
        </w:rPr>
      </w:pPr>
      <w:r w:rsidRPr="00AB7EFB">
        <w:rPr>
          <w:color w:val="000000" w:themeColor="text1"/>
        </w:rPr>
        <w:t>1</w:t>
      </w:r>
      <w:r w:rsidR="004E601C" w:rsidRPr="00AB7EFB">
        <w:rPr>
          <w:color w:val="000000" w:themeColor="text1"/>
        </w:rPr>
        <w:t xml:space="preserve">. </w:t>
      </w:r>
      <w:r w:rsidRPr="00AB7EFB">
        <w:rPr>
          <w:color w:val="000000" w:themeColor="text1"/>
        </w:rPr>
        <w:t>Trách nhiệm lấy ý kiến về quy hoạch:</w:t>
      </w:r>
    </w:p>
    <w:p w14:paraId="38DA4CE5" w14:textId="5E3EF522" w:rsidR="005828A4" w:rsidRPr="00AB7EFB" w:rsidRDefault="005828A4" w:rsidP="00B52530">
      <w:pPr>
        <w:ind w:firstLine="567"/>
        <w:rPr>
          <w:color w:val="000000" w:themeColor="text1"/>
        </w:rPr>
      </w:pPr>
      <w:r w:rsidRPr="00AB7EFB">
        <w:rPr>
          <w:color w:val="000000" w:themeColor="text1"/>
        </w:rPr>
        <w:t xml:space="preserve">a) </w:t>
      </w:r>
      <w:r w:rsidR="004E601C" w:rsidRPr="00AB7EFB">
        <w:rPr>
          <w:color w:val="000000" w:themeColor="text1"/>
        </w:rPr>
        <w:t xml:space="preserve">Cơ quan lập quy hoạch </w:t>
      </w:r>
      <w:r w:rsidRPr="00AB7EFB">
        <w:rPr>
          <w:color w:val="000000" w:themeColor="text1"/>
        </w:rPr>
        <w:t>có trách nhiệm lấy ý kiến đối với quy hoạch tổng thể quốc gia</w:t>
      </w:r>
      <w:r w:rsidR="006B60BE" w:rsidRPr="00AB7EFB">
        <w:rPr>
          <w:color w:val="000000" w:themeColor="text1"/>
          <w:lang w:val="en-US"/>
        </w:rPr>
        <w:t xml:space="preserve">, </w:t>
      </w:r>
      <w:r w:rsidR="006B60BE" w:rsidRPr="00AB7EFB">
        <w:rPr>
          <w:color w:val="000000" w:themeColor="text1"/>
        </w:rPr>
        <w:t>quy hoạch không gian biển quốc gia</w:t>
      </w:r>
      <w:r w:rsidR="006B60BE" w:rsidRPr="00AB7EFB">
        <w:rPr>
          <w:color w:val="000000" w:themeColor="text1"/>
          <w:lang w:val="en-US"/>
        </w:rPr>
        <w:t xml:space="preserve">, </w:t>
      </w:r>
      <w:r w:rsidR="006B60BE" w:rsidRPr="00AB7EFB">
        <w:rPr>
          <w:color w:val="000000" w:themeColor="text1"/>
        </w:rPr>
        <w:t>quy hoạch sử dụng đất quốc gia</w:t>
      </w:r>
      <w:r w:rsidRPr="00AB7EFB">
        <w:rPr>
          <w:color w:val="000000" w:themeColor="text1"/>
        </w:rPr>
        <w:t xml:space="preserve">; </w:t>
      </w:r>
    </w:p>
    <w:p w14:paraId="74A9D0C4" w14:textId="1CE18555" w:rsidR="004E601C" w:rsidRPr="00AB7EFB" w:rsidRDefault="005828A4" w:rsidP="00B52530">
      <w:pPr>
        <w:ind w:firstLine="567"/>
        <w:rPr>
          <w:color w:val="000000" w:themeColor="text1"/>
        </w:rPr>
      </w:pPr>
      <w:r w:rsidRPr="00AB7EFB">
        <w:rPr>
          <w:color w:val="000000" w:themeColor="text1"/>
        </w:rPr>
        <w:t>b) Cơ quan tổ chức lập quy hoạch lấy ý kiến đối với</w:t>
      </w:r>
      <w:r w:rsidR="00D370F0" w:rsidRPr="00AB7EFB">
        <w:rPr>
          <w:color w:val="000000" w:themeColor="text1"/>
        </w:rPr>
        <w:t xml:space="preserve"> quy hoạch ngành, quy hoạch vùng và quy hoạch tỉnh;</w:t>
      </w:r>
    </w:p>
    <w:p w14:paraId="388CD77A" w14:textId="6709A5D4" w:rsidR="005828A4" w:rsidRPr="00AB7EFB" w:rsidRDefault="005828A4" w:rsidP="00B52530">
      <w:pPr>
        <w:ind w:firstLine="567"/>
        <w:rPr>
          <w:color w:val="000000" w:themeColor="text1"/>
        </w:rPr>
      </w:pPr>
      <w:r w:rsidRPr="00AB7EFB">
        <w:rPr>
          <w:color w:val="000000" w:themeColor="text1"/>
        </w:rPr>
        <w:t xml:space="preserve">c) </w:t>
      </w:r>
      <w:r w:rsidR="00F3029E" w:rsidRPr="00AB7EFB">
        <w:rPr>
          <w:color w:val="000000" w:themeColor="text1"/>
        </w:rPr>
        <w:t xml:space="preserve">Trách nhiệm lấy ý kiến về </w:t>
      </w:r>
      <w:r w:rsidR="00B90EE4" w:rsidRPr="00AB7EFB">
        <w:rPr>
          <w:color w:val="000000" w:themeColor="text1"/>
          <w:lang w:val="en-US"/>
        </w:rPr>
        <w:t xml:space="preserve">quy hoạch chi tiết ngành, </w:t>
      </w:r>
      <w:r w:rsidR="00F3029E" w:rsidRPr="00AB7EFB">
        <w:rPr>
          <w:color w:val="000000" w:themeColor="text1"/>
        </w:rPr>
        <w:t>quy hoạch đô thị và nông thôn thực hiện theo pháp luật có liên quan</w:t>
      </w:r>
      <w:r w:rsidRPr="00AB7EFB">
        <w:rPr>
          <w:color w:val="000000" w:themeColor="text1"/>
        </w:rPr>
        <w:t>.</w:t>
      </w:r>
    </w:p>
    <w:p w14:paraId="58EC21C1" w14:textId="77777777" w:rsidR="00F3029E" w:rsidRPr="00AB7EFB" w:rsidRDefault="007703D2" w:rsidP="00F3029E">
      <w:pPr>
        <w:ind w:firstLine="567"/>
        <w:rPr>
          <w:color w:val="000000" w:themeColor="text1"/>
          <w:spacing w:val="2"/>
        </w:rPr>
      </w:pPr>
      <w:r w:rsidRPr="00AB7EFB">
        <w:rPr>
          <w:color w:val="000000" w:themeColor="text1"/>
          <w:spacing w:val="2"/>
        </w:rPr>
        <w:t>2</w:t>
      </w:r>
      <w:r w:rsidR="004E601C" w:rsidRPr="00AB7EFB">
        <w:rPr>
          <w:color w:val="000000" w:themeColor="text1"/>
          <w:spacing w:val="2"/>
        </w:rPr>
        <w:t xml:space="preserve">. Việc lấy ý kiến cơ quan, tổ chức, </w:t>
      </w:r>
      <w:r w:rsidR="0091042C" w:rsidRPr="00AB7EFB">
        <w:rPr>
          <w:color w:val="000000" w:themeColor="text1"/>
          <w:spacing w:val="2"/>
        </w:rPr>
        <w:t xml:space="preserve">cộng đồng, </w:t>
      </w:r>
      <w:r w:rsidR="004E601C" w:rsidRPr="00AB7EFB">
        <w:rPr>
          <w:color w:val="000000" w:themeColor="text1"/>
          <w:spacing w:val="2"/>
        </w:rPr>
        <w:t xml:space="preserve">cá nhân </w:t>
      </w:r>
      <w:r w:rsidR="00F3029E" w:rsidRPr="00AB7EFB">
        <w:rPr>
          <w:color w:val="000000" w:themeColor="text1"/>
          <w:spacing w:val="2"/>
        </w:rPr>
        <w:t>về quy hoạch tuân thủ quy định sau:</w:t>
      </w:r>
    </w:p>
    <w:p w14:paraId="6C3A120B" w14:textId="2D9DCD22" w:rsidR="004E601C" w:rsidRPr="00AB7EFB" w:rsidRDefault="00F3029E" w:rsidP="00F3029E">
      <w:pPr>
        <w:ind w:firstLine="567"/>
        <w:rPr>
          <w:color w:val="000000" w:themeColor="text1"/>
          <w:spacing w:val="2"/>
          <w:lang w:val="en-US"/>
        </w:rPr>
      </w:pPr>
      <w:r w:rsidRPr="00AB7EFB">
        <w:rPr>
          <w:color w:val="000000" w:themeColor="text1"/>
          <w:spacing w:val="2"/>
        </w:rPr>
        <w:t xml:space="preserve">a) Đối với quy hoạch </w:t>
      </w:r>
      <w:r w:rsidR="00F85312" w:rsidRPr="00AB7EFB">
        <w:rPr>
          <w:color w:val="000000" w:themeColor="text1"/>
          <w:spacing w:val="2"/>
          <w:lang w:val="en-US"/>
        </w:rPr>
        <w:t>cấp quốc gia</w:t>
      </w:r>
      <w:r w:rsidRPr="00AB7EFB">
        <w:rPr>
          <w:color w:val="000000" w:themeColor="text1"/>
          <w:spacing w:val="2"/>
        </w:rPr>
        <w:t xml:space="preserve">, quy hoạch vùng, quy hoạch tỉnh, việc lấy ý kiến </w:t>
      </w:r>
      <w:r w:rsidR="004E601C" w:rsidRPr="00AB7EFB">
        <w:rPr>
          <w:color w:val="000000" w:themeColor="text1"/>
          <w:spacing w:val="2"/>
        </w:rPr>
        <w:t xml:space="preserve">được thực hiện bằng hình thức gửi hồ sơ, tài liệu bằng văn bản, đăng tải trên trang thông tin điện tử của cơ quan </w:t>
      </w:r>
      <w:r w:rsidR="00081CE4" w:rsidRPr="00AB7EFB">
        <w:rPr>
          <w:color w:val="000000" w:themeColor="text1"/>
          <w:spacing w:val="2"/>
        </w:rPr>
        <w:t xml:space="preserve">tổ chức </w:t>
      </w:r>
      <w:r w:rsidR="004E601C" w:rsidRPr="00AB7EFB">
        <w:rPr>
          <w:color w:val="000000" w:themeColor="text1"/>
          <w:spacing w:val="2"/>
        </w:rPr>
        <w:t>lập quy hoạch</w:t>
      </w:r>
      <w:r w:rsidR="00081CE4" w:rsidRPr="00AB7EFB">
        <w:rPr>
          <w:color w:val="000000" w:themeColor="text1"/>
          <w:spacing w:val="2"/>
        </w:rPr>
        <w:t xml:space="preserve"> hoặc cơ quan lập quy </w:t>
      </w:r>
      <w:r w:rsidR="00D02C94" w:rsidRPr="00AB7EFB">
        <w:rPr>
          <w:color w:val="000000" w:themeColor="text1"/>
          <w:spacing w:val="2"/>
        </w:rPr>
        <w:t>hoạch</w:t>
      </w:r>
      <w:r w:rsidR="004E601C" w:rsidRPr="00AB7EFB">
        <w:rPr>
          <w:color w:val="000000" w:themeColor="text1"/>
          <w:spacing w:val="2"/>
        </w:rPr>
        <w:t xml:space="preserve"> và </w:t>
      </w:r>
      <w:r w:rsidR="00081CE4" w:rsidRPr="00AB7EFB">
        <w:rPr>
          <w:color w:val="000000" w:themeColor="text1"/>
          <w:spacing w:val="2"/>
        </w:rPr>
        <w:t>hệ thống thông tin quốc gia về quy hoạch</w:t>
      </w:r>
      <w:r w:rsidR="004E601C" w:rsidRPr="00AB7EFB">
        <w:rPr>
          <w:color w:val="000000" w:themeColor="text1"/>
          <w:spacing w:val="2"/>
        </w:rPr>
        <w:t xml:space="preserve"> bả</w:t>
      </w:r>
      <w:r w:rsidR="00081CE4" w:rsidRPr="00AB7EFB">
        <w:rPr>
          <w:color w:val="000000" w:themeColor="text1"/>
          <w:spacing w:val="2"/>
        </w:rPr>
        <w:t>o</w:t>
      </w:r>
      <w:r w:rsidR="004E601C" w:rsidRPr="00AB7EFB">
        <w:rPr>
          <w:color w:val="000000" w:themeColor="text1"/>
          <w:spacing w:val="2"/>
        </w:rPr>
        <w:t xml:space="preserve"> đảm phù hợp với quy định của pháp luật về </w:t>
      </w:r>
      <w:r w:rsidR="00B90EE4" w:rsidRPr="00AB7EFB">
        <w:rPr>
          <w:color w:val="000000" w:themeColor="text1"/>
          <w:spacing w:val="2"/>
          <w:lang w:val="en-US"/>
        </w:rPr>
        <w:t xml:space="preserve">bảo vệ </w:t>
      </w:r>
      <w:r w:rsidR="004E601C" w:rsidRPr="00AB7EFB">
        <w:rPr>
          <w:color w:val="000000" w:themeColor="text1"/>
          <w:spacing w:val="2"/>
        </w:rPr>
        <w:t>bí mật nhà nước</w:t>
      </w:r>
      <w:r w:rsidR="00A575D4" w:rsidRPr="00AB7EFB">
        <w:rPr>
          <w:color w:val="000000" w:themeColor="text1"/>
          <w:spacing w:val="2"/>
          <w:lang w:val="en-US"/>
        </w:rPr>
        <w:t>;</w:t>
      </w:r>
    </w:p>
    <w:p w14:paraId="67F77CA7" w14:textId="67AD0769" w:rsidR="00081CE4" w:rsidRPr="00AB7EFB" w:rsidRDefault="00F3029E" w:rsidP="00B52530">
      <w:pPr>
        <w:ind w:firstLine="567"/>
        <w:rPr>
          <w:color w:val="000000" w:themeColor="text1"/>
        </w:rPr>
      </w:pPr>
      <w:r w:rsidRPr="00AB7EFB">
        <w:rPr>
          <w:color w:val="000000" w:themeColor="text1"/>
        </w:rPr>
        <w:t>b) Đối với quy hoạch chi tiết ngành, quy hoạch đô thị và nông thôn, việc lấy ý kiến về quy hoạch được thực hiện theo quy định tại điểm a khoản này và quy định của pháp luật</w:t>
      </w:r>
      <w:r w:rsidR="00B90EE4" w:rsidRPr="00AB7EFB">
        <w:rPr>
          <w:color w:val="000000" w:themeColor="text1"/>
          <w:lang w:val="en-US"/>
        </w:rPr>
        <w:t xml:space="preserve"> khác</w:t>
      </w:r>
      <w:r w:rsidRPr="00AB7EFB">
        <w:rPr>
          <w:color w:val="000000" w:themeColor="text1"/>
        </w:rPr>
        <w:t xml:space="preserve"> có liên quan.</w:t>
      </w:r>
    </w:p>
    <w:p w14:paraId="044D22BA" w14:textId="289FCE1A" w:rsidR="004E601C" w:rsidRPr="00AB7EFB" w:rsidRDefault="00F3029E" w:rsidP="00236B38">
      <w:pPr>
        <w:ind w:firstLine="567"/>
        <w:rPr>
          <w:color w:val="000000" w:themeColor="text1"/>
        </w:rPr>
      </w:pPr>
      <w:r w:rsidRPr="00AB7EFB">
        <w:rPr>
          <w:color w:val="000000" w:themeColor="text1"/>
        </w:rPr>
        <w:t>3</w:t>
      </w:r>
      <w:r w:rsidR="004E601C" w:rsidRPr="00AB7EFB">
        <w:rPr>
          <w:color w:val="000000" w:themeColor="text1"/>
        </w:rPr>
        <w:t>. Cơ quan</w:t>
      </w:r>
      <w:r w:rsidRPr="00AB7EFB">
        <w:rPr>
          <w:color w:val="000000" w:themeColor="text1"/>
        </w:rPr>
        <w:t xml:space="preserve"> </w:t>
      </w:r>
      <w:r w:rsidR="004E601C" w:rsidRPr="00AB7EFB">
        <w:rPr>
          <w:color w:val="000000" w:themeColor="text1"/>
        </w:rPr>
        <w:t xml:space="preserve">tổ chức </w:t>
      </w:r>
      <w:r w:rsidRPr="00AB7EFB">
        <w:rPr>
          <w:color w:val="000000" w:themeColor="text1"/>
        </w:rPr>
        <w:t>lập quy hoạch</w:t>
      </w:r>
      <w:r w:rsidR="00B90EE4" w:rsidRPr="00AB7EFB">
        <w:rPr>
          <w:color w:val="000000" w:themeColor="text1"/>
          <w:lang w:val="en-US"/>
        </w:rPr>
        <w:t xml:space="preserve"> hoặc cơ quan lập quy hoạch</w:t>
      </w:r>
      <w:r w:rsidRPr="00AB7EFB">
        <w:rPr>
          <w:color w:val="000000" w:themeColor="text1"/>
        </w:rPr>
        <w:t xml:space="preserve"> c</w:t>
      </w:r>
      <w:r w:rsidR="004E601C" w:rsidRPr="00AB7EFB">
        <w:rPr>
          <w:color w:val="000000" w:themeColor="text1"/>
        </w:rPr>
        <w:t>ó trách nhiệm</w:t>
      </w:r>
      <w:r w:rsidR="00236B38" w:rsidRPr="00AB7EFB">
        <w:rPr>
          <w:color w:val="000000" w:themeColor="text1"/>
        </w:rPr>
        <w:t xml:space="preserve"> </w:t>
      </w:r>
      <w:r w:rsidR="004E601C" w:rsidRPr="00AB7EFB">
        <w:rPr>
          <w:color w:val="000000" w:themeColor="text1"/>
        </w:rPr>
        <w:t>công khai ý kiến góp ý</w:t>
      </w:r>
      <w:r w:rsidR="00236B38" w:rsidRPr="00AB7EFB">
        <w:rPr>
          <w:color w:val="000000" w:themeColor="text1"/>
        </w:rPr>
        <w:t xml:space="preserve"> và việc tiếp thu, giải trình ý kiến góp ý </w:t>
      </w:r>
      <w:r w:rsidR="004E601C" w:rsidRPr="00AB7EFB">
        <w:rPr>
          <w:color w:val="000000" w:themeColor="text1"/>
        </w:rPr>
        <w:t xml:space="preserve">trên trang thông tin điện tử của cơ quan </w:t>
      </w:r>
      <w:r w:rsidR="00236B38" w:rsidRPr="00AB7EFB">
        <w:rPr>
          <w:color w:val="000000" w:themeColor="text1"/>
        </w:rPr>
        <w:t xml:space="preserve">tổ chức </w:t>
      </w:r>
      <w:r w:rsidR="004E601C" w:rsidRPr="00AB7EFB">
        <w:rPr>
          <w:color w:val="000000" w:themeColor="text1"/>
        </w:rPr>
        <w:t xml:space="preserve">lập quy </w:t>
      </w:r>
      <w:r w:rsidR="00236B38" w:rsidRPr="00AB7EFB">
        <w:rPr>
          <w:color w:val="000000" w:themeColor="text1"/>
        </w:rPr>
        <w:t>hoạch</w:t>
      </w:r>
      <w:r w:rsidR="00880244" w:rsidRPr="00AB7EFB">
        <w:rPr>
          <w:color w:val="000000" w:themeColor="text1"/>
        </w:rPr>
        <w:t xml:space="preserve"> </w:t>
      </w:r>
      <w:r w:rsidR="00B90EE4" w:rsidRPr="00AB7EFB">
        <w:rPr>
          <w:color w:val="000000" w:themeColor="text1"/>
          <w:lang w:val="en-US"/>
        </w:rPr>
        <w:t>hoặc cơ quan lập quy hoạch</w:t>
      </w:r>
      <w:r w:rsidR="00B90EE4" w:rsidRPr="00AB7EFB">
        <w:rPr>
          <w:color w:val="000000" w:themeColor="text1"/>
        </w:rPr>
        <w:t xml:space="preserve"> </w:t>
      </w:r>
      <w:r w:rsidR="00880244" w:rsidRPr="00AB7EFB">
        <w:rPr>
          <w:color w:val="000000" w:themeColor="text1"/>
        </w:rPr>
        <w:t>và</w:t>
      </w:r>
      <w:r w:rsidR="004E601C" w:rsidRPr="00AB7EFB">
        <w:rPr>
          <w:color w:val="000000" w:themeColor="text1"/>
        </w:rPr>
        <w:t xml:space="preserve"> hệ thống thông tin quốc gia</w:t>
      </w:r>
      <w:r w:rsidR="00B90EE4" w:rsidRPr="00AB7EFB">
        <w:rPr>
          <w:color w:val="000000" w:themeColor="text1"/>
          <w:lang w:val="en-US"/>
        </w:rPr>
        <w:t xml:space="preserve"> về quy hoạch</w:t>
      </w:r>
      <w:r w:rsidR="004E601C" w:rsidRPr="00AB7EFB">
        <w:rPr>
          <w:color w:val="000000" w:themeColor="text1"/>
        </w:rPr>
        <w:t xml:space="preserve">, trừ các nội dung </w:t>
      </w:r>
      <w:r w:rsidR="00010489" w:rsidRPr="00AB7EFB">
        <w:rPr>
          <w:color w:val="000000" w:themeColor="text1"/>
          <w:lang w:val="en-US"/>
        </w:rPr>
        <w:t>về</w:t>
      </w:r>
      <w:r w:rsidR="00010489" w:rsidRPr="00AB7EFB">
        <w:rPr>
          <w:color w:val="000000" w:themeColor="text1"/>
        </w:rPr>
        <w:t xml:space="preserve"> </w:t>
      </w:r>
      <w:r w:rsidR="004E601C" w:rsidRPr="00AB7EFB">
        <w:rPr>
          <w:color w:val="000000" w:themeColor="text1"/>
        </w:rPr>
        <w:t>bí mật nhà nướ</w:t>
      </w:r>
      <w:r w:rsidR="00236B38" w:rsidRPr="00AB7EFB">
        <w:rPr>
          <w:color w:val="000000" w:themeColor="text1"/>
        </w:rPr>
        <w:t>c</w:t>
      </w:r>
      <w:r w:rsidR="00113F35" w:rsidRPr="00AB7EFB">
        <w:rPr>
          <w:color w:val="000000" w:themeColor="text1"/>
          <w:lang w:val="en-US"/>
        </w:rPr>
        <w:t xml:space="preserve"> </w:t>
      </w:r>
      <w:r w:rsidR="00113F35" w:rsidRPr="00AB7EFB">
        <w:rPr>
          <w:color w:val="000000" w:themeColor="text1"/>
        </w:rPr>
        <w:t>theo quy định của pháp luật về bảo vệ bí mật nhà nước</w:t>
      </w:r>
      <w:r w:rsidR="004E601C" w:rsidRPr="00AB7EFB">
        <w:rPr>
          <w:color w:val="000000" w:themeColor="text1"/>
        </w:rPr>
        <w:t>.</w:t>
      </w:r>
    </w:p>
    <w:p w14:paraId="2D8B4BF8" w14:textId="67F621C8" w:rsidR="004E601C" w:rsidRPr="00AB7EFB" w:rsidRDefault="00711A2D" w:rsidP="00B52530">
      <w:pPr>
        <w:ind w:firstLine="567"/>
        <w:rPr>
          <w:color w:val="000000" w:themeColor="text1"/>
        </w:rPr>
      </w:pPr>
      <w:r w:rsidRPr="00AB7EFB">
        <w:rPr>
          <w:color w:val="000000" w:themeColor="text1"/>
        </w:rPr>
        <w:t>4</w:t>
      </w:r>
      <w:r w:rsidR="004E601C" w:rsidRPr="00AB7EFB">
        <w:rPr>
          <w:color w:val="000000" w:themeColor="text1"/>
        </w:rPr>
        <w:t>. Chính phủ quy định chi tiết việc lấy ý kiến về từng loại quy hoạch</w:t>
      </w:r>
      <w:r w:rsidR="00E5498E" w:rsidRPr="00AB7EFB">
        <w:rPr>
          <w:color w:val="000000" w:themeColor="text1"/>
        </w:rPr>
        <w:t xml:space="preserve"> quy định tại điểm a khoản 2 Điều này</w:t>
      </w:r>
      <w:r w:rsidR="004E601C" w:rsidRPr="00AB7EFB">
        <w:rPr>
          <w:color w:val="000000" w:themeColor="text1"/>
        </w:rPr>
        <w:t>.</w:t>
      </w:r>
    </w:p>
    <w:p w14:paraId="687AEC91" w14:textId="77777777" w:rsidR="005B3E1B" w:rsidRPr="00AB7EFB" w:rsidRDefault="005B3E1B" w:rsidP="00B52530">
      <w:pPr>
        <w:ind w:firstLine="567"/>
        <w:rPr>
          <w:color w:val="000000" w:themeColor="text1"/>
        </w:rPr>
      </w:pPr>
    </w:p>
    <w:p w14:paraId="59260607" w14:textId="21BB0897" w:rsidR="004E601C" w:rsidRPr="00AB7EFB" w:rsidRDefault="004E601C" w:rsidP="00B77808">
      <w:pPr>
        <w:pStyle w:val="Heading1"/>
        <w:rPr>
          <w:color w:val="000000" w:themeColor="text1"/>
          <w:lang w:val="en-US"/>
        </w:rPr>
      </w:pPr>
      <w:bookmarkStart w:id="62" w:name="_Toc205195347"/>
      <w:bookmarkStart w:id="63" w:name="_Toc211677776"/>
      <w:r w:rsidRPr="00AB7EFB">
        <w:rPr>
          <w:color w:val="000000" w:themeColor="text1"/>
          <w:lang w:val="en-US"/>
        </w:rPr>
        <w:lastRenderedPageBreak/>
        <w:t>Mục 2</w:t>
      </w:r>
      <w:r w:rsidR="00B77808" w:rsidRPr="00AB7EFB">
        <w:rPr>
          <w:color w:val="000000" w:themeColor="text1"/>
          <w:lang w:val="en-US"/>
        </w:rPr>
        <w:br/>
      </w:r>
      <w:r w:rsidRPr="00AB7EFB">
        <w:rPr>
          <w:color w:val="000000" w:themeColor="text1"/>
          <w:lang w:val="en-US"/>
        </w:rPr>
        <w:t>NỘI DUNG QUY HOẠCH</w:t>
      </w:r>
      <w:bookmarkEnd w:id="62"/>
      <w:bookmarkEnd w:id="63"/>
    </w:p>
    <w:p w14:paraId="2DD9942B" w14:textId="5BAF26B3" w:rsidR="004E601C" w:rsidRPr="00AB7EFB" w:rsidRDefault="007A1E0A" w:rsidP="00475D09">
      <w:pPr>
        <w:pStyle w:val="Heading2"/>
        <w:rPr>
          <w:color w:val="000000" w:themeColor="text1"/>
          <w:lang w:val="en-US"/>
        </w:rPr>
      </w:pPr>
      <w:bookmarkStart w:id="64" w:name="_Toc205195348"/>
      <w:bookmarkStart w:id="65" w:name="_Toc211677777"/>
      <w:r w:rsidRPr="00AB7EFB">
        <w:rPr>
          <w:color w:val="000000" w:themeColor="text1"/>
          <w:lang w:val="en-US"/>
        </w:rPr>
        <w:t xml:space="preserve">Điều 24. </w:t>
      </w:r>
      <w:r w:rsidR="004E601C" w:rsidRPr="00AB7EFB">
        <w:rPr>
          <w:color w:val="000000" w:themeColor="text1"/>
          <w:lang w:val="en-US"/>
        </w:rPr>
        <w:t>Yêu cầu về nội dung quy hoạch</w:t>
      </w:r>
      <w:bookmarkEnd w:id="64"/>
      <w:bookmarkEnd w:id="65"/>
    </w:p>
    <w:p w14:paraId="02C696DF" w14:textId="3397AFA2" w:rsidR="004946DE" w:rsidRPr="00AB7EFB" w:rsidRDefault="004946DE" w:rsidP="004946DE">
      <w:pPr>
        <w:ind w:firstLine="709"/>
        <w:rPr>
          <w:color w:val="000000" w:themeColor="text1"/>
          <w:lang w:val="en-US"/>
        </w:rPr>
      </w:pPr>
      <w:bookmarkStart w:id="66" w:name="_Toc205195349"/>
      <w:bookmarkStart w:id="67" w:name="_Toc211677778"/>
      <w:r w:rsidRPr="00AB7EFB">
        <w:rPr>
          <w:color w:val="000000" w:themeColor="text1"/>
          <w:lang w:val="en-US"/>
        </w:rPr>
        <w:t>1.</w:t>
      </w:r>
      <w:r w:rsidR="004E6230" w:rsidRPr="00AB7EFB">
        <w:rPr>
          <w:color w:val="000000" w:themeColor="text1"/>
          <w:lang w:val="en-US"/>
        </w:rPr>
        <w:t xml:space="preserve"> </w:t>
      </w:r>
      <w:r w:rsidRPr="00AB7EFB">
        <w:rPr>
          <w:color w:val="000000" w:themeColor="text1"/>
          <w:lang w:val="en-US"/>
        </w:rPr>
        <w:t>Bảo đảm mục tiêu phát triển nhanh và bền vững, gắn với bảo vệ môi trường, phòng, chống thiên tai</w:t>
      </w:r>
      <w:r w:rsidR="00C531FB" w:rsidRPr="00AB7EFB">
        <w:rPr>
          <w:color w:val="000000" w:themeColor="text1"/>
          <w:lang w:val="en-US"/>
        </w:rPr>
        <w:t xml:space="preserve">, </w:t>
      </w:r>
      <w:r w:rsidRPr="00AB7EFB">
        <w:rPr>
          <w:color w:val="000000" w:themeColor="text1"/>
          <w:lang w:val="en-US"/>
        </w:rPr>
        <w:t>thích ứng với biến đổi khí hậu</w:t>
      </w:r>
      <w:r w:rsidR="00C531FB" w:rsidRPr="00AB7EFB">
        <w:rPr>
          <w:color w:val="000000" w:themeColor="text1"/>
          <w:lang w:val="en-US"/>
        </w:rPr>
        <w:t xml:space="preserve"> và</w:t>
      </w:r>
      <w:r w:rsidRPr="00AB7EFB">
        <w:rPr>
          <w:color w:val="000000" w:themeColor="text1"/>
          <w:lang w:val="en-US"/>
        </w:rPr>
        <w:t xml:space="preserve"> bảo đảm quốc phòng, an ninh; bảo đảm </w:t>
      </w:r>
      <w:r w:rsidR="00C531FB" w:rsidRPr="00AB7EFB">
        <w:rPr>
          <w:color w:val="000000" w:themeColor="text1"/>
          <w:lang w:val="en-US"/>
        </w:rPr>
        <w:t xml:space="preserve">phát triển </w:t>
      </w:r>
      <w:r w:rsidRPr="00AB7EFB">
        <w:rPr>
          <w:color w:val="000000" w:themeColor="text1"/>
          <w:lang w:val="en-US"/>
        </w:rPr>
        <w:t xml:space="preserve">kết cấu hạ tầng, </w:t>
      </w:r>
      <w:r w:rsidR="00C531FB" w:rsidRPr="00AB7EFB">
        <w:rPr>
          <w:color w:val="000000" w:themeColor="text1"/>
          <w:lang w:val="en-US"/>
        </w:rPr>
        <w:t xml:space="preserve">phát triển </w:t>
      </w:r>
      <w:r w:rsidRPr="00AB7EFB">
        <w:rPr>
          <w:color w:val="000000" w:themeColor="text1"/>
          <w:lang w:val="en-US"/>
        </w:rPr>
        <w:t xml:space="preserve">đô thị </w:t>
      </w:r>
      <w:r w:rsidR="00C531FB" w:rsidRPr="00AB7EFB">
        <w:rPr>
          <w:color w:val="000000" w:themeColor="text1"/>
          <w:lang w:val="en-US"/>
        </w:rPr>
        <w:t xml:space="preserve">và nông thôn </w:t>
      </w:r>
      <w:r w:rsidRPr="00AB7EFB">
        <w:rPr>
          <w:color w:val="000000" w:themeColor="text1"/>
          <w:lang w:val="en-US"/>
        </w:rPr>
        <w:t>gắn với bảo tồn bản sắc, cảnh quan và không gian văn hóa cộng đồng; phân bổ, khai thác và sử dụng hợp lý, hiệu quả nguồn tài nguyên thiên nhiên và bảo tồn các di tích lịch sử - văn hóa, di sản văn hóa, di sản thiên nhiên.</w:t>
      </w:r>
    </w:p>
    <w:p w14:paraId="0699C920" w14:textId="3ABB84FA" w:rsidR="004946DE" w:rsidRPr="00AB7EFB" w:rsidRDefault="00646ADE" w:rsidP="004946DE">
      <w:pPr>
        <w:ind w:firstLine="709"/>
        <w:rPr>
          <w:color w:val="000000" w:themeColor="text1"/>
          <w:lang w:val="en-US"/>
        </w:rPr>
      </w:pPr>
      <w:r w:rsidRPr="00AB7EFB">
        <w:rPr>
          <w:color w:val="000000" w:themeColor="text1"/>
          <w:lang w:val="en-US"/>
        </w:rPr>
        <w:t>2</w:t>
      </w:r>
      <w:r w:rsidR="004946DE" w:rsidRPr="00AB7EFB">
        <w:rPr>
          <w:color w:val="000000" w:themeColor="text1"/>
          <w:lang w:val="en-US"/>
        </w:rPr>
        <w:t>. Bảo đảm hài hòa lợi ích của quốc gia, các vùng, các địa phương và lợi ích của người dân, doanh nghiệp, trong đó lợi ích quốc gia là cao nhất</w:t>
      </w:r>
      <w:r w:rsidR="00A575D4" w:rsidRPr="00AB7EFB">
        <w:rPr>
          <w:color w:val="000000" w:themeColor="text1"/>
          <w:lang w:val="en-US"/>
        </w:rPr>
        <w:t>.</w:t>
      </w:r>
    </w:p>
    <w:p w14:paraId="54C58094" w14:textId="24C43372" w:rsidR="004946DE" w:rsidRPr="00AB7EFB" w:rsidRDefault="00646ADE" w:rsidP="004946DE">
      <w:pPr>
        <w:ind w:firstLine="709"/>
        <w:rPr>
          <w:color w:val="000000" w:themeColor="text1"/>
          <w:lang w:val="en-US"/>
        </w:rPr>
      </w:pPr>
      <w:r w:rsidRPr="00AB7EFB">
        <w:rPr>
          <w:color w:val="000000" w:themeColor="text1"/>
          <w:lang w:val="en-US"/>
        </w:rPr>
        <w:t>3</w:t>
      </w:r>
      <w:r w:rsidR="004946DE" w:rsidRPr="00AB7EFB">
        <w:rPr>
          <w:color w:val="000000" w:themeColor="text1"/>
          <w:lang w:val="en-US"/>
        </w:rPr>
        <w:t xml:space="preserve">. Bảo đảm sự liên kết, tính đồng bộ và hệ thống giữa các </w:t>
      </w:r>
      <w:r w:rsidRPr="00AB7EFB">
        <w:rPr>
          <w:color w:val="000000" w:themeColor="text1"/>
          <w:lang w:val="en-US"/>
        </w:rPr>
        <w:t>ngành</w:t>
      </w:r>
      <w:r w:rsidR="004946DE" w:rsidRPr="00AB7EFB">
        <w:rPr>
          <w:color w:val="000000" w:themeColor="text1"/>
          <w:lang w:val="en-US"/>
        </w:rPr>
        <w:t xml:space="preserve">, các </w:t>
      </w:r>
      <w:r w:rsidRPr="00AB7EFB">
        <w:rPr>
          <w:color w:val="000000" w:themeColor="text1"/>
          <w:lang w:val="en-US"/>
        </w:rPr>
        <w:t xml:space="preserve">vùng, các địa phương </w:t>
      </w:r>
      <w:r w:rsidR="004946DE" w:rsidRPr="00AB7EFB">
        <w:rPr>
          <w:color w:val="000000" w:themeColor="text1"/>
          <w:lang w:val="en-US"/>
        </w:rPr>
        <w:t>và khai thác, sử dụng tối đa kết cấu hạ tầng hiện có; phát huy tối đa tiềm năng, lợi thế của từng vùng, từng địa phương gắn với tiến bộ công bằng xã hội, bảo đảm an sinh xã hội và bảo đảm quốc phòng, an ninh.</w:t>
      </w:r>
    </w:p>
    <w:p w14:paraId="37E29132" w14:textId="5D39A89A" w:rsidR="004946DE" w:rsidRPr="00AB7EFB" w:rsidRDefault="00646ADE" w:rsidP="004946DE">
      <w:pPr>
        <w:ind w:firstLine="709"/>
        <w:rPr>
          <w:color w:val="000000" w:themeColor="text1"/>
          <w:lang w:val="en-US"/>
        </w:rPr>
      </w:pPr>
      <w:r w:rsidRPr="00AB7EFB">
        <w:rPr>
          <w:color w:val="000000" w:themeColor="text1"/>
          <w:lang w:val="en-US"/>
        </w:rPr>
        <w:t>4</w:t>
      </w:r>
      <w:r w:rsidR="004946DE" w:rsidRPr="00AB7EFB">
        <w:rPr>
          <w:color w:val="000000" w:themeColor="text1"/>
          <w:lang w:val="en-US"/>
        </w:rPr>
        <w:t>. Bảo đảm sự cân bằng giữa các yếu tố kinh tế</w:t>
      </w:r>
      <w:r w:rsidR="00654E50" w:rsidRPr="00AB7EFB">
        <w:rPr>
          <w:color w:val="000000" w:themeColor="text1"/>
          <w:lang w:val="en-US"/>
        </w:rPr>
        <w:t>,</w:t>
      </w:r>
      <w:r w:rsidR="004946DE" w:rsidRPr="00AB7EFB">
        <w:rPr>
          <w:color w:val="000000" w:themeColor="text1"/>
          <w:lang w:val="en-US"/>
        </w:rPr>
        <w:t xml:space="preserve"> xã hội, quốc phòng, an ninh, bảo vệ môi trường trong quá trình lập quy hoạch.</w:t>
      </w:r>
    </w:p>
    <w:p w14:paraId="09E9066E" w14:textId="289F8A42" w:rsidR="004946DE" w:rsidRPr="00AB7EFB" w:rsidRDefault="00646ADE" w:rsidP="004946DE">
      <w:pPr>
        <w:ind w:firstLine="709"/>
        <w:rPr>
          <w:color w:val="000000" w:themeColor="text1"/>
          <w:lang w:val="en-US"/>
        </w:rPr>
      </w:pPr>
      <w:r w:rsidRPr="00AB7EFB">
        <w:rPr>
          <w:color w:val="000000" w:themeColor="text1"/>
          <w:lang w:val="en-US"/>
        </w:rPr>
        <w:t>5</w:t>
      </w:r>
      <w:r w:rsidR="004946DE" w:rsidRPr="00AB7EFB">
        <w:rPr>
          <w:color w:val="000000" w:themeColor="text1"/>
          <w:lang w:val="en-US"/>
        </w:rPr>
        <w:t>. Bảo đảm giảm thiểu các tác động tiêu cực đối với sinh kế của người dân, người cao tuổi, người khuyết tật, người dân tộc thiểu số, phụ nữ và trẻ em; kết hợp với các chính sách thúc đẩy phát triển và bảo đảm sinh kế bền vững của người dân tại miền núi, hải đảo, vùng đồng bào dân tộc thiểu số, các địa bàn có điều kiện kinh tế - xã hội khó khăn, địa bàn có điều kiện kinh tế - xã hội đặc biệt khó khăn.</w:t>
      </w:r>
    </w:p>
    <w:p w14:paraId="5DB70F11" w14:textId="63869C7E" w:rsidR="004946DE" w:rsidRPr="00AB7EFB" w:rsidRDefault="00654E50" w:rsidP="004946DE">
      <w:pPr>
        <w:ind w:firstLine="709"/>
        <w:rPr>
          <w:color w:val="000000" w:themeColor="text1"/>
          <w:lang w:val="en-US"/>
        </w:rPr>
      </w:pPr>
      <w:r w:rsidRPr="00AB7EFB">
        <w:rPr>
          <w:color w:val="000000" w:themeColor="text1"/>
          <w:lang w:val="en-US"/>
        </w:rPr>
        <w:t>6</w:t>
      </w:r>
      <w:r w:rsidR="004946DE" w:rsidRPr="00AB7EFB">
        <w:rPr>
          <w:color w:val="000000" w:themeColor="text1"/>
          <w:lang w:val="en-US"/>
        </w:rPr>
        <w:t>. Bảo đảm tính khoa học, ứng dụng công nghệ, đáp ứng được các tiêu chuẩn, quy chuẩn kỹ thuật và phù hợp với yêu cầu phát triển và hội nhập quốc tế của đất nước.</w:t>
      </w:r>
    </w:p>
    <w:p w14:paraId="0643CE04" w14:textId="04683DB9" w:rsidR="004E601C" w:rsidRPr="00AB7EFB" w:rsidRDefault="007A1E0A" w:rsidP="004946DE">
      <w:pPr>
        <w:pStyle w:val="Heading2"/>
        <w:rPr>
          <w:color w:val="000000" w:themeColor="text1"/>
          <w:lang w:val="en-US"/>
        </w:rPr>
      </w:pPr>
      <w:r w:rsidRPr="00AB7EFB">
        <w:rPr>
          <w:color w:val="000000" w:themeColor="text1"/>
          <w:lang w:val="en-US"/>
        </w:rPr>
        <w:t xml:space="preserve">Điều 25. </w:t>
      </w:r>
      <w:r w:rsidR="004E601C" w:rsidRPr="00AB7EFB">
        <w:rPr>
          <w:color w:val="000000" w:themeColor="text1"/>
          <w:lang w:val="en-US"/>
        </w:rPr>
        <w:t xml:space="preserve">Nội dung </w:t>
      </w:r>
      <w:bookmarkStart w:id="68" w:name="_Hlk204244667"/>
      <w:r w:rsidR="004E601C" w:rsidRPr="00AB7EFB">
        <w:rPr>
          <w:color w:val="000000" w:themeColor="text1"/>
          <w:lang w:val="en-US"/>
        </w:rPr>
        <w:t>quy hoạch tổng thể quốc gia</w:t>
      </w:r>
      <w:bookmarkEnd w:id="66"/>
      <w:bookmarkEnd w:id="67"/>
      <w:bookmarkEnd w:id="68"/>
    </w:p>
    <w:p w14:paraId="2C997400" w14:textId="765DF8E2" w:rsidR="001D14DC" w:rsidRPr="00AB7EFB" w:rsidRDefault="009A5541" w:rsidP="00B52530">
      <w:pPr>
        <w:ind w:firstLine="567"/>
        <w:rPr>
          <w:color w:val="000000" w:themeColor="text1"/>
          <w:lang w:val="en-US"/>
        </w:rPr>
      </w:pPr>
      <w:r w:rsidRPr="00AB7EFB">
        <w:rPr>
          <w:color w:val="000000" w:themeColor="text1"/>
          <w:lang w:val="en-US"/>
        </w:rPr>
        <w:t xml:space="preserve">1. </w:t>
      </w:r>
      <w:r w:rsidR="001D14DC" w:rsidRPr="00AB7EFB">
        <w:rPr>
          <w:color w:val="000000" w:themeColor="text1"/>
          <w:lang w:val="en-US"/>
        </w:rPr>
        <w:t>Phân tích, đánh giá điều kiện tự nhiên, hiện trạng phát triển quốc gia; phân tích, đánh giá các chủ trương, định hướng phát triển lớn tầm quốc gia; phân tích, dự báo xu thế phát triển trong nước và quốc tế; phân tích, dự báo các nguồn lực phát triển</w:t>
      </w:r>
      <w:r w:rsidRPr="00AB7EFB">
        <w:rPr>
          <w:color w:val="000000" w:themeColor="text1"/>
          <w:lang w:val="en-US"/>
        </w:rPr>
        <w:t>.</w:t>
      </w:r>
    </w:p>
    <w:p w14:paraId="1603F6B9" w14:textId="6AB217EC" w:rsidR="001D14DC" w:rsidRPr="00AB7EFB" w:rsidRDefault="009A5541" w:rsidP="00B52530">
      <w:pPr>
        <w:ind w:firstLine="567"/>
        <w:rPr>
          <w:color w:val="000000" w:themeColor="text1"/>
          <w:lang w:val="en-US"/>
        </w:rPr>
      </w:pPr>
      <w:r w:rsidRPr="00AB7EFB">
        <w:rPr>
          <w:color w:val="000000" w:themeColor="text1"/>
          <w:lang w:val="en-US"/>
        </w:rPr>
        <w:t>2.</w:t>
      </w:r>
      <w:r w:rsidR="001D14DC" w:rsidRPr="00AB7EFB">
        <w:rPr>
          <w:color w:val="000000" w:themeColor="text1"/>
          <w:lang w:val="en-US"/>
        </w:rPr>
        <w:t xml:space="preserve"> Xây dựng các kịch bản phát triển và lựa chọn kịch bản phát triển</w:t>
      </w:r>
      <w:r w:rsidRPr="00AB7EFB">
        <w:rPr>
          <w:color w:val="000000" w:themeColor="text1"/>
          <w:lang w:val="en-US"/>
        </w:rPr>
        <w:t>.</w:t>
      </w:r>
    </w:p>
    <w:p w14:paraId="311CDF11" w14:textId="4A8684F8" w:rsidR="001D14DC" w:rsidRPr="00AB7EFB" w:rsidRDefault="009A5541" w:rsidP="00B52530">
      <w:pPr>
        <w:ind w:firstLine="567"/>
        <w:rPr>
          <w:color w:val="000000" w:themeColor="text1"/>
          <w:lang w:val="en-US"/>
        </w:rPr>
      </w:pPr>
      <w:r w:rsidRPr="00AB7EFB">
        <w:rPr>
          <w:color w:val="000000" w:themeColor="text1"/>
          <w:lang w:val="en-US"/>
        </w:rPr>
        <w:t>3.</w:t>
      </w:r>
      <w:r w:rsidR="001D14DC" w:rsidRPr="00AB7EFB">
        <w:rPr>
          <w:color w:val="000000" w:themeColor="text1"/>
          <w:lang w:val="en-US"/>
        </w:rPr>
        <w:t xml:space="preserve"> </w:t>
      </w:r>
      <w:r w:rsidR="009E15B6" w:rsidRPr="00AB7EFB">
        <w:rPr>
          <w:color w:val="000000" w:themeColor="text1"/>
          <w:lang w:val="en-US"/>
        </w:rPr>
        <w:t>Q</w:t>
      </w:r>
      <w:r w:rsidR="001D14DC" w:rsidRPr="00AB7EFB">
        <w:rPr>
          <w:color w:val="000000" w:themeColor="text1"/>
          <w:lang w:val="en-US"/>
        </w:rPr>
        <w:t xml:space="preserve">uan điểm, </w:t>
      </w:r>
      <w:r w:rsidR="009E15B6" w:rsidRPr="00AB7EFB">
        <w:rPr>
          <w:color w:val="000000" w:themeColor="text1"/>
          <w:lang w:val="en-US"/>
        </w:rPr>
        <w:t xml:space="preserve">tầm nhìn, </w:t>
      </w:r>
      <w:r w:rsidR="001D14DC" w:rsidRPr="00AB7EFB">
        <w:rPr>
          <w:color w:val="000000" w:themeColor="text1"/>
          <w:lang w:val="en-US"/>
        </w:rPr>
        <w:t>mục tiêu phát triển</w:t>
      </w:r>
      <w:r w:rsidR="00FB159D" w:rsidRPr="00AB7EFB">
        <w:rPr>
          <w:color w:val="000000" w:themeColor="text1"/>
          <w:lang w:val="en-US"/>
        </w:rPr>
        <w:t>.</w:t>
      </w:r>
    </w:p>
    <w:p w14:paraId="3BA64A12" w14:textId="7D1BF972" w:rsidR="001D14DC" w:rsidRPr="00AB7EFB" w:rsidRDefault="009A5541" w:rsidP="00B52530">
      <w:pPr>
        <w:ind w:firstLine="567"/>
        <w:rPr>
          <w:color w:val="000000" w:themeColor="text1"/>
          <w:lang w:val="en-US"/>
        </w:rPr>
      </w:pPr>
      <w:r w:rsidRPr="00AB7EFB">
        <w:rPr>
          <w:color w:val="000000" w:themeColor="text1"/>
          <w:lang w:val="en-US"/>
        </w:rPr>
        <w:t>4.</w:t>
      </w:r>
      <w:r w:rsidR="001D14DC" w:rsidRPr="00AB7EFB">
        <w:rPr>
          <w:color w:val="000000" w:themeColor="text1"/>
          <w:lang w:val="en-US"/>
        </w:rPr>
        <w:t xml:space="preserve"> Các nhiệm vụ trọng tâm và đột phá phát triển trong kỳ quy hoạch</w:t>
      </w:r>
      <w:r w:rsidRPr="00AB7EFB">
        <w:rPr>
          <w:color w:val="000000" w:themeColor="text1"/>
          <w:lang w:val="en-US"/>
        </w:rPr>
        <w:t>.</w:t>
      </w:r>
    </w:p>
    <w:p w14:paraId="5404CCF5" w14:textId="6EA76305" w:rsidR="00A423AA" w:rsidRPr="00AB7EFB" w:rsidRDefault="009A5541" w:rsidP="00B52530">
      <w:pPr>
        <w:ind w:firstLine="567"/>
        <w:rPr>
          <w:color w:val="000000" w:themeColor="text1"/>
          <w:lang w:val="en-US"/>
        </w:rPr>
      </w:pPr>
      <w:r w:rsidRPr="00AB7EFB">
        <w:rPr>
          <w:color w:val="000000" w:themeColor="text1"/>
          <w:lang w:val="en-US"/>
        </w:rPr>
        <w:t>5.</w:t>
      </w:r>
      <w:r w:rsidR="001D14DC" w:rsidRPr="00AB7EFB">
        <w:rPr>
          <w:color w:val="000000" w:themeColor="text1"/>
          <w:lang w:val="en-US"/>
        </w:rPr>
        <w:t xml:space="preserve"> Định hướng tổ chức không gian phát triển</w:t>
      </w:r>
      <w:r w:rsidR="00A423AA" w:rsidRPr="00AB7EFB">
        <w:rPr>
          <w:color w:val="000000" w:themeColor="text1"/>
          <w:lang w:val="en-US"/>
        </w:rPr>
        <w:t xml:space="preserve"> bao gồm các vùng động lực, cực tăng trưởng quốc gia; các hành lang kinh tế; khu vực lãnh thổ cần bảo tồn,</w:t>
      </w:r>
      <w:r w:rsidR="004F17AC" w:rsidRPr="00AB7EFB">
        <w:rPr>
          <w:color w:val="000000" w:themeColor="text1"/>
          <w:lang w:val="en-US"/>
        </w:rPr>
        <w:t xml:space="preserve"> </w:t>
      </w:r>
      <w:r w:rsidR="00A423AA" w:rsidRPr="00AB7EFB">
        <w:rPr>
          <w:color w:val="000000" w:themeColor="text1"/>
          <w:lang w:val="en-US"/>
        </w:rPr>
        <w:t>hạn chế phát triển.</w:t>
      </w:r>
    </w:p>
    <w:p w14:paraId="75746589" w14:textId="4DD897F9" w:rsidR="001D14DC" w:rsidRPr="00AB7EFB" w:rsidRDefault="00A423AA" w:rsidP="00B52530">
      <w:pPr>
        <w:ind w:firstLine="567"/>
        <w:rPr>
          <w:color w:val="000000" w:themeColor="text1"/>
          <w:lang w:val="en-US"/>
        </w:rPr>
      </w:pPr>
      <w:r w:rsidRPr="00AB7EFB">
        <w:rPr>
          <w:color w:val="000000" w:themeColor="text1"/>
          <w:lang w:val="en-US"/>
        </w:rPr>
        <w:t>6. Đ</w:t>
      </w:r>
      <w:r w:rsidR="001D14DC" w:rsidRPr="00AB7EFB">
        <w:rPr>
          <w:color w:val="000000" w:themeColor="text1"/>
          <w:lang w:val="en-US"/>
        </w:rPr>
        <w:t>ịnh hướng phát triển các ngành, lĩnh vực quan trọng quốc gia</w:t>
      </w:r>
      <w:r w:rsidR="009A5541" w:rsidRPr="00AB7EFB">
        <w:rPr>
          <w:color w:val="000000" w:themeColor="text1"/>
          <w:lang w:val="en-US"/>
        </w:rPr>
        <w:t>.</w:t>
      </w:r>
    </w:p>
    <w:p w14:paraId="0D68202D" w14:textId="0B6407D5" w:rsidR="001D14DC" w:rsidRPr="00AB7EFB" w:rsidRDefault="00CC3F9B" w:rsidP="00B52530">
      <w:pPr>
        <w:ind w:firstLine="567"/>
        <w:rPr>
          <w:color w:val="000000" w:themeColor="text1"/>
          <w:lang w:val="en-US"/>
        </w:rPr>
      </w:pPr>
      <w:r w:rsidRPr="00AB7EFB">
        <w:rPr>
          <w:color w:val="000000" w:themeColor="text1"/>
          <w:lang w:val="en-US"/>
        </w:rPr>
        <w:lastRenderedPageBreak/>
        <w:t>7</w:t>
      </w:r>
      <w:r w:rsidR="009A5541" w:rsidRPr="00AB7EFB">
        <w:rPr>
          <w:color w:val="000000" w:themeColor="text1"/>
          <w:lang w:val="en-US"/>
        </w:rPr>
        <w:t>.</w:t>
      </w:r>
      <w:r w:rsidR="001D14DC" w:rsidRPr="00AB7EFB">
        <w:rPr>
          <w:color w:val="000000" w:themeColor="text1"/>
          <w:lang w:val="en-US"/>
        </w:rPr>
        <w:t xml:space="preserve"> </w:t>
      </w:r>
      <w:bookmarkStart w:id="69" w:name="_Hlk212628672"/>
      <w:r w:rsidR="001D14DC" w:rsidRPr="00AB7EFB">
        <w:rPr>
          <w:color w:val="000000" w:themeColor="text1"/>
          <w:lang w:val="en-US"/>
        </w:rPr>
        <w:t>Định hướng phát triển không gian biển</w:t>
      </w:r>
      <w:r w:rsidR="009A5541" w:rsidRPr="00AB7EFB">
        <w:rPr>
          <w:color w:val="000000" w:themeColor="text1"/>
          <w:lang w:val="en-US"/>
        </w:rPr>
        <w:t>.</w:t>
      </w:r>
    </w:p>
    <w:p w14:paraId="6EA704EF" w14:textId="1CC25149" w:rsidR="001D14DC" w:rsidRPr="00AB7EFB" w:rsidRDefault="00CC3F9B" w:rsidP="00B52530">
      <w:pPr>
        <w:ind w:firstLine="567"/>
        <w:rPr>
          <w:color w:val="000000" w:themeColor="text1"/>
          <w:lang w:val="en-US"/>
        </w:rPr>
      </w:pPr>
      <w:r w:rsidRPr="00AB7EFB">
        <w:rPr>
          <w:color w:val="000000" w:themeColor="text1"/>
          <w:lang w:val="en-US"/>
        </w:rPr>
        <w:t>8</w:t>
      </w:r>
      <w:r w:rsidR="009A5541" w:rsidRPr="00AB7EFB">
        <w:rPr>
          <w:color w:val="000000" w:themeColor="text1"/>
          <w:lang w:val="en-US"/>
        </w:rPr>
        <w:t>.</w:t>
      </w:r>
      <w:r w:rsidR="001D14DC" w:rsidRPr="00AB7EFB">
        <w:rPr>
          <w:color w:val="000000" w:themeColor="text1"/>
          <w:lang w:val="en-US"/>
        </w:rPr>
        <w:t xml:space="preserve"> Định hướng sử dụng đất quốc gia đến từng vùng</w:t>
      </w:r>
      <w:r w:rsidR="009A5541" w:rsidRPr="00AB7EFB">
        <w:rPr>
          <w:color w:val="000000" w:themeColor="text1"/>
          <w:lang w:val="en-US"/>
        </w:rPr>
        <w:t>.</w:t>
      </w:r>
    </w:p>
    <w:bookmarkEnd w:id="69"/>
    <w:p w14:paraId="18753392" w14:textId="4999177F" w:rsidR="001D14DC" w:rsidRPr="00AB7EFB" w:rsidRDefault="004F17AC" w:rsidP="00B52530">
      <w:pPr>
        <w:ind w:firstLine="567"/>
        <w:rPr>
          <w:color w:val="000000" w:themeColor="text1"/>
          <w:lang w:val="en-US"/>
        </w:rPr>
      </w:pPr>
      <w:r w:rsidRPr="00AB7EFB">
        <w:rPr>
          <w:color w:val="000000" w:themeColor="text1"/>
          <w:lang w:val="en-US"/>
        </w:rPr>
        <w:t>9</w:t>
      </w:r>
      <w:r w:rsidR="009A5541" w:rsidRPr="00AB7EFB">
        <w:rPr>
          <w:color w:val="000000" w:themeColor="text1"/>
          <w:lang w:val="en-US"/>
        </w:rPr>
        <w:t>.</w:t>
      </w:r>
      <w:r w:rsidR="001D14DC" w:rsidRPr="00AB7EFB">
        <w:rPr>
          <w:color w:val="000000" w:themeColor="text1"/>
          <w:lang w:val="en-US"/>
        </w:rPr>
        <w:t xml:space="preserve"> Định hướng phát triển vùng và liên kết vùng</w:t>
      </w:r>
      <w:r w:rsidR="009A5541" w:rsidRPr="00AB7EFB">
        <w:rPr>
          <w:color w:val="000000" w:themeColor="text1"/>
          <w:lang w:val="en-US"/>
        </w:rPr>
        <w:t>.</w:t>
      </w:r>
    </w:p>
    <w:p w14:paraId="63482D7F" w14:textId="7A83B127" w:rsidR="001D14DC" w:rsidRPr="00AB7EFB" w:rsidRDefault="004F17AC" w:rsidP="00B52530">
      <w:pPr>
        <w:ind w:firstLine="567"/>
        <w:rPr>
          <w:color w:val="000000" w:themeColor="text1"/>
          <w:lang w:val="en-US"/>
        </w:rPr>
      </w:pPr>
      <w:r w:rsidRPr="00AB7EFB">
        <w:rPr>
          <w:color w:val="000000" w:themeColor="text1"/>
          <w:lang w:val="en-US"/>
        </w:rPr>
        <w:t>10</w:t>
      </w:r>
      <w:r w:rsidR="009A5541" w:rsidRPr="00AB7EFB">
        <w:rPr>
          <w:color w:val="000000" w:themeColor="text1"/>
          <w:lang w:val="en-US"/>
        </w:rPr>
        <w:t>.</w:t>
      </w:r>
      <w:r w:rsidR="001D14DC" w:rsidRPr="00AB7EFB">
        <w:rPr>
          <w:color w:val="000000" w:themeColor="text1"/>
          <w:lang w:val="en-US"/>
        </w:rPr>
        <w:t xml:space="preserve"> Định hướng phát triển hệ thống đô thị</w:t>
      </w:r>
      <w:r w:rsidR="009A5541" w:rsidRPr="00AB7EFB">
        <w:rPr>
          <w:color w:val="000000" w:themeColor="text1"/>
          <w:lang w:val="en-US"/>
        </w:rPr>
        <w:t>.</w:t>
      </w:r>
    </w:p>
    <w:p w14:paraId="63064996" w14:textId="3D1E2A06" w:rsidR="001D14DC" w:rsidRPr="00AB7EFB" w:rsidRDefault="009A5541" w:rsidP="00B52530">
      <w:pPr>
        <w:ind w:firstLine="567"/>
        <w:rPr>
          <w:color w:val="000000" w:themeColor="text1"/>
          <w:lang w:val="en-US"/>
        </w:rPr>
      </w:pPr>
      <w:r w:rsidRPr="00AB7EFB">
        <w:rPr>
          <w:color w:val="000000" w:themeColor="text1"/>
          <w:lang w:val="en-US"/>
        </w:rPr>
        <w:t>1</w:t>
      </w:r>
      <w:r w:rsidR="004F17AC" w:rsidRPr="00AB7EFB">
        <w:rPr>
          <w:color w:val="000000" w:themeColor="text1"/>
          <w:lang w:val="en-US"/>
        </w:rPr>
        <w:t>1</w:t>
      </w:r>
      <w:r w:rsidRPr="00AB7EFB">
        <w:rPr>
          <w:color w:val="000000" w:themeColor="text1"/>
          <w:lang w:val="en-US"/>
        </w:rPr>
        <w:t>.</w:t>
      </w:r>
      <w:r w:rsidR="001D14DC" w:rsidRPr="00AB7EFB">
        <w:rPr>
          <w:color w:val="000000" w:themeColor="text1"/>
          <w:lang w:val="en-US"/>
        </w:rPr>
        <w:t xml:space="preserve"> Định hướng phát triển kết cấu hạ tầng cấp quốc gia, bao gồm hạ tầng kỹ thuật và hạ tầng xã hội</w:t>
      </w:r>
      <w:r w:rsidRPr="00AB7EFB">
        <w:rPr>
          <w:color w:val="000000" w:themeColor="text1"/>
          <w:lang w:val="en-US"/>
        </w:rPr>
        <w:t>.</w:t>
      </w:r>
    </w:p>
    <w:p w14:paraId="0341E147" w14:textId="7343276C" w:rsidR="001D14DC" w:rsidRPr="00AB7EFB" w:rsidRDefault="009A5541" w:rsidP="00B52530">
      <w:pPr>
        <w:ind w:firstLine="567"/>
        <w:rPr>
          <w:color w:val="000000" w:themeColor="text1"/>
          <w:spacing w:val="-2"/>
          <w:lang w:val="en-US"/>
        </w:rPr>
      </w:pPr>
      <w:r w:rsidRPr="00AB7EFB">
        <w:rPr>
          <w:color w:val="000000" w:themeColor="text1"/>
          <w:spacing w:val="-2"/>
          <w:lang w:val="en-US"/>
        </w:rPr>
        <w:t>1</w:t>
      </w:r>
      <w:r w:rsidR="004F17AC" w:rsidRPr="00AB7EFB">
        <w:rPr>
          <w:color w:val="000000" w:themeColor="text1"/>
          <w:spacing w:val="-2"/>
          <w:lang w:val="en-US"/>
        </w:rPr>
        <w:t>2</w:t>
      </w:r>
      <w:r w:rsidRPr="00AB7EFB">
        <w:rPr>
          <w:color w:val="000000" w:themeColor="text1"/>
          <w:spacing w:val="-2"/>
          <w:lang w:val="en-US"/>
        </w:rPr>
        <w:t>.</w:t>
      </w:r>
      <w:r w:rsidR="001D14DC" w:rsidRPr="00AB7EFB">
        <w:rPr>
          <w:color w:val="000000" w:themeColor="text1"/>
          <w:spacing w:val="-2"/>
          <w:lang w:val="en-US"/>
        </w:rPr>
        <w:t xml:space="preserve"> Định hướng bảo vệ môi </w:t>
      </w:r>
      <w:r w:rsidR="00AB7E73" w:rsidRPr="00AB7EFB">
        <w:rPr>
          <w:color w:val="000000" w:themeColor="text1"/>
          <w:spacing w:val="-2"/>
        </w:rPr>
        <w:t xml:space="preserve">trường và bảo tồn đa </w:t>
      </w:r>
      <w:r w:rsidR="004137AF" w:rsidRPr="00AB7EFB">
        <w:rPr>
          <w:color w:val="000000" w:themeColor="text1"/>
          <w:spacing w:val="-2"/>
          <w:lang w:val="en-US"/>
        </w:rPr>
        <w:t>dạng</w:t>
      </w:r>
      <w:r w:rsidR="00AB7E73" w:rsidRPr="00AB7EFB">
        <w:rPr>
          <w:color w:val="000000" w:themeColor="text1"/>
          <w:spacing w:val="-2"/>
        </w:rPr>
        <w:t xml:space="preserve"> sinh học; khai thác, </w:t>
      </w:r>
      <w:r w:rsidR="00AB7E73" w:rsidRPr="00AB7EFB">
        <w:rPr>
          <w:color w:val="000000" w:themeColor="text1"/>
          <w:spacing w:val="-2"/>
          <w:lang w:val="en-US"/>
        </w:rPr>
        <w:t xml:space="preserve">sử dụng </w:t>
      </w:r>
      <w:r w:rsidR="00AB7E73" w:rsidRPr="00AB7EFB">
        <w:rPr>
          <w:color w:val="000000" w:themeColor="text1"/>
          <w:spacing w:val="-2"/>
        </w:rPr>
        <w:t xml:space="preserve">và bảo vệ </w:t>
      </w:r>
      <w:r w:rsidR="00AB7E73" w:rsidRPr="00AB7EFB">
        <w:rPr>
          <w:color w:val="000000" w:themeColor="text1"/>
          <w:spacing w:val="-2"/>
          <w:lang w:val="en-US"/>
        </w:rPr>
        <w:t xml:space="preserve">tài </w:t>
      </w:r>
      <w:r w:rsidR="00AB7E73" w:rsidRPr="00AB7EFB">
        <w:rPr>
          <w:color w:val="000000" w:themeColor="text1"/>
          <w:spacing w:val="-2"/>
        </w:rPr>
        <w:t>nguyên;</w:t>
      </w:r>
      <w:r w:rsidR="001D14DC" w:rsidRPr="00AB7EFB">
        <w:rPr>
          <w:color w:val="000000" w:themeColor="text1"/>
          <w:spacing w:val="-2"/>
          <w:lang w:val="en-US"/>
        </w:rPr>
        <w:t xml:space="preserve"> phòng, chống thiên tai và ứng phó với biến đổi khí hậu</w:t>
      </w:r>
      <w:r w:rsidRPr="00AB7EFB">
        <w:rPr>
          <w:color w:val="000000" w:themeColor="text1"/>
          <w:spacing w:val="-2"/>
          <w:lang w:val="en-US"/>
        </w:rPr>
        <w:t>.</w:t>
      </w:r>
    </w:p>
    <w:p w14:paraId="7A8ECA06" w14:textId="47D8045A" w:rsidR="001D14DC" w:rsidRPr="00AB7EFB" w:rsidRDefault="009A5541" w:rsidP="00B52530">
      <w:pPr>
        <w:ind w:firstLine="567"/>
        <w:rPr>
          <w:color w:val="000000" w:themeColor="text1"/>
          <w:lang w:val="en-US"/>
        </w:rPr>
      </w:pPr>
      <w:r w:rsidRPr="00AB7EFB">
        <w:rPr>
          <w:color w:val="000000" w:themeColor="text1"/>
          <w:lang w:val="en-US"/>
        </w:rPr>
        <w:t>1</w:t>
      </w:r>
      <w:r w:rsidR="004F17AC" w:rsidRPr="00AB7EFB">
        <w:rPr>
          <w:color w:val="000000" w:themeColor="text1"/>
          <w:lang w:val="en-US"/>
        </w:rPr>
        <w:t>3</w:t>
      </w:r>
      <w:r w:rsidRPr="00AB7EFB">
        <w:rPr>
          <w:color w:val="000000" w:themeColor="text1"/>
          <w:lang w:val="en-US"/>
        </w:rPr>
        <w:t>.</w:t>
      </w:r>
      <w:r w:rsidR="001D14DC" w:rsidRPr="00AB7EFB">
        <w:rPr>
          <w:color w:val="000000" w:themeColor="text1"/>
          <w:lang w:val="en-US"/>
        </w:rPr>
        <w:t xml:space="preserve"> Giải </w:t>
      </w:r>
      <w:r w:rsidR="00652963" w:rsidRPr="00AB7EFB">
        <w:rPr>
          <w:color w:val="000000" w:themeColor="text1"/>
        </w:rPr>
        <w:t>pháp,</w:t>
      </w:r>
      <w:r w:rsidR="001D14DC" w:rsidRPr="00AB7EFB">
        <w:rPr>
          <w:color w:val="000000" w:themeColor="text1"/>
          <w:lang w:val="en-US"/>
        </w:rPr>
        <w:t xml:space="preserve"> </w:t>
      </w:r>
      <w:r w:rsidR="00E82FE9" w:rsidRPr="00AB7EFB">
        <w:rPr>
          <w:color w:val="000000" w:themeColor="text1"/>
          <w:lang w:val="en-US"/>
        </w:rPr>
        <w:t xml:space="preserve">dự kiến </w:t>
      </w:r>
      <w:r w:rsidR="001D14DC" w:rsidRPr="00AB7EFB">
        <w:rPr>
          <w:color w:val="000000" w:themeColor="text1"/>
          <w:lang w:val="en-US"/>
        </w:rPr>
        <w:t>nguồn lực thực hiện quy hoạch.</w:t>
      </w:r>
    </w:p>
    <w:p w14:paraId="1E079B4B" w14:textId="3CA3D454" w:rsidR="001D14DC" w:rsidRPr="00AB7EFB" w:rsidRDefault="009A5541" w:rsidP="00B52530">
      <w:pPr>
        <w:ind w:firstLine="567"/>
        <w:rPr>
          <w:color w:val="000000" w:themeColor="text1"/>
          <w:lang w:val="en-US"/>
        </w:rPr>
      </w:pPr>
      <w:r w:rsidRPr="00AB7EFB">
        <w:rPr>
          <w:color w:val="000000" w:themeColor="text1"/>
          <w:lang w:val="en-US"/>
        </w:rPr>
        <w:t>1</w:t>
      </w:r>
      <w:r w:rsidR="004F17AC" w:rsidRPr="00AB7EFB">
        <w:rPr>
          <w:color w:val="000000" w:themeColor="text1"/>
          <w:lang w:val="en-US"/>
        </w:rPr>
        <w:t>4</w:t>
      </w:r>
      <w:r w:rsidR="001D14DC" w:rsidRPr="00AB7EFB">
        <w:rPr>
          <w:color w:val="000000" w:themeColor="text1"/>
          <w:lang w:val="en-US"/>
        </w:rPr>
        <w:t>. Chính phủ quy định chi tiết Điều này.</w:t>
      </w:r>
    </w:p>
    <w:p w14:paraId="41852ABF" w14:textId="49C5349B" w:rsidR="004E601C" w:rsidRPr="00AB7EFB" w:rsidRDefault="007A1E0A" w:rsidP="00475D09">
      <w:pPr>
        <w:pStyle w:val="Heading2"/>
        <w:rPr>
          <w:color w:val="000000" w:themeColor="text1"/>
          <w:lang w:val="en-US"/>
        </w:rPr>
      </w:pPr>
      <w:bookmarkStart w:id="70" w:name="_Toc205195350"/>
      <w:bookmarkStart w:id="71" w:name="_Toc211677779"/>
      <w:r w:rsidRPr="00AB7EFB">
        <w:rPr>
          <w:color w:val="000000" w:themeColor="text1"/>
          <w:lang w:val="en-US"/>
        </w:rPr>
        <w:t xml:space="preserve">Điều 26. </w:t>
      </w:r>
      <w:r w:rsidR="004E601C" w:rsidRPr="00AB7EFB">
        <w:rPr>
          <w:color w:val="000000" w:themeColor="text1"/>
          <w:lang w:val="en-US"/>
        </w:rPr>
        <w:t xml:space="preserve">Nội dung </w:t>
      </w:r>
      <w:bookmarkStart w:id="72" w:name="_Hlk204244681"/>
      <w:r w:rsidR="004E601C" w:rsidRPr="00AB7EFB">
        <w:rPr>
          <w:color w:val="000000" w:themeColor="text1"/>
          <w:lang w:val="en-US"/>
        </w:rPr>
        <w:t>quy hoạch không gian biển quốc gia</w:t>
      </w:r>
      <w:bookmarkEnd w:id="70"/>
      <w:bookmarkEnd w:id="71"/>
      <w:bookmarkEnd w:id="72"/>
    </w:p>
    <w:p w14:paraId="21CCF1C9" w14:textId="1FBC9728" w:rsidR="005F0D27" w:rsidRPr="00AB7EFB" w:rsidRDefault="009A5541" w:rsidP="005F0D27">
      <w:pPr>
        <w:ind w:firstLine="567"/>
        <w:rPr>
          <w:color w:val="000000" w:themeColor="text1"/>
          <w:lang w:val="en-US"/>
        </w:rPr>
      </w:pPr>
      <w:r w:rsidRPr="00AB7EFB">
        <w:rPr>
          <w:color w:val="000000" w:themeColor="text1"/>
          <w:lang w:val="en-US"/>
        </w:rPr>
        <w:t>1.</w:t>
      </w:r>
      <w:r w:rsidR="001D14DC" w:rsidRPr="00AB7EFB">
        <w:rPr>
          <w:color w:val="000000" w:themeColor="text1"/>
          <w:lang w:val="en-US"/>
        </w:rPr>
        <w:t xml:space="preserve"> Phân tích, đánh giá về điều kiện tự nhiên, nguồn lực, bối cảnh</w:t>
      </w:r>
      <w:r w:rsidR="008768C5" w:rsidRPr="00AB7EFB">
        <w:rPr>
          <w:color w:val="000000" w:themeColor="text1"/>
          <w:lang w:val="en-US"/>
        </w:rPr>
        <w:t xml:space="preserve"> </w:t>
      </w:r>
      <w:r w:rsidR="001D14DC" w:rsidRPr="00AB7EFB">
        <w:rPr>
          <w:color w:val="000000" w:themeColor="text1"/>
          <w:lang w:val="en-US"/>
        </w:rPr>
        <w:t xml:space="preserve">trực tiếp tác động và thực trạng </w:t>
      </w:r>
      <w:r w:rsidR="00F83428" w:rsidRPr="00AB7EFB">
        <w:rPr>
          <w:color w:val="000000" w:themeColor="text1"/>
          <w:lang w:val="en-US"/>
        </w:rPr>
        <w:t>sử dụng</w:t>
      </w:r>
      <w:r w:rsidR="00E51341" w:rsidRPr="00AB7EFB">
        <w:rPr>
          <w:color w:val="000000" w:themeColor="text1"/>
          <w:lang w:val="en-US"/>
        </w:rPr>
        <w:t xml:space="preserve"> không gian, </w:t>
      </w:r>
      <w:r w:rsidR="006E1DF6" w:rsidRPr="00AB7EFB">
        <w:rPr>
          <w:color w:val="000000" w:themeColor="text1"/>
          <w:lang w:val="en-US"/>
        </w:rPr>
        <w:t>tài nguyên</w:t>
      </w:r>
      <w:r w:rsidR="001D14DC" w:rsidRPr="00AB7EFB">
        <w:rPr>
          <w:color w:val="000000" w:themeColor="text1"/>
          <w:lang w:val="en-US"/>
        </w:rPr>
        <w:t xml:space="preserve"> </w:t>
      </w:r>
      <w:r w:rsidR="00770579" w:rsidRPr="00AB7EFB">
        <w:rPr>
          <w:color w:val="000000" w:themeColor="text1"/>
          <w:lang w:val="en-US"/>
        </w:rPr>
        <w:t xml:space="preserve">biển và hải đảo </w:t>
      </w:r>
      <w:r w:rsidR="001D14DC" w:rsidRPr="00AB7EFB">
        <w:rPr>
          <w:color w:val="000000" w:themeColor="text1"/>
          <w:lang w:val="en-US"/>
        </w:rPr>
        <w:t xml:space="preserve">của các hoạt động trên vùng </w:t>
      </w:r>
      <w:r w:rsidR="001B6534" w:rsidRPr="00AB7EFB">
        <w:rPr>
          <w:color w:val="000000" w:themeColor="text1"/>
          <w:lang w:val="en-US"/>
        </w:rPr>
        <w:t>đất ven biển</w:t>
      </w:r>
      <w:r w:rsidR="001D14DC" w:rsidRPr="00AB7EFB">
        <w:rPr>
          <w:color w:val="000000" w:themeColor="text1"/>
          <w:lang w:val="en-US"/>
        </w:rPr>
        <w:t xml:space="preserve">, </w:t>
      </w:r>
      <w:r w:rsidR="00311631" w:rsidRPr="00AB7EFB">
        <w:rPr>
          <w:color w:val="000000" w:themeColor="text1"/>
          <w:lang w:val="en-US"/>
        </w:rPr>
        <w:t>hải đảo</w:t>
      </w:r>
      <w:r w:rsidR="001D14DC" w:rsidRPr="00AB7EFB">
        <w:rPr>
          <w:color w:val="000000" w:themeColor="text1"/>
          <w:lang w:val="en-US"/>
        </w:rPr>
        <w:t>, vùng biển thuộc chủ quyền, quyền chủ quyền, quyền tài phán quốc gia của Việ</w:t>
      </w:r>
      <w:r w:rsidR="00D21037" w:rsidRPr="00AB7EFB">
        <w:rPr>
          <w:color w:val="000000" w:themeColor="text1"/>
          <w:lang w:val="en-US"/>
        </w:rPr>
        <w:t>t Nam.</w:t>
      </w:r>
    </w:p>
    <w:p w14:paraId="7AFCD146" w14:textId="491C6D76" w:rsidR="001D14DC" w:rsidRPr="00AB7EFB" w:rsidRDefault="00F83428" w:rsidP="00B52530">
      <w:pPr>
        <w:ind w:firstLine="567"/>
        <w:rPr>
          <w:color w:val="000000" w:themeColor="text1"/>
          <w:lang w:val="en-US"/>
        </w:rPr>
      </w:pPr>
      <w:r w:rsidRPr="00AB7EFB">
        <w:rPr>
          <w:color w:val="000000" w:themeColor="text1"/>
          <w:lang w:val="en-US"/>
        </w:rPr>
        <w:t>2</w:t>
      </w:r>
      <w:r w:rsidR="009A5541" w:rsidRPr="00AB7EFB">
        <w:rPr>
          <w:color w:val="000000" w:themeColor="text1"/>
          <w:lang w:val="en-US"/>
        </w:rPr>
        <w:t>.</w:t>
      </w:r>
      <w:r w:rsidR="001D14DC" w:rsidRPr="00AB7EFB">
        <w:rPr>
          <w:color w:val="000000" w:themeColor="text1"/>
          <w:lang w:val="en-US"/>
        </w:rPr>
        <w:t xml:space="preserve"> Dự báo xu thế biến động của tài nguyên và môi trường, các tác động của biến đổi khí hậu đối với tài nguyên và môi trường; nhu cầu khai thác, sử dụng</w:t>
      </w:r>
      <w:r w:rsidR="00E51341" w:rsidRPr="00AB7EFB">
        <w:rPr>
          <w:color w:val="000000" w:themeColor="text1"/>
          <w:lang w:val="en-US"/>
        </w:rPr>
        <w:t xml:space="preserve"> </w:t>
      </w:r>
      <w:r w:rsidR="00770579" w:rsidRPr="00AB7EFB">
        <w:rPr>
          <w:color w:val="000000" w:themeColor="text1"/>
          <w:lang w:val="en-US"/>
        </w:rPr>
        <w:t xml:space="preserve">tài nguyên biển và hải đảo </w:t>
      </w:r>
      <w:r w:rsidR="001D14DC" w:rsidRPr="00AB7EFB">
        <w:rPr>
          <w:color w:val="000000" w:themeColor="text1"/>
          <w:lang w:val="en-US"/>
        </w:rPr>
        <w:t xml:space="preserve">và yêu cầu bảo vệ môi trường </w:t>
      </w:r>
      <w:r w:rsidRPr="00AB7EFB">
        <w:rPr>
          <w:color w:val="000000" w:themeColor="text1"/>
          <w:lang w:val="en-US"/>
        </w:rPr>
        <w:t>đối với vùng đất ven biển</w:t>
      </w:r>
      <w:r w:rsidR="001D14DC" w:rsidRPr="00AB7EFB">
        <w:rPr>
          <w:color w:val="000000" w:themeColor="text1"/>
          <w:lang w:val="en-US"/>
        </w:rPr>
        <w:t xml:space="preserve">, </w:t>
      </w:r>
      <w:r w:rsidR="00311631" w:rsidRPr="00AB7EFB">
        <w:rPr>
          <w:color w:val="000000" w:themeColor="text1"/>
          <w:lang w:val="en-US"/>
        </w:rPr>
        <w:t>hải đảo</w:t>
      </w:r>
      <w:r w:rsidR="001D14DC" w:rsidRPr="00AB7EFB">
        <w:rPr>
          <w:color w:val="000000" w:themeColor="text1"/>
          <w:lang w:val="en-US"/>
        </w:rPr>
        <w:t>, vùng biển thuộc chủ quyền, quyền chủ quyền, quyền tài phán quốc gia của Việt Nam trong thời kỳ quy hoạ</w:t>
      </w:r>
      <w:r w:rsidR="00D21037" w:rsidRPr="00AB7EFB">
        <w:rPr>
          <w:color w:val="000000" w:themeColor="text1"/>
          <w:lang w:val="en-US"/>
        </w:rPr>
        <w:t>ch.</w:t>
      </w:r>
    </w:p>
    <w:p w14:paraId="4FF57233" w14:textId="34023566" w:rsidR="001D14DC" w:rsidRPr="00AB7EFB" w:rsidRDefault="00770579" w:rsidP="00B52530">
      <w:pPr>
        <w:ind w:firstLine="567"/>
        <w:rPr>
          <w:color w:val="000000" w:themeColor="text1"/>
          <w:lang w:val="en-US"/>
        </w:rPr>
      </w:pPr>
      <w:r w:rsidRPr="00AB7EFB">
        <w:rPr>
          <w:color w:val="000000" w:themeColor="text1"/>
          <w:lang w:val="en-US"/>
        </w:rPr>
        <w:t>3</w:t>
      </w:r>
      <w:r w:rsidR="009A5541" w:rsidRPr="00AB7EFB">
        <w:rPr>
          <w:color w:val="000000" w:themeColor="text1"/>
          <w:lang w:val="en-US"/>
        </w:rPr>
        <w:t>.</w:t>
      </w:r>
      <w:r w:rsidR="001D14DC" w:rsidRPr="00AB7EFB">
        <w:rPr>
          <w:color w:val="000000" w:themeColor="text1"/>
          <w:lang w:val="en-US"/>
        </w:rPr>
        <w:t xml:space="preserve"> Dự báo bối cảnh và các kịch bản phát triển; đánh giá các cơ hội và thách thức </w:t>
      </w:r>
      <w:r w:rsidR="00E51341" w:rsidRPr="00AB7EFB">
        <w:rPr>
          <w:color w:val="000000" w:themeColor="text1"/>
          <w:lang w:val="en-US"/>
        </w:rPr>
        <w:t xml:space="preserve">đối với các hoạt động sử dụng </w:t>
      </w:r>
      <w:r w:rsidR="00F83428" w:rsidRPr="00AB7EFB">
        <w:rPr>
          <w:color w:val="000000" w:themeColor="text1"/>
          <w:lang w:val="en-US"/>
        </w:rPr>
        <w:t>tài nguyên biển</w:t>
      </w:r>
      <w:r w:rsidRPr="00AB7EFB">
        <w:rPr>
          <w:color w:val="000000" w:themeColor="text1"/>
          <w:lang w:val="en-US"/>
        </w:rPr>
        <w:t xml:space="preserve"> và hải đảo</w:t>
      </w:r>
      <w:r w:rsidR="00D21037" w:rsidRPr="00AB7EFB">
        <w:rPr>
          <w:color w:val="000000" w:themeColor="text1"/>
          <w:lang w:val="en-US"/>
        </w:rPr>
        <w:t>.</w:t>
      </w:r>
    </w:p>
    <w:p w14:paraId="162AED77" w14:textId="51DFC396" w:rsidR="001D14DC" w:rsidRPr="00AB7EFB" w:rsidRDefault="00770579" w:rsidP="00B52530">
      <w:pPr>
        <w:ind w:firstLine="567"/>
        <w:rPr>
          <w:color w:val="000000" w:themeColor="text1"/>
          <w:lang w:val="en-US"/>
        </w:rPr>
      </w:pPr>
      <w:r w:rsidRPr="00AB7EFB">
        <w:rPr>
          <w:color w:val="000000" w:themeColor="text1"/>
          <w:lang w:val="en-US"/>
        </w:rPr>
        <w:t>4</w:t>
      </w:r>
      <w:r w:rsidR="009A5541" w:rsidRPr="00AB7EFB">
        <w:rPr>
          <w:color w:val="000000" w:themeColor="text1"/>
          <w:lang w:val="en-US"/>
        </w:rPr>
        <w:t>.</w:t>
      </w:r>
      <w:r w:rsidR="001D14DC" w:rsidRPr="00AB7EFB">
        <w:rPr>
          <w:color w:val="000000" w:themeColor="text1"/>
          <w:lang w:val="en-US"/>
        </w:rPr>
        <w:t xml:space="preserve"> </w:t>
      </w:r>
      <w:r w:rsidR="009E15B6" w:rsidRPr="00AB7EFB">
        <w:rPr>
          <w:color w:val="000000" w:themeColor="text1"/>
          <w:lang w:val="en-US"/>
        </w:rPr>
        <w:t>Q</w:t>
      </w:r>
      <w:r w:rsidR="001D14DC" w:rsidRPr="00AB7EFB">
        <w:rPr>
          <w:color w:val="000000" w:themeColor="text1"/>
          <w:lang w:val="en-US"/>
        </w:rPr>
        <w:t>uan điểm</w:t>
      </w:r>
      <w:r w:rsidR="009E15B6" w:rsidRPr="00AB7EFB">
        <w:rPr>
          <w:color w:val="000000" w:themeColor="text1"/>
          <w:lang w:val="en-US"/>
        </w:rPr>
        <w:t>, tầm nhìn</w:t>
      </w:r>
      <w:r w:rsidR="00CB65E8" w:rsidRPr="00AB7EFB">
        <w:rPr>
          <w:color w:val="000000" w:themeColor="text1"/>
          <w:lang w:val="en-US"/>
        </w:rPr>
        <w:t>,</w:t>
      </w:r>
      <w:r w:rsidR="009E15B6" w:rsidRPr="00AB7EFB">
        <w:rPr>
          <w:color w:val="000000" w:themeColor="text1"/>
          <w:lang w:val="en-US"/>
        </w:rPr>
        <w:t xml:space="preserve"> </w:t>
      </w:r>
      <w:r w:rsidR="001D14DC" w:rsidRPr="00AB7EFB">
        <w:rPr>
          <w:color w:val="000000" w:themeColor="text1"/>
          <w:lang w:val="en-US"/>
        </w:rPr>
        <w:t>mục tiêu phát triể</w:t>
      </w:r>
      <w:r w:rsidR="00D21037" w:rsidRPr="00AB7EFB">
        <w:rPr>
          <w:color w:val="000000" w:themeColor="text1"/>
          <w:lang w:val="en-US"/>
        </w:rPr>
        <w:t>n.</w:t>
      </w:r>
    </w:p>
    <w:p w14:paraId="69E8853E" w14:textId="40ECC671" w:rsidR="001D14DC" w:rsidRPr="00AB7EFB" w:rsidRDefault="00770579" w:rsidP="00B52530">
      <w:pPr>
        <w:ind w:firstLine="567"/>
        <w:rPr>
          <w:color w:val="000000" w:themeColor="text1"/>
          <w:lang w:val="en-US"/>
        </w:rPr>
      </w:pPr>
      <w:r w:rsidRPr="00AB7EFB">
        <w:rPr>
          <w:color w:val="000000" w:themeColor="text1"/>
          <w:lang w:val="en-US"/>
        </w:rPr>
        <w:t>5</w:t>
      </w:r>
      <w:r w:rsidR="009A5541" w:rsidRPr="00AB7EFB">
        <w:rPr>
          <w:color w:val="000000" w:themeColor="text1"/>
          <w:lang w:val="en-US"/>
        </w:rPr>
        <w:t>.</w:t>
      </w:r>
      <w:r w:rsidR="001D14DC" w:rsidRPr="00AB7EFB">
        <w:rPr>
          <w:color w:val="000000" w:themeColor="text1"/>
          <w:lang w:val="en-US"/>
        </w:rPr>
        <w:t xml:space="preserve"> Phân vùng sử dụng vùng </w:t>
      </w:r>
      <w:r w:rsidR="00200B68" w:rsidRPr="00AB7EFB">
        <w:rPr>
          <w:color w:val="000000" w:themeColor="text1"/>
        </w:rPr>
        <w:t>đất ven biển</w:t>
      </w:r>
      <w:r w:rsidR="001D14DC" w:rsidRPr="00AB7EFB">
        <w:rPr>
          <w:color w:val="000000" w:themeColor="text1"/>
          <w:lang w:val="en-US"/>
        </w:rPr>
        <w:t xml:space="preserve">, </w:t>
      </w:r>
      <w:r w:rsidR="00311631" w:rsidRPr="00AB7EFB">
        <w:rPr>
          <w:color w:val="000000" w:themeColor="text1"/>
          <w:lang w:val="en-US"/>
        </w:rPr>
        <w:t>hải đảo</w:t>
      </w:r>
      <w:r w:rsidR="001D14DC" w:rsidRPr="00AB7EFB">
        <w:rPr>
          <w:color w:val="000000" w:themeColor="text1"/>
          <w:lang w:val="en-US"/>
        </w:rPr>
        <w:t>, vùng biển thuộc chủ quyền, quyền chủ quyền, quyền tài phán quốc gia của Việ</w:t>
      </w:r>
      <w:r w:rsidR="00D21037" w:rsidRPr="00AB7EFB">
        <w:rPr>
          <w:color w:val="000000" w:themeColor="text1"/>
          <w:lang w:val="en-US"/>
        </w:rPr>
        <w:t>t Nam.</w:t>
      </w:r>
    </w:p>
    <w:p w14:paraId="4A530A88" w14:textId="353B7FBA" w:rsidR="001D14DC" w:rsidRPr="00AB7EFB" w:rsidRDefault="00770579" w:rsidP="00B52530">
      <w:pPr>
        <w:ind w:firstLine="567"/>
        <w:rPr>
          <w:color w:val="000000" w:themeColor="text1"/>
          <w:lang w:val="en-US"/>
        </w:rPr>
      </w:pPr>
      <w:r w:rsidRPr="00AB7EFB">
        <w:rPr>
          <w:color w:val="000000" w:themeColor="text1"/>
          <w:lang w:val="en-US"/>
        </w:rPr>
        <w:t>6</w:t>
      </w:r>
      <w:r w:rsidR="009A5541" w:rsidRPr="00AB7EFB">
        <w:rPr>
          <w:color w:val="000000" w:themeColor="text1"/>
          <w:lang w:val="en-US"/>
        </w:rPr>
        <w:t>.</w:t>
      </w:r>
      <w:r w:rsidR="001D14DC" w:rsidRPr="00AB7EFB">
        <w:rPr>
          <w:color w:val="000000" w:themeColor="text1"/>
          <w:lang w:val="en-US"/>
        </w:rPr>
        <w:t xml:space="preserve"> Giải pháp, </w:t>
      </w:r>
      <w:r w:rsidR="00E82FE9" w:rsidRPr="00AB7EFB">
        <w:rPr>
          <w:color w:val="000000" w:themeColor="text1"/>
          <w:lang w:val="en-US"/>
        </w:rPr>
        <w:t xml:space="preserve">dự kiến </w:t>
      </w:r>
      <w:r w:rsidR="001D14DC" w:rsidRPr="00AB7EFB">
        <w:rPr>
          <w:color w:val="000000" w:themeColor="text1"/>
          <w:lang w:val="en-US"/>
        </w:rPr>
        <w:t>nguồn lực thực hiện quy hoạch.</w:t>
      </w:r>
    </w:p>
    <w:p w14:paraId="1B3AC01B" w14:textId="7CC0A65C" w:rsidR="001D14DC" w:rsidRPr="00AB7EFB" w:rsidRDefault="00770579" w:rsidP="00B52530">
      <w:pPr>
        <w:ind w:firstLine="567"/>
        <w:rPr>
          <w:color w:val="000000" w:themeColor="text1"/>
          <w:lang w:val="en-US"/>
        </w:rPr>
      </w:pPr>
      <w:r w:rsidRPr="00AB7EFB">
        <w:rPr>
          <w:color w:val="000000" w:themeColor="text1"/>
          <w:lang w:val="en-US"/>
        </w:rPr>
        <w:t>7</w:t>
      </w:r>
      <w:r w:rsidR="001D14DC" w:rsidRPr="00AB7EFB">
        <w:rPr>
          <w:color w:val="000000" w:themeColor="text1"/>
          <w:lang w:val="en-US"/>
        </w:rPr>
        <w:t>. Chính phủ quy định chi tiết Điều này.</w:t>
      </w:r>
    </w:p>
    <w:p w14:paraId="473BEF46" w14:textId="47A1C24A" w:rsidR="00591EC3" w:rsidRPr="00AB7EFB" w:rsidRDefault="007A1E0A" w:rsidP="00475D09">
      <w:pPr>
        <w:pStyle w:val="Heading2"/>
        <w:rPr>
          <w:color w:val="000000" w:themeColor="text1"/>
          <w:lang w:val="en-US"/>
        </w:rPr>
      </w:pPr>
      <w:bookmarkStart w:id="73" w:name="_Toc205195351"/>
      <w:bookmarkStart w:id="74" w:name="_Toc211677780"/>
      <w:r w:rsidRPr="00AB7EFB">
        <w:rPr>
          <w:color w:val="000000" w:themeColor="text1"/>
          <w:lang w:val="en-US"/>
        </w:rPr>
        <w:t xml:space="preserve">Điều 27. </w:t>
      </w:r>
      <w:r w:rsidR="00591EC3" w:rsidRPr="00AB7EFB">
        <w:rPr>
          <w:color w:val="000000" w:themeColor="text1"/>
          <w:lang w:val="en-US"/>
        </w:rPr>
        <w:t xml:space="preserve">Nội dung </w:t>
      </w:r>
      <w:bookmarkStart w:id="75" w:name="_Hlk204244719"/>
      <w:r w:rsidR="00591EC3" w:rsidRPr="00AB7EFB">
        <w:rPr>
          <w:color w:val="000000" w:themeColor="text1"/>
          <w:lang w:val="en-US"/>
        </w:rPr>
        <w:t>quy hoạch sử dụng đất quốc gia</w:t>
      </w:r>
      <w:bookmarkEnd w:id="73"/>
      <w:bookmarkEnd w:id="74"/>
      <w:bookmarkEnd w:id="75"/>
    </w:p>
    <w:p w14:paraId="6A0FF87D" w14:textId="74FACB2F" w:rsidR="00591EC3" w:rsidRPr="00AB7EFB" w:rsidRDefault="009A5541" w:rsidP="00B52530">
      <w:pPr>
        <w:ind w:firstLine="567"/>
        <w:rPr>
          <w:color w:val="000000" w:themeColor="text1"/>
          <w:lang w:val="en-US"/>
        </w:rPr>
      </w:pPr>
      <w:r w:rsidRPr="00AB7EFB">
        <w:rPr>
          <w:color w:val="000000" w:themeColor="text1"/>
          <w:lang w:val="en-US"/>
        </w:rPr>
        <w:t>1.</w:t>
      </w:r>
      <w:r w:rsidR="00591EC3" w:rsidRPr="00AB7EFB">
        <w:rPr>
          <w:color w:val="000000" w:themeColor="text1"/>
          <w:lang w:val="en-US"/>
        </w:rPr>
        <w:t xml:space="preserve"> Phân tích, đánh giá về điều kiện tự nhiên, nguồn lực, bối cảnh trực tiếp tác động và thực trạng sử dụng đất của các ngành, lĩnh vự</w:t>
      </w:r>
      <w:r w:rsidR="00D21037" w:rsidRPr="00AB7EFB">
        <w:rPr>
          <w:color w:val="000000" w:themeColor="text1"/>
          <w:lang w:val="en-US"/>
        </w:rPr>
        <w:t>c.</w:t>
      </w:r>
    </w:p>
    <w:p w14:paraId="01BCD018" w14:textId="1EBECA85" w:rsidR="00591EC3" w:rsidRPr="00AB7EFB" w:rsidRDefault="009A5541" w:rsidP="00B52530">
      <w:pPr>
        <w:ind w:firstLine="567"/>
        <w:rPr>
          <w:color w:val="000000" w:themeColor="text1"/>
          <w:lang w:val="en-US"/>
        </w:rPr>
      </w:pPr>
      <w:r w:rsidRPr="00AB7EFB">
        <w:rPr>
          <w:color w:val="000000" w:themeColor="text1"/>
          <w:lang w:val="en-US"/>
        </w:rPr>
        <w:t>2.</w:t>
      </w:r>
      <w:r w:rsidR="00591EC3" w:rsidRPr="00AB7EFB">
        <w:rPr>
          <w:color w:val="000000" w:themeColor="text1"/>
          <w:lang w:val="en-US"/>
        </w:rPr>
        <w:t xml:space="preserve"> Dự báo xu thế biến động của việc sử dụng đấ</w:t>
      </w:r>
      <w:r w:rsidR="00D21037" w:rsidRPr="00AB7EFB">
        <w:rPr>
          <w:color w:val="000000" w:themeColor="text1"/>
          <w:lang w:val="en-US"/>
        </w:rPr>
        <w:t>t.</w:t>
      </w:r>
    </w:p>
    <w:p w14:paraId="4387E5C9" w14:textId="0CD773E4" w:rsidR="00591EC3" w:rsidRPr="00AB7EFB" w:rsidRDefault="009A5541" w:rsidP="00B52530">
      <w:pPr>
        <w:ind w:firstLine="567"/>
        <w:rPr>
          <w:color w:val="000000" w:themeColor="text1"/>
          <w:lang w:val="en-US"/>
        </w:rPr>
      </w:pPr>
      <w:r w:rsidRPr="00AB7EFB">
        <w:rPr>
          <w:color w:val="000000" w:themeColor="text1"/>
          <w:lang w:val="en-US"/>
        </w:rPr>
        <w:t>3.</w:t>
      </w:r>
      <w:r w:rsidR="00591EC3" w:rsidRPr="00AB7EFB">
        <w:rPr>
          <w:color w:val="000000" w:themeColor="text1"/>
          <w:lang w:val="en-US"/>
        </w:rPr>
        <w:t xml:space="preserve"> </w:t>
      </w:r>
      <w:r w:rsidR="009E15B6" w:rsidRPr="00AB7EFB">
        <w:rPr>
          <w:color w:val="000000" w:themeColor="text1"/>
          <w:lang w:val="en-US"/>
        </w:rPr>
        <w:t>Q</w:t>
      </w:r>
      <w:r w:rsidR="00591EC3" w:rsidRPr="00AB7EFB">
        <w:rPr>
          <w:color w:val="000000" w:themeColor="text1"/>
          <w:lang w:val="en-US"/>
        </w:rPr>
        <w:t>uan điểm</w:t>
      </w:r>
      <w:r w:rsidR="009E15B6" w:rsidRPr="00AB7EFB">
        <w:rPr>
          <w:color w:val="000000" w:themeColor="text1"/>
          <w:lang w:val="en-US"/>
        </w:rPr>
        <w:t>, tầm nhìn,</w:t>
      </w:r>
      <w:r w:rsidR="00591EC3" w:rsidRPr="00AB7EFB">
        <w:rPr>
          <w:color w:val="000000" w:themeColor="text1"/>
          <w:lang w:val="en-US"/>
        </w:rPr>
        <w:t xml:space="preserve"> mục tiêu sử dụng đất trong thời kỳ </w:t>
      </w:r>
      <w:r w:rsidR="00494EB5" w:rsidRPr="00AB7EFB">
        <w:rPr>
          <w:color w:val="000000" w:themeColor="text1"/>
          <w:lang w:val="en-US"/>
        </w:rPr>
        <w:t>quy hoạch</w:t>
      </w:r>
      <w:r w:rsidR="00D21037" w:rsidRPr="00AB7EFB">
        <w:rPr>
          <w:color w:val="000000" w:themeColor="text1"/>
          <w:lang w:val="en-US"/>
        </w:rPr>
        <w:t>.</w:t>
      </w:r>
    </w:p>
    <w:p w14:paraId="4F872B49" w14:textId="2716C128" w:rsidR="00591EC3" w:rsidRPr="00AB7EFB" w:rsidRDefault="009A5541" w:rsidP="00B52530">
      <w:pPr>
        <w:ind w:firstLine="567"/>
        <w:rPr>
          <w:color w:val="000000" w:themeColor="text1"/>
          <w:lang w:val="en-US"/>
        </w:rPr>
      </w:pPr>
      <w:r w:rsidRPr="00AB7EFB">
        <w:rPr>
          <w:color w:val="000000" w:themeColor="text1"/>
          <w:lang w:val="en-US"/>
        </w:rPr>
        <w:t>4.</w:t>
      </w:r>
      <w:r w:rsidR="00591EC3" w:rsidRPr="00AB7EFB">
        <w:rPr>
          <w:color w:val="000000" w:themeColor="text1"/>
          <w:lang w:val="en-US"/>
        </w:rPr>
        <w:t xml:space="preserve"> Định hướng sử dụng đất quốc gia, vùng kinh tế - xã hội đáp ứng nhu cầu sử dụng đất để phát triển kinh tế - xã hội; bảo đảm quốc phòng, an ninh; bảo vệ môi trường, thích ứng với biến đổi khí hậ</w:t>
      </w:r>
      <w:r w:rsidR="00D21037" w:rsidRPr="00AB7EFB">
        <w:rPr>
          <w:color w:val="000000" w:themeColor="text1"/>
          <w:lang w:val="en-US"/>
        </w:rPr>
        <w:t>u.</w:t>
      </w:r>
      <w:r w:rsidR="00591EC3" w:rsidRPr="00AB7EFB">
        <w:rPr>
          <w:color w:val="000000" w:themeColor="text1"/>
          <w:lang w:val="en-US"/>
        </w:rPr>
        <w:t xml:space="preserve"> </w:t>
      </w:r>
    </w:p>
    <w:p w14:paraId="0F946325" w14:textId="571D0F93" w:rsidR="00591EC3" w:rsidRPr="00AB7EFB" w:rsidRDefault="009A5541" w:rsidP="00B52530">
      <w:pPr>
        <w:ind w:firstLine="567"/>
        <w:rPr>
          <w:color w:val="000000" w:themeColor="text1"/>
          <w:lang w:val="en-US"/>
        </w:rPr>
      </w:pPr>
      <w:r w:rsidRPr="00AB7EFB">
        <w:rPr>
          <w:color w:val="000000" w:themeColor="text1"/>
          <w:lang w:val="en-US"/>
        </w:rPr>
        <w:lastRenderedPageBreak/>
        <w:t>5.</w:t>
      </w:r>
      <w:r w:rsidR="00591EC3" w:rsidRPr="00AB7EFB">
        <w:rPr>
          <w:color w:val="000000" w:themeColor="text1"/>
          <w:lang w:val="en-US"/>
        </w:rPr>
        <w:t xml:space="preserve"> Xác định các chỉ tiêu sử dụng đất </w:t>
      </w:r>
      <w:r w:rsidR="008E1F57" w:rsidRPr="00AB7EFB">
        <w:rPr>
          <w:color w:val="000000" w:themeColor="text1"/>
          <w:lang w:val="en-US"/>
        </w:rPr>
        <w:t xml:space="preserve">trong thời kỳ quy hoạch </w:t>
      </w:r>
      <w:r w:rsidR="00591EC3" w:rsidRPr="00AB7EFB">
        <w:rPr>
          <w:color w:val="000000" w:themeColor="text1"/>
          <w:lang w:val="en-US"/>
        </w:rPr>
        <w:t>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w:t>
      </w:r>
      <w:r w:rsidR="001C29B3" w:rsidRPr="00AB7EFB">
        <w:rPr>
          <w:color w:val="000000" w:themeColor="text1"/>
          <w:lang w:val="en-US"/>
        </w:rPr>
        <w:t>t an ninh.</w:t>
      </w:r>
    </w:p>
    <w:p w14:paraId="4AAC2AD4" w14:textId="34600D93" w:rsidR="00591EC3" w:rsidRPr="00AB7EFB" w:rsidRDefault="009A5541" w:rsidP="00B52530">
      <w:pPr>
        <w:ind w:firstLine="567"/>
        <w:rPr>
          <w:color w:val="000000" w:themeColor="text1"/>
          <w:lang w:val="en-US"/>
        </w:rPr>
      </w:pPr>
      <w:r w:rsidRPr="00AB7EFB">
        <w:rPr>
          <w:color w:val="000000" w:themeColor="text1"/>
          <w:lang w:val="en-US"/>
        </w:rPr>
        <w:t>6.</w:t>
      </w:r>
      <w:r w:rsidR="00591EC3" w:rsidRPr="00AB7EFB">
        <w:rPr>
          <w:color w:val="000000" w:themeColor="text1"/>
          <w:lang w:val="en-US"/>
        </w:rPr>
        <w:t xml:space="preserve"> Giải pháp, </w:t>
      </w:r>
      <w:r w:rsidR="00E82FE9" w:rsidRPr="00AB7EFB">
        <w:rPr>
          <w:color w:val="000000" w:themeColor="text1"/>
          <w:lang w:val="en-US"/>
        </w:rPr>
        <w:t xml:space="preserve">dự kiến </w:t>
      </w:r>
      <w:r w:rsidR="00591EC3" w:rsidRPr="00AB7EFB">
        <w:rPr>
          <w:color w:val="000000" w:themeColor="text1"/>
          <w:lang w:val="en-US"/>
        </w:rPr>
        <w:t>nguồn lực thực hiện quy hoạch.</w:t>
      </w:r>
    </w:p>
    <w:p w14:paraId="549E218C" w14:textId="2601B6F4" w:rsidR="004E601C" w:rsidRPr="00AB7EFB" w:rsidRDefault="009A5541" w:rsidP="00B52530">
      <w:pPr>
        <w:ind w:firstLine="567"/>
        <w:rPr>
          <w:color w:val="000000" w:themeColor="text1"/>
          <w:lang w:val="en-US"/>
        </w:rPr>
      </w:pPr>
      <w:r w:rsidRPr="00AB7EFB">
        <w:rPr>
          <w:color w:val="000000" w:themeColor="text1"/>
          <w:lang w:val="en-US"/>
        </w:rPr>
        <w:t>7</w:t>
      </w:r>
      <w:r w:rsidR="00591EC3" w:rsidRPr="00AB7EFB">
        <w:rPr>
          <w:color w:val="000000" w:themeColor="text1"/>
          <w:lang w:val="en-US"/>
        </w:rPr>
        <w:t>. Chính phủ quy định chi tiết Điều này.</w:t>
      </w:r>
    </w:p>
    <w:p w14:paraId="218146D3" w14:textId="398568D4" w:rsidR="005F5A20" w:rsidRPr="00AB7EFB" w:rsidRDefault="007A1E0A" w:rsidP="005F5A20">
      <w:pPr>
        <w:pStyle w:val="Heading2"/>
        <w:rPr>
          <w:color w:val="000000" w:themeColor="text1"/>
        </w:rPr>
      </w:pPr>
      <w:bookmarkStart w:id="76" w:name="_Toc211677781"/>
      <w:bookmarkStart w:id="77" w:name="_Toc205195354"/>
      <w:r w:rsidRPr="00AB7EFB">
        <w:rPr>
          <w:color w:val="000000" w:themeColor="text1"/>
          <w:lang w:val="en-US"/>
        </w:rPr>
        <w:t xml:space="preserve">Điều 28. </w:t>
      </w:r>
      <w:r w:rsidR="005F5A20" w:rsidRPr="00AB7EFB">
        <w:rPr>
          <w:color w:val="000000" w:themeColor="text1"/>
          <w:lang w:val="en-US"/>
        </w:rPr>
        <w:t xml:space="preserve">Nội dung </w:t>
      </w:r>
      <w:bookmarkStart w:id="78" w:name="_Hlk204244743"/>
      <w:r w:rsidR="005F5A20" w:rsidRPr="00AB7EFB">
        <w:rPr>
          <w:color w:val="000000" w:themeColor="text1"/>
          <w:lang w:val="en-US"/>
        </w:rPr>
        <w:t>quy hoạch ngành</w:t>
      </w:r>
      <w:bookmarkEnd w:id="76"/>
      <w:bookmarkEnd w:id="78"/>
      <w:r w:rsidR="005F5A20" w:rsidRPr="00AB7EFB">
        <w:rPr>
          <w:color w:val="000000" w:themeColor="text1"/>
          <w:lang w:val="en-US"/>
        </w:rPr>
        <w:t xml:space="preserve"> </w:t>
      </w:r>
      <w:bookmarkEnd w:id="77"/>
    </w:p>
    <w:p w14:paraId="7786E0DE" w14:textId="03D8A336" w:rsidR="005F5A20" w:rsidRPr="00AB7EFB" w:rsidRDefault="005F5A20" w:rsidP="005F5A20">
      <w:pPr>
        <w:pStyle w:val="Heading3"/>
        <w:rPr>
          <w:color w:val="000000" w:themeColor="text1"/>
          <w:lang w:val="vi-VN"/>
        </w:rPr>
      </w:pPr>
      <w:bookmarkStart w:id="79" w:name="_Toc205195355"/>
      <w:r w:rsidRPr="00AB7EFB">
        <w:rPr>
          <w:color w:val="000000" w:themeColor="text1"/>
          <w:lang w:val="vi-VN"/>
        </w:rPr>
        <w:t>1. Nội dung quy hoạch ngành kết cấu hạ tầng</w:t>
      </w:r>
      <w:r w:rsidR="00E836CD" w:rsidRPr="00AB7EFB">
        <w:rPr>
          <w:color w:val="000000" w:themeColor="text1"/>
          <w:lang w:val="vi-VN"/>
        </w:rPr>
        <w:t xml:space="preserve"> </w:t>
      </w:r>
      <w:r w:rsidR="00E836CD" w:rsidRPr="00AB7EFB">
        <w:rPr>
          <w:color w:val="000000" w:themeColor="text1"/>
        </w:rPr>
        <w:t>bao gồm những nội dung chủ yếu sau</w:t>
      </w:r>
      <w:r w:rsidRPr="00AB7EFB">
        <w:rPr>
          <w:color w:val="000000" w:themeColor="text1"/>
          <w:lang w:val="vi-VN"/>
        </w:rPr>
        <w:t>:</w:t>
      </w:r>
      <w:bookmarkEnd w:id="79"/>
    </w:p>
    <w:p w14:paraId="03F94B6F" w14:textId="6C3ED0C1" w:rsidR="00EF4C2F" w:rsidRPr="00AB7EFB" w:rsidRDefault="00EF4C2F" w:rsidP="00EF4C2F">
      <w:pPr>
        <w:ind w:firstLine="567"/>
        <w:rPr>
          <w:color w:val="000000" w:themeColor="text1"/>
        </w:rPr>
      </w:pPr>
      <w:r w:rsidRPr="00AB7EFB">
        <w:rPr>
          <w:color w:val="000000" w:themeColor="text1"/>
        </w:rPr>
        <w:t xml:space="preserve">a) Phân tích, đánh giá điều kiện tự nhiên, thực trạng phát triển kết cấu hạ tầng cấp quốc gia, mang tính liên vùng, liên tỉnh; hiện trạng phân bố, sử dụng không gian kết cấu hạ tầng; phân tích, dự báo xu thế phát triển trong nước và quốc tế; phân tích, dự báo các nguồn lực phát triển; </w:t>
      </w:r>
    </w:p>
    <w:p w14:paraId="0DCF872B" w14:textId="45AB719F" w:rsidR="00EF4C2F" w:rsidRPr="00AB7EFB" w:rsidRDefault="00EF4C2F" w:rsidP="00EF4C2F">
      <w:pPr>
        <w:ind w:firstLine="567"/>
        <w:rPr>
          <w:color w:val="000000" w:themeColor="text1"/>
        </w:rPr>
      </w:pPr>
      <w:r w:rsidRPr="00AB7EFB">
        <w:rPr>
          <w:color w:val="000000" w:themeColor="text1"/>
        </w:rPr>
        <w:t xml:space="preserve">b) </w:t>
      </w:r>
      <w:r w:rsidR="00CC2C3C" w:rsidRPr="00AB7EFB">
        <w:rPr>
          <w:color w:val="000000" w:themeColor="text1"/>
          <w:lang w:val="en-US"/>
        </w:rPr>
        <w:t>X</w:t>
      </w:r>
      <w:r w:rsidRPr="00AB7EFB">
        <w:rPr>
          <w:color w:val="000000" w:themeColor="text1"/>
        </w:rPr>
        <w:t>ác định yêu cầu của phát triển kinh tế - xã hội đối với ngành; những cơ hội và thách thức phát triển của ngành;</w:t>
      </w:r>
    </w:p>
    <w:p w14:paraId="6D8125AE" w14:textId="0AA172C4" w:rsidR="00EF4C2F" w:rsidRPr="00AB7EFB" w:rsidRDefault="00EF4C2F" w:rsidP="00EF4C2F">
      <w:pPr>
        <w:ind w:firstLine="567"/>
        <w:rPr>
          <w:color w:val="000000" w:themeColor="text1"/>
        </w:rPr>
      </w:pPr>
      <w:r w:rsidRPr="00AB7EFB">
        <w:rPr>
          <w:color w:val="000000" w:themeColor="text1"/>
        </w:rPr>
        <w:t xml:space="preserve">c) Quan điểm, </w:t>
      </w:r>
      <w:r w:rsidR="009E15B6" w:rsidRPr="00AB7EFB">
        <w:rPr>
          <w:color w:val="000000" w:themeColor="text1"/>
          <w:lang w:val="en-US"/>
        </w:rPr>
        <w:t xml:space="preserve">tầm nhìn, </w:t>
      </w:r>
      <w:r w:rsidRPr="00AB7EFB">
        <w:rPr>
          <w:color w:val="000000" w:themeColor="text1"/>
        </w:rPr>
        <w:t>mục tiêu phát triển;</w:t>
      </w:r>
    </w:p>
    <w:p w14:paraId="0E8F72BC" w14:textId="0A0037EF" w:rsidR="00EF4C2F" w:rsidRPr="00AB7EFB" w:rsidRDefault="00EF4C2F" w:rsidP="00EF4C2F">
      <w:pPr>
        <w:ind w:firstLine="567"/>
        <w:rPr>
          <w:color w:val="000000" w:themeColor="text1"/>
        </w:rPr>
      </w:pPr>
      <w:r w:rsidRPr="00AB7EFB">
        <w:rPr>
          <w:color w:val="000000" w:themeColor="text1"/>
        </w:rPr>
        <w:t xml:space="preserve">d) Định hướng phát triển hệ thống kết cấu hạ tầng </w:t>
      </w:r>
      <w:r w:rsidR="00FA02DF" w:rsidRPr="00AB7EFB">
        <w:rPr>
          <w:color w:val="000000" w:themeColor="text1"/>
        </w:rPr>
        <w:t xml:space="preserve">quan trọng của </w:t>
      </w:r>
      <w:r w:rsidRPr="00AB7EFB">
        <w:rPr>
          <w:color w:val="000000" w:themeColor="text1"/>
        </w:rPr>
        <w:t>quốc gia, mang tính</w:t>
      </w:r>
      <w:r w:rsidR="0049528E" w:rsidRPr="00AB7EFB">
        <w:rPr>
          <w:color w:val="000000" w:themeColor="text1"/>
        </w:rPr>
        <w:t xml:space="preserve"> liên ngành,</w:t>
      </w:r>
      <w:r w:rsidRPr="00AB7EFB">
        <w:rPr>
          <w:color w:val="000000" w:themeColor="text1"/>
        </w:rPr>
        <w:t xml:space="preserve"> liên vùng, liên tỉnh trên phạm vi cả nước;</w:t>
      </w:r>
    </w:p>
    <w:p w14:paraId="303146C7" w14:textId="557D2870" w:rsidR="00EF4C2F" w:rsidRPr="00AB7EFB" w:rsidRDefault="00EF4C2F" w:rsidP="00EF4C2F">
      <w:pPr>
        <w:ind w:firstLine="567"/>
        <w:rPr>
          <w:color w:val="000000" w:themeColor="text1"/>
        </w:rPr>
      </w:pPr>
      <w:r w:rsidRPr="00AB7EFB">
        <w:rPr>
          <w:color w:val="000000" w:themeColor="text1"/>
        </w:rPr>
        <w:t>đ) Định hướng bố trí sử dụng đất cho phát triển kết cấu hạ tầng;</w:t>
      </w:r>
    </w:p>
    <w:p w14:paraId="124B5635" w14:textId="7095326F" w:rsidR="005F5A20" w:rsidRPr="00AB7EFB" w:rsidRDefault="00EF4C2F" w:rsidP="00EF4C2F">
      <w:pPr>
        <w:ind w:firstLine="567"/>
        <w:rPr>
          <w:color w:val="000000" w:themeColor="text1"/>
        </w:rPr>
      </w:pPr>
      <w:r w:rsidRPr="00AB7EFB">
        <w:rPr>
          <w:color w:val="000000" w:themeColor="text1"/>
        </w:rPr>
        <w:t xml:space="preserve">e) Giải pháp, </w:t>
      </w:r>
      <w:r w:rsidR="00E82FE9" w:rsidRPr="00AB7EFB">
        <w:rPr>
          <w:color w:val="000000" w:themeColor="text1"/>
        </w:rPr>
        <w:t xml:space="preserve">dự kiến </w:t>
      </w:r>
      <w:r w:rsidRPr="00AB7EFB">
        <w:rPr>
          <w:color w:val="000000" w:themeColor="text1"/>
        </w:rPr>
        <w:t>nguồn lực thực hiện quy hoạch.</w:t>
      </w:r>
    </w:p>
    <w:p w14:paraId="6F36FB4E" w14:textId="623B2CF3" w:rsidR="005F5A20" w:rsidRPr="00AB7EFB" w:rsidRDefault="005F5A20" w:rsidP="005F5A20">
      <w:pPr>
        <w:pStyle w:val="Heading3"/>
        <w:rPr>
          <w:color w:val="000000" w:themeColor="text1"/>
          <w:spacing w:val="-4"/>
          <w:lang w:val="vi-VN"/>
        </w:rPr>
      </w:pPr>
      <w:bookmarkStart w:id="80" w:name="_Toc205195356"/>
      <w:r w:rsidRPr="00AB7EFB">
        <w:rPr>
          <w:color w:val="000000" w:themeColor="text1"/>
          <w:spacing w:val="-4"/>
          <w:lang w:val="vi-VN"/>
        </w:rPr>
        <w:t>2. Nội dung quy hoạch sử dụng đất quốc phòng, quy hoạch sử dụng đất an ninh</w:t>
      </w:r>
      <w:r w:rsidR="00E836CD" w:rsidRPr="00AB7EFB">
        <w:rPr>
          <w:color w:val="000000" w:themeColor="text1"/>
          <w:spacing w:val="-4"/>
          <w:lang w:val="vi-VN"/>
        </w:rPr>
        <w:t xml:space="preserve"> </w:t>
      </w:r>
      <w:r w:rsidR="00E836CD" w:rsidRPr="00AB7EFB">
        <w:rPr>
          <w:color w:val="000000" w:themeColor="text1"/>
        </w:rPr>
        <w:t>bao gồm những nội dung chủ yếu sau</w:t>
      </w:r>
      <w:r w:rsidRPr="00AB7EFB">
        <w:rPr>
          <w:color w:val="000000" w:themeColor="text1"/>
          <w:spacing w:val="-4"/>
          <w:lang w:val="vi-VN"/>
        </w:rPr>
        <w:t>:</w:t>
      </w:r>
      <w:bookmarkEnd w:id="80"/>
    </w:p>
    <w:p w14:paraId="2B53C730" w14:textId="77777777" w:rsidR="005F5A20" w:rsidRPr="00AB7EFB" w:rsidRDefault="005F5A20" w:rsidP="005F5A20">
      <w:pPr>
        <w:ind w:firstLine="567"/>
        <w:rPr>
          <w:color w:val="000000" w:themeColor="text1"/>
        </w:rPr>
      </w:pPr>
      <w:r w:rsidRPr="00AB7EFB">
        <w:rPr>
          <w:color w:val="000000" w:themeColor="text1"/>
        </w:rPr>
        <w:t>a) Định hướng sử dụng đất quốc phòng, đất an ninh;</w:t>
      </w:r>
    </w:p>
    <w:p w14:paraId="480D4CFC" w14:textId="77777777" w:rsidR="005F5A20" w:rsidRPr="00AB7EFB" w:rsidRDefault="005F5A20" w:rsidP="005F5A20">
      <w:pPr>
        <w:ind w:firstLine="567"/>
        <w:rPr>
          <w:color w:val="000000" w:themeColor="text1"/>
        </w:rPr>
      </w:pPr>
      <w:r w:rsidRPr="00AB7EFB">
        <w:rPr>
          <w:color w:val="000000" w:themeColor="text1"/>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414F4380" w14:textId="77777777" w:rsidR="005F5A20" w:rsidRPr="00AB7EFB" w:rsidRDefault="005F5A20" w:rsidP="005F5A20">
      <w:pPr>
        <w:ind w:firstLine="567"/>
        <w:rPr>
          <w:color w:val="000000" w:themeColor="text1"/>
        </w:rPr>
      </w:pPr>
      <w:r w:rsidRPr="00AB7EFB">
        <w:rPr>
          <w:color w:val="000000" w:themeColor="text1"/>
        </w:rPr>
        <w:t>c) Phân kỳ quy hoạch sử dụng đất quốc phòng, đất an ninh cho từng kỳ kế hoạch 05 năm;</w:t>
      </w:r>
    </w:p>
    <w:p w14:paraId="18DD6B2E" w14:textId="10550428" w:rsidR="005F5A20" w:rsidRPr="00AB7EFB" w:rsidRDefault="005F5A20" w:rsidP="005F5A20">
      <w:pPr>
        <w:ind w:firstLine="567"/>
        <w:rPr>
          <w:color w:val="000000" w:themeColor="text1"/>
        </w:rPr>
      </w:pPr>
      <w:r w:rsidRPr="00AB7EFB">
        <w:rPr>
          <w:color w:val="000000" w:themeColor="text1"/>
        </w:rPr>
        <w:t xml:space="preserve">d) Giải pháp, </w:t>
      </w:r>
      <w:r w:rsidR="00E82FE9" w:rsidRPr="00AB7EFB">
        <w:rPr>
          <w:color w:val="000000" w:themeColor="text1"/>
        </w:rPr>
        <w:t>d</w:t>
      </w:r>
      <w:r w:rsidR="00F87952" w:rsidRPr="00AB7EFB">
        <w:rPr>
          <w:color w:val="000000" w:themeColor="text1"/>
          <w:lang w:val="en-US"/>
        </w:rPr>
        <w:t>ự</w:t>
      </w:r>
      <w:r w:rsidR="00E82FE9" w:rsidRPr="00AB7EFB">
        <w:rPr>
          <w:color w:val="000000" w:themeColor="text1"/>
        </w:rPr>
        <w:t xml:space="preserve"> kiến </w:t>
      </w:r>
      <w:r w:rsidRPr="00AB7EFB">
        <w:rPr>
          <w:color w:val="000000" w:themeColor="text1"/>
        </w:rPr>
        <w:t>nguồn lực thực hiện quy hoạch.</w:t>
      </w:r>
    </w:p>
    <w:p w14:paraId="016589D9" w14:textId="52C85D51" w:rsidR="005F5A20" w:rsidRPr="00AB7EFB" w:rsidRDefault="005F5A20" w:rsidP="005F5A20">
      <w:pPr>
        <w:pStyle w:val="Heading3"/>
        <w:rPr>
          <w:color w:val="000000" w:themeColor="text1"/>
        </w:rPr>
      </w:pPr>
      <w:r w:rsidRPr="00AB7EFB">
        <w:rPr>
          <w:color w:val="000000" w:themeColor="text1"/>
          <w:lang w:val="vi-VN"/>
        </w:rPr>
        <w:t>3. Quy hoạch tài nguyên nước, thủy lợi và phòng, chống thiên tai</w:t>
      </w:r>
      <w:r w:rsidR="00E836CD" w:rsidRPr="00AB7EFB">
        <w:rPr>
          <w:color w:val="000000" w:themeColor="text1"/>
          <w:lang w:val="vi-VN"/>
        </w:rPr>
        <w:t xml:space="preserve"> </w:t>
      </w:r>
      <w:r w:rsidR="00E836CD" w:rsidRPr="00AB7EFB">
        <w:rPr>
          <w:color w:val="000000" w:themeColor="text1"/>
        </w:rPr>
        <w:t>bao gồm những nội dung chủ yếu sau</w:t>
      </w:r>
      <w:r w:rsidR="00905577" w:rsidRPr="00AB7EFB">
        <w:rPr>
          <w:color w:val="000000" w:themeColor="text1"/>
        </w:rPr>
        <w:t>:</w:t>
      </w:r>
    </w:p>
    <w:p w14:paraId="2F65FDE9" w14:textId="137419D3" w:rsidR="005F5A20" w:rsidRPr="00AB7EFB" w:rsidRDefault="005F5A20" w:rsidP="005F5A20">
      <w:pPr>
        <w:ind w:firstLine="567"/>
        <w:rPr>
          <w:color w:val="000000" w:themeColor="text1"/>
        </w:rPr>
      </w:pPr>
      <w:r w:rsidRPr="00AB7EFB">
        <w:rPr>
          <w:color w:val="000000" w:themeColor="text1"/>
        </w:rPr>
        <w:t xml:space="preserve">a) Phân tích, đánh giá điều kiện tự nhiên, nguồn lực; điều tra, khảo sát hiện trạng, đánh giá tác động của việc khai thác, sử dụng tài nguyên nước; hiện trạng </w:t>
      </w:r>
      <w:r w:rsidR="00F87952" w:rsidRPr="00AB7EFB">
        <w:rPr>
          <w:color w:val="000000" w:themeColor="text1"/>
        </w:rPr>
        <w:t>kết cấu hạ tầng</w:t>
      </w:r>
      <w:r w:rsidR="00F87952" w:rsidRPr="00AB7EFB">
        <w:rPr>
          <w:color w:val="000000" w:themeColor="text1"/>
          <w:lang w:val="en-US"/>
        </w:rPr>
        <w:t xml:space="preserve"> </w:t>
      </w:r>
      <w:r w:rsidR="00AE2921" w:rsidRPr="00AB7EFB">
        <w:rPr>
          <w:color w:val="000000" w:themeColor="text1"/>
          <w:lang w:val="en-US"/>
        </w:rPr>
        <w:t xml:space="preserve">thủy lợi và </w:t>
      </w:r>
      <w:r w:rsidRPr="00AB7EFB">
        <w:rPr>
          <w:color w:val="000000" w:themeColor="text1"/>
        </w:rPr>
        <w:t>phòng, chống thiên tai trên địa bàn cả nước;</w:t>
      </w:r>
    </w:p>
    <w:p w14:paraId="76CA9056" w14:textId="3641F083" w:rsidR="005F5A20" w:rsidRPr="00AB7EFB" w:rsidRDefault="005F5A20" w:rsidP="005F5A20">
      <w:pPr>
        <w:ind w:firstLine="567"/>
        <w:rPr>
          <w:color w:val="000000" w:themeColor="text1"/>
          <w:spacing w:val="-4"/>
        </w:rPr>
      </w:pPr>
      <w:r w:rsidRPr="00AB7EFB">
        <w:rPr>
          <w:color w:val="000000" w:themeColor="text1"/>
          <w:spacing w:val="-4"/>
        </w:rPr>
        <w:t xml:space="preserve">b) Phân tích, đánh giá chủ trương, định hướng phát triển kinh tế - xã hội liên quan đến việc khai thác, sử dụng tài nguyên nước, </w:t>
      </w:r>
      <w:r w:rsidR="00F87952" w:rsidRPr="00AB7EFB">
        <w:rPr>
          <w:color w:val="000000" w:themeColor="text1"/>
        </w:rPr>
        <w:t>kết cấu hạ tầng</w:t>
      </w:r>
      <w:r w:rsidR="00F87952" w:rsidRPr="00AB7EFB">
        <w:rPr>
          <w:color w:val="000000" w:themeColor="text1"/>
          <w:lang w:val="en-US"/>
        </w:rPr>
        <w:t xml:space="preserve"> </w:t>
      </w:r>
      <w:r w:rsidR="00AE2921" w:rsidRPr="00AB7EFB">
        <w:rPr>
          <w:color w:val="000000" w:themeColor="text1"/>
          <w:spacing w:val="-4"/>
          <w:lang w:val="en-US"/>
        </w:rPr>
        <w:t xml:space="preserve">thủy lợi và </w:t>
      </w:r>
      <w:r w:rsidRPr="00AB7EFB">
        <w:rPr>
          <w:color w:val="000000" w:themeColor="text1"/>
          <w:spacing w:val="-4"/>
        </w:rPr>
        <w:t>phòng</w:t>
      </w:r>
      <w:r w:rsidR="00AE2921" w:rsidRPr="00AB7EFB">
        <w:rPr>
          <w:color w:val="000000" w:themeColor="text1"/>
          <w:spacing w:val="-4"/>
          <w:lang w:val="en-US"/>
        </w:rPr>
        <w:t>,</w:t>
      </w:r>
      <w:r w:rsidRPr="00AB7EFB">
        <w:rPr>
          <w:color w:val="000000" w:themeColor="text1"/>
          <w:spacing w:val="-4"/>
        </w:rPr>
        <w:t xml:space="preserve"> chống thiên tai;</w:t>
      </w:r>
    </w:p>
    <w:p w14:paraId="54101D87" w14:textId="7C6D92C7" w:rsidR="005F5A20" w:rsidRPr="00AB7EFB" w:rsidRDefault="005F5A20" w:rsidP="005F5A20">
      <w:pPr>
        <w:ind w:firstLine="567"/>
        <w:rPr>
          <w:color w:val="000000" w:themeColor="text1"/>
        </w:rPr>
      </w:pPr>
      <w:r w:rsidRPr="00AB7EFB">
        <w:rPr>
          <w:color w:val="000000" w:themeColor="text1"/>
        </w:rPr>
        <w:lastRenderedPageBreak/>
        <w:t xml:space="preserve">c) Dự báo xu thế phát triển, các kịch bản phát triển, các tiến bộ khoa học, công nghệ và phát triển kinh tế - xã hội tác động tới việc bảo vệ, khai thác, sử dụng tài nguyên nước, </w:t>
      </w:r>
      <w:r w:rsidR="00F87952" w:rsidRPr="00AB7EFB">
        <w:rPr>
          <w:color w:val="000000" w:themeColor="text1"/>
        </w:rPr>
        <w:t>kết cấu hạ tầng</w:t>
      </w:r>
      <w:r w:rsidR="00F87952" w:rsidRPr="00AB7EFB">
        <w:rPr>
          <w:color w:val="000000" w:themeColor="text1"/>
          <w:lang w:val="en-US"/>
        </w:rPr>
        <w:t xml:space="preserve"> </w:t>
      </w:r>
      <w:r w:rsidR="00AE2921" w:rsidRPr="00AB7EFB">
        <w:rPr>
          <w:color w:val="000000" w:themeColor="text1"/>
          <w:lang w:val="en-US"/>
        </w:rPr>
        <w:t xml:space="preserve">thủy lợi và </w:t>
      </w:r>
      <w:r w:rsidRPr="00AB7EFB">
        <w:rPr>
          <w:color w:val="000000" w:themeColor="text1"/>
        </w:rPr>
        <w:t>phòng, chống thiên tai trong thời kỳ quy hoạch;</w:t>
      </w:r>
    </w:p>
    <w:p w14:paraId="0949A408" w14:textId="156145BF" w:rsidR="005F5A20" w:rsidRPr="00AB7EFB" w:rsidRDefault="005F5A20" w:rsidP="005F5A20">
      <w:pPr>
        <w:ind w:firstLine="567"/>
        <w:rPr>
          <w:color w:val="000000" w:themeColor="text1"/>
        </w:rPr>
      </w:pPr>
      <w:r w:rsidRPr="00AB7EFB">
        <w:rPr>
          <w:color w:val="000000" w:themeColor="text1"/>
        </w:rPr>
        <w:t xml:space="preserve">d) Đánh giá về liên kết ngành, liên kết vùng; xác định yêu cầu của phát triển kinh tế - xã hội, những cơ hội và thách thức đối với việc phát triển kết cấu hạ tầng </w:t>
      </w:r>
      <w:r w:rsidR="00AE2921" w:rsidRPr="00AB7EFB">
        <w:rPr>
          <w:color w:val="000000" w:themeColor="text1"/>
          <w:lang w:val="en-US"/>
        </w:rPr>
        <w:t xml:space="preserve">thủy lợi và </w:t>
      </w:r>
      <w:r w:rsidRPr="00AB7EFB">
        <w:rPr>
          <w:color w:val="000000" w:themeColor="text1"/>
        </w:rPr>
        <w:t>phòng, chống thiên tai;</w:t>
      </w:r>
    </w:p>
    <w:p w14:paraId="69266E2B" w14:textId="13935838" w:rsidR="005F5A20" w:rsidRPr="00AB7EFB" w:rsidRDefault="005F5A20" w:rsidP="005F5A20">
      <w:pPr>
        <w:ind w:firstLine="567"/>
        <w:rPr>
          <w:color w:val="000000" w:themeColor="text1"/>
        </w:rPr>
      </w:pPr>
      <w:r w:rsidRPr="00AB7EFB">
        <w:rPr>
          <w:color w:val="000000" w:themeColor="text1"/>
        </w:rPr>
        <w:t xml:space="preserve">đ) Quan điểm, </w:t>
      </w:r>
      <w:r w:rsidR="009E15B6" w:rsidRPr="00AB7EFB">
        <w:rPr>
          <w:color w:val="000000" w:themeColor="text1"/>
          <w:lang w:val="en-US"/>
        </w:rPr>
        <w:t xml:space="preserve">tầm nhìn, </w:t>
      </w:r>
      <w:r w:rsidRPr="00AB7EFB">
        <w:rPr>
          <w:color w:val="000000" w:themeColor="text1"/>
        </w:rPr>
        <w:t xml:space="preserve">mục tiêu </w:t>
      </w:r>
      <w:r w:rsidR="00B0692F" w:rsidRPr="00AB7EFB">
        <w:rPr>
          <w:color w:val="000000" w:themeColor="text1"/>
        </w:rPr>
        <w:t xml:space="preserve">điều hòa, phân phối, </w:t>
      </w:r>
      <w:r w:rsidRPr="00AB7EFB">
        <w:rPr>
          <w:color w:val="000000" w:themeColor="text1"/>
        </w:rPr>
        <w:t>khai thác, sử dụng tài nguyên nước, phát triển kết cấu hạ tầng</w:t>
      </w:r>
      <w:r w:rsidR="00AE2921" w:rsidRPr="00AB7EFB">
        <w:rPr>
          <w:color w:val="000000" w:themeColor="text1"/>
          <w:lang w:val="en-US"/>
        </w:rPr>
        <w:t xml:space="preserve"> thủy lợi, </w:t>
      </w:r>
      <w:r w:rsidRPr="00AB7EFB">
        <w:rPr>
          <w:color w:val="000000" w:themeColor="text1"/>
        </w:rPr>
        <w:t>phòng</w:t>
      </w:r>
      <w:r w:rsidR="00AE2921" w:rsidRPr="00AB7EFB">
        <w:rPr>
          <w:color w:val="000000" w:themeColor="text1"/>
          <w:lang w:val="en-US"/>
        </w:rPr>
        <w:t>,</w:t>
      </w:r>
      <w:r w:rsidRPr="00AB7EFB">
        <w:rPr>
          <w:color w:val="000000" w:themeColor="text1"/>
        </w:rPr>
        <w:t xml:space="preserve"> chống thiên tai phục vụ phát triển kinh tế - xã hội;</w:t>
      </w:r>
    </w:p>
    <w:p w14:paraId="025D485C" w14:textId="47768E8A" w:rsidR="005F5A20" w:rsidRPr="00AB7EFB" w:rsidRDefault="005F5A20" w:rsidP="005F5A20">
      <w:pPr>
        <w:ind w:firstLine="567"/>
        <w:rPr>
          <w:color w:val="000000" w:themeColor="text1"/>
        </w:rPr>
      </w:pPr>
      <w:r w:rsidRPr="00AB7EFB">
        <w:rPr>
          <w:color w:val="000000" w:themeColor="text1"/>
        </w:rPr>
        <w:t>e) Định hướng điều hòa, phân phối, khai thác, sử dụng, bảo vệ tài nguyên nước và phòng</w:t>
      </w:r>
      <w:r w:rsidR="00AE2921" w:rsidRPr="00AB7EFB">
        <w:rPr>
          <w:color w:val="000000" w:themeColor="text1"/>
          <w:lang w:val="en-US"/>
        </w:rPr>
        <w:t>,</w:t>
      </w:r>
      <w:r w:rsidRPr="00AB7EFB">
        <w:rPr>
          <w:color w:val="000000" w:themeColor="text1"/>
        </w:rPr>
        <w:t xml:space="preserve"> chống khắc phục hậu quả tác hại do nước gây ra;</w:t>
      </w:r>
    </w:p>
    <w:p w14:paraId="4FAD91A4" w14:textId="0457D144" w:rsidR="005F5A20" w:rsidRPr="00AB7EFB" w:rsidRDefault="005F5A20" w:rsidP="005F5A20">
      <w:pPr>
        <w:ind w:firstLine="567"/>
        <w:rPr>
          <w:color w:val="000000" w:themeColor="text1"/>
        </w:rPr>
      </w:pPr>
      <w:r w:rsidRPr="00AB7EFB">
        <w:rPr>
          <w:color w:val="000000" w:themeColor="text1"/>
        </w:rPr>
        <w:t>g) Định hướng phát triển kết cấu hạ tầng</w:t>
      </w:r>
      <w:r w:rsidR="00AE2921" w:rsidRPr="00AB7EFB">
        <w:rPr>
          <w:color w:val="000000" w:themeColor="text1"/>
          <w:lang w:val="en-US"/>
        </w:rPr>
        <w:t xml:space="preserve"> thủy lợi và</w:t>
      </w:r>
      <w:r w:rsidRPr="00AB7EFB">
        <w:rPr>
          <w:color w:val="000000" w:themeColor="text1"/>
        </w:rPr>
        <w:t xml:space="preserve"> phòng</w:t>
      </w:r>
      <w:r w:rsidR="00AE2921" w:rsidRPr="00AB7EFB">
        <w:rPr>
          <w:color w:val="000000" w:themeColor="text1"/>
          <w:lang w:val="en-US"/>
        </w:rPr>
        <w:t>,</w:t>
      </w:r>
      <w:r w:rsidRPr="00AB7EFB">
        <w:rPr>
          <w:color w:val="000000" w:themeColor="text1"/>
        </w:rPr>
        <w:t xml:space="preserve"> chống thiên tai trên phạm vi cả nước và các vùng;</w:t>
      </w:r>
    </w:p>
    <w:p w14:paraId="50B91E77" w14:textId="21E774BF" w:rsidR="005F5A20" w:rsidRPr="00AB7EFB" w:rsidRDefault="005F5A20" w:rsidP="005F5A20">
      <w:pPr>
        <w:ind w:firstLine="567"/>
        <w:rPr>
          <w:color w:val="000000" w:themeColor="text1"/>
        </w:rPr>
      </w:pPr>
      <w:r w:rsidRPr="00AB7EFB">
        <w:rPr>
          <w:color w:val="000000" w:themeColor="text1"/>
        </w:rPr>
        <w:t>h) Định hướng bố trí sử dụng đất cho phát triển kết cấu hạ tầng</w:t>
      </w:r>
      <w:r w:rsidR="00AE2921" w:rsidRPr="00AB7EFB">
        <w:rPr>
          <w:color w:val="000000" w:themeColor="text1"/>
          <w:lang w:val="en-US"/>
        </w:rPr>
        <w:t xml:space="preserve"> thủy lợi và</w:t>
      </w:r>
      <w:r w:rsidRPr="00AB7EFB">
        <w:rPr>
          <w:color w:val="000000" w:themeColor="text1"/>
        </w:rPr>
        <w:t xml:space="preserve"> phòng</w:t>
      </w:r>
      <w:r w:rsidR="00AE2921" w:rsidRPr="00AB7EFB">
        <w:rPr>
          <w:color w:val="000000" w:themeColor="text1"/>
          <w:lang w:val="en-US"/>
        </w:rPr>
        <w:t>,</w:t>
      </w:r>
      <w:r w:rsidRPr="00AB7EFB">
        <w:rPr>
          <w:color w:val="000000" w:themeColor="text1"/>
        </w:rPr>
        <w:t xml:space="preserve"> chống thiên tai quốc gia;</w:t>
      </w:r>
    </w:p>
    <w:p w14:paraId="68D29C8F" w14:textId="77777777" w:rsidR="005F5A20" w:rsidRPr="00AB7EFB" w:rsidRDefault="005F5A20" w:rsidP="005F5A20">
      <w:pPr>
        <w:ind w:firstLine="567"/>
        <w:rPr>
          <w:color w:val="000000" w:themeColor="text1"/>
        </w:rPr>
      </w:pPr>
      <w:r w:rsidRPr="00AB7EFB">
        <w:rPr>
          <w:color w:val="000000" w:themeColor="text1"/>
        </w:rPr>
        <w:t>i) Định hướng bảo vệ môi trường và ứng phó với biến đổi khí hậu;</w:t>
      </w:r>
    </w:p>
    <w:p w14:paraId="72CD1847" w14:textId="5B8AB8F0" w:rsidR="005F5A20" w:rsidRPr="00AB7EFB" w:rsidRDefault="005F5A20" w:rsidP="005F5A20">
      <w:pPr>
        <w:ind w:firstLine="567"/>
        <w:rPr>
          <w:color w:val="000000" w:themeColor="text1"/>
        </w:rPr>
      </w:pPr>
      <w:r w:rsidRPr="00AB7EFB">
        <w:rPr>
          <w:color w:val="000000" w:themeColor="text1"/>
        </w:rPr>
        <w:t xml:space="preserve">k) Giải pháp, </w:t>
      </w:r>
      <w:r w:rsidR="00E82FE9" w:rsidRPr="00AB7EFB">
        <w:rPr>
          <w:color w:val="000000" w:themeColor="text1"/>
        </w:rPr>
        <w:t xml:space="preserve">dự kiến </w:t>
      </w:r>
      <w:r w:rsidRPr="00AB7EFB">
        <w:rPr>
          <w:color w:val="000000" w:themeColor="text1"/>
        </w:rPr>
        <w:t>nguồn lực thực hiện quy hoạch.</w:t>
      </w:r>
    </w:p>
    <w:p w14:paraId="41293F13" w14:textId="4B2CFD57" w:rsidR="005F5A20" w:rsidRPr="00AB7EFB" w:rsidRDefault="005F5A20" w:rsidP="005F5A20">
      <w:pPr>
        <w:pStyle w:val="Heading3"/>
        <w:rPr>
          <w:color w:val="000000" w:themeColor="text1"/>
          <w:lang w:val="vi-VN"/>
        </w:rPr>
      </w:pPr>
      <w:bookmarkStart w:id="81" w:name="_Toc205195357"/>
      <w:r w:rsidRPr="00AB7EFB">
        <w:rPr>
          <w:color w:val="000000" w:themeColor="text1"/>
          <w:lang w:val="vi-VN"/>
        </w:rPr>
        <w:t>4. Nội dung quy hoạch sử dụng tài nguyên khác</w:t>
      </w:r>
      <w:r w:rsidR="00E836CD" w:rsidRPr="00AB7EFB">
        <w:rPr>
          <w:color w:val="000000" w:themeColor="text1"/>
          <w:lang w:val="vi-VN"/>
        </w:rPr>
        <w:t xml:space="preserve"> </w:t>
      </w:r>
      <w:r w:rsidR="00E836CD" w:rsidRPr="00AB7EFB">
        <w:rPr>
          <w:color w:val="000000" w:themeColor="text1"/>
        </w:rPr>
        <w:t>bao gồm những nội dung chủ yếu sau</w:t>
      </w:r>
      <w:r w:rsidRPr="00AB7EFB">
        <w:rPr>
          <w:color w:val="000000" w:themeColor="text1"/>
          <w:lang w:val="vi-VN"/>
        </w:rPr>
        <w:t>:</w:t>
      </w:r>
      <w:bookmarkEnd w:id="81"/>
    </w:p>
    <w:p w14:paraId="6665894D" w14:textId="7E28F475" w:rsidR="005F5A20" w:rsidRPr="00AB7EFB" w:rsidRDefault="005F5A20" w:rsidP="005F5A20">
      <w:pPr>
        <w:ind w:firstLine="567"/>
        <w:rPr>
          <w:color w:val="000000" w:themeColor="text1"/>
        </w:rPr>
      </w:pPr>
      <w:r w:rsidRPr="00AB7EFB">
        <w:rPr>
          <w:color w:val="000000" w:themeColor="text1"/>
        </w:rPr>
        <w:t xml:space="preserve">a) Phân tích, đánh giá chủ trương, định hướng phát triển kinh tế - xã hội và các quy hoạch có liên quan đến việc bảo vệ, khai thác, sử dụng tài nguyên; </w:t>
      </w:r>
    </w:p>
    <w:p w14:paraId="60514129" w14:textId="77777777" w:rsidR="005F5A20" w:rsidRPr="00AB7EFB" w:rsidRDefault="005F5A20" w:rsidP="005F5A20">
      <w:pPr>
        <w:ind w:firstLine="567"/>
        <w:rPr>
          <w:color w:val="000000" w:themeColor="text1"/>
        </w:rPr>
      </w:pPr>
      <w:r w:rsidRPr="00AB7EFB">
        <w:rPr>
          <w:color w:val="000000" w:themeColor="text1"/>
        </w:rPr>
        <w:t>b) Đánh giá tác động của việc khai thác, sử dụng tài nguyên;</w:t>
      </w:r>
    </w:p>
    <w:p w14:paraId="283DBB35" w14:textId="52311F4B" w:rsidR="005F5A20" w:rsidRPr="00AB7EFB" w:rsidRDefault="005F5A20" w:rsidP="005F5A20">
      <w:pPr>
        <w:ind w:firstLine="567"/>
        <w:rPr>
          <w:color w:val="000000" w:themeColor="text1"/>
        </w:rPr>
      </w:pPr>
      <w:r w:rsidRPr="00AB7EFB">
        <w:rPr>
          <w:color w:val="000000" w:themeColor="text1"/>
        </w:rPr>
        <w:t>c) Phân tích, đánh giá chủ trương, định hướng phát triển kinh tế - xã hội và các quy hoạch có liên quan đến việc bảo vệ, khai thác, sử dụng tài nguyên;</w:t>
      </w:r>
    </w:p>
    <w:p w14:paraId="634396A6" w14:textId="77777777" w:rsidR="005F5A20" w:rsidRPr="00AB7EFB" w:rsidRDefault="005F5A20" w:rsidP="005F5A20">
      <w:pPr>
        <w:ind w:firstLine="567"/>
        <w:rPr>
          <w:color w:val="000000" w:themeColor="text1"/>
        </w:rPr>
      </w:pPr>
      <w:r w:rsidRPr="00AB7EFB">
        <w:rPr>
          <w:color w:val="000000" w:themeColor="text1"/>
        </w:rPr>
        <w:t>d) Dự báo tiến bộ khoa học, công nghệ và phát triển kinh tế - xã hội tác động tới việc bảo vệ, khai thác, sử dụng tài nguyên trong thời kỳ quy hoạch;</w:t>
      </w:r>
    </w:p>
    <w:p w14:paraId="32F75990" w14:textId="2648355A" w:rsidR="005F5A20" w:rsidRPr="00AB7EFB" w:rsidRDefault="005F5A20" w:rsidP="005F5A20">
      <w:pPr>
        <w:ind w:firstLine="567"/>
        <w:rPr>
          <w:color w:val="000000" w:themeColor="text1"/>
        </w:rPr>
      </w:pPr>
      <w:r w:rsidRPr="00AB7EFB">
        <w:rPr>
          <w:color w:val="000000" w:themeColor="text1"/>
        </w:rPr>
        <w:t xml:space="preserve">đ) Quan điểm, </w:t>
      </w:r>
      <w:r w:rsidR="009E15B6" w:rsidRPr="00AB7EFB">
        <w:rPr>
          <w:color w:val="000000" w:themeColor="text1"/>
          <w:lang w:val="en-US"/>
        </w:rPr>
        <w:t xml:space="preserve">tầm nhìn, </w:t>
      </w:r>
      <w:r w:rsidRPr="00AB7EFB">
        <w:rPr>
          <w:color w:val="000000" w:themeColor="text1"/>
        </w:rPr>
        <w:t>mục tiêu bảo vệ, khai thác, sử dụng tài nguyên phục vụ phát triển kinh tế - xã hội;</w:t>
      </w:r>
    </w:p>
    <w:p w14:paraId="5633BB6F" w14:textId="77777777" w:rsidR="005F5A20" w:rsidRPr="00AB7EFB" w:rsidRDefault="005F5A20" w:rsidP="005F5A20">
      <w:pPr>
        <w:ind w:firstLine="567"/>
        <w:rPr>
          <w:color w:val="000000" w:themeColor="text1"/>
        </w:rPr>
      </w:pPr>
      <w:r w:rsidRPr="00AB7EFB">
        <w:rPr>
          <w:color w:val="000000" w:themeColor="text1"/>
        </w:rPr>
        <w:t>e) Xác định khu vực dự kiến khai thác, sử dụng tài nguyên; khu vực cần bảo vệ, quản lý nghiêm ngặt (nếu có);</w:t>
      </w:r>
    </w:p>
    <w:p w14:paraId="19AA6E2A" w14:textId="2970DD48" w:rsidR="005F5A20" w:rsidRPr="00AB7EFB" w:rsidRDefault="005F5A20" w:rsidP="0010711A">
      <w:pPr>
        <w:ind w:firstLine="567"/>
        <w:rPr>
          <w:color w:val="000000" w:themeColor="text1"/>
        </w:rPr>
      </w:pPr>
      <w:r w:rsidRPr="00AB7EFB">
        <w:rPr>
          <w:color w:val="000000" w:themeColor="text1"/>
        </w:rPr>
        <w:t xml:space="preserve">g) Định hướng bảo vệ môi </w:t>
      </w:r>
      <w:r w:rsidR="0010711A" w:rsidRPr="00AB7EFB">
        <w:rPr>
          <w:color w:val="000000" w:themeColor="text1"/>
        </w:rPr>
        <w:t>trường,</w:t>
      </w:r>
      <w:r w:rsidRPr="00AB7EFB">
        <w:rPr>
          <w:color w:val="000000" w:themeColor="text1"/>
        </w:rPr>
        <w:t xml:space="preserve"> phòng, chống thiên tai và ứng phó với biến đổi khí hậu;</w:t>
      </w:r>
    </w:p>
    <w:p w14:paraId="3A50F6C2" w14:textId="0F61DF88" w:rsidR="005F5A20" w:rsidRPr="00AB7EFB" w:rsidRDefault="005F5A20" w:rsidP="005F5A20">
      <w:pPr>
        <w:ind w:firstLine="567"/>
        <w:rPr>
          <w:color w:val="000000" w:themeColor="text1"/>
        </w:rPr>
      </w:pPr>
      <w:r w:rsidRPr="00AB7EFB">
        <w:rPr>
          <w:color w:val="000000" w:themeColor="text1"/>
        </w:rPr>
        <w:t xml:space="preserve">h) Giải pháp, </w:t>
      </w:r>
      <w:r w:rsidR="00E82FE9" w:rsidRPr="00AB7EFB">
        <w:rPr>
          <w:color w:val="000000" w:themeColor="text1"/>
        </w:rPr>
        <w:t xml:space="preserve">dự kiến </w:t>
      </w:r>
      <w:r w:rsidRPr="00AB7EFB">
        <w:rPr>
          <w:color w:val="000000" w:themeColor="text1"/>
        </w:rPr>
        <w:t>nguồn lực thực hiện quy hoạch.</w:t>
      </w:r>
    </w:p>
    <w:p w14:paraId="28211DB4" w14:textId="418A5CB5" w:rsidR="005C101F" w:rsidRPr="00AB7EFB" w:rsidRDefault="005C101F" w:rsidP="005C101F">
      <w:pPr>
        <w:pStyle w:val="Heading3"/>
        <w:rPr>
          <w:color w:val="000000" w:themeColor="text1"/>
          <w:lang w:val="vi-VN"/>
        </w:rPr>
      </w:pPr>
      <w:r w:rsidRPr="00AB7EFB">
        <w:rPr>
          <w:color w:val="000000" w:themeColor="text1"/>
          <w:lang w:val="vi-VN"/>
        </w:rPr>
        <w:t>5. Quy hoạch bảo vệ môi trường bao gồm những nội dung chủ yếu sau:</w:t>
      </w:r>
    </w:p>
    <w:p w14:paraId="197D4288" w14:textId="77777777" w:rsidR="005C101F" w:rsidRPr="00AB7EFB" w:rsidRDefault="005C101F" w:rsidP="005C101F">
      <w:pPr>
        <w:ind w:firstLine="567"/>
        <w:rPr>
          <w:color w:val="000000" w:themeColor="text1"/>
        </w:rPr>
      </w:pPr>
      <w:r w:rsidRPr="00AB7EFB">
        <w:rPr>
          <w:color w:val="000000" w:themeColor="text1"/>
        </w:rPr>
        <w:t xml:space="preserve">a) Đánh giá hiện trạng, diễn biến chất lượng môi trường, cảnh quan thiên nhiên và đa dạng sinh học; tình hình và dự báo phát sinh chất thải; tác động của </w:t>
      </w:r>
      <w:r w:rsidRPr="00AB7EFB">
        <w:rPr>
          <w:color w:val="000000" w:themeColor="text1"/>
        </w:rPr>
        <w:lastRenderedPageBreak/>
        <w:t>biến đổi khí hậu; tình hình quản lý và bảo vệ môi trường;</w:t>
      </w:r>
    </w:p>
    <w:p w14:paraId="756E2176" w14:textId="245EFF01" w:rsidR="005C101F" w:rsidRPr="00AB7EFB" w:rsidRDefault="005C101F" w:rsidP="005C101F">
      <w:pPr>
        <w:ind w:firstLine="567"/>
        <w:rPr>
          <w:color w:val="000000" w:themeColor="text1"/>
        </w:rPr>
      </w:pPr>
      <w:r w:rsidRPr="00AB7EFB">
        <w:rPr>
          <w:color w:val="000000" w:themeColor="text1"/>
        </w:rPr>
        <w:t xml:space="preserve">b) Quan điểm, </w:t>
      </w:r>
      <w:r w:rsidR="009E15B6" w:rsidRPr="00AB7EFB">
        <w:rPr>
          <w:color w:val="000000" w:themeColor="text1"/>
          <w:lang w:val="en-US"/>
        </w:rPr>
        <w:t xml:space="preserve">tầm nhìn, </w:t>
      </w:r>
      <w:r w:rsidRPr="00AB7EFB">
        <w:rPr>
          <w:color w:val="000000" w:themeColor="text1"/>
        </w:rPr>
        <w:t>mục tiêu, nhiệm vụ, giải pháp bảo vệ môi trường;</w:t>
      </w:r>
    </w:p>
    <w:p w14:paraId="1D06A5B4" w14:textId="77777777" w:rsidR="005C101F" w:rsidRPr="00AB7EFB" w:rsidRDefault="005C101F" w:rsidP="005C101F">
      <w:pPr>
        <w:ind w:firstLine="567"/>
        <w:rPr>
          <w:color w:val="000000" w:themeColor="text1"/>
        </w:rPr>
      </w:pPr>
      <w:r w:rsidRPr="00AB7EFB">
        <w:rPr>
          <w:color w:val="000000" w:themeColor="text1"/>
        </w:rPr>
        <w:t>c) Phân vùng môi trường; bảo tồn thiên nhiên và đa dạng sinh học; quản lý chất thải; quan trắc và cảnh báo môi trường;</w:t>
      </w:r>
    </w:p>
    <w:p w14:paraId="5AB91EC9" w14:textId="1E002BE8" w:rsidR="005C101F" w:rsidRPr="00AB7EFB" w:rsidRDefault="005C101F" w:rsidP="005C101F">
      <w:pPr>
        <w:ind w:firstLine="567"/>
        <w:rPr>
          <w:color w:val="000000" w:themeColor="text1"/>
        </w:rPr>
      </w:pPr>
      <w:r w:rsidRPr="00AB7EFB">
        <w:rPr>
          <w:color w:val="000000" w:themeColor="text1"/>
        </w:rPr>
        <w:t xml:space="preserve">d) Giải pháp, </w:t>
      </w:r>
      <w:r w:rsidR="00456490" w:rsidRPr="00AB7EFB">
        <w:rPr>
          <w:color w:val="000000" w:themeColor="text1"/>
        </w:rPr>
        <w:t xml:space="preserve">dự kiến </w:t>
      </w:r>
      <w:r w:rsidRPr="00AB7EFB">
        <w:rPr>
          <w:color w:val="000000" w:themeColor="text1"/>
        </w:rPr>
        <w:t>nguồn lực thực hiện quy hoạch.</w:t>
      </w:r>
    </w:p>
    <w:p w14:paraId="13DBDC7A" w14:textId="74136B23" w:rsidR="00E82FE9" w:rsidRPr="00AB7EFB" w:rsidRDefault="005C101F" w:rsidP="00E82FE9">
      <w:pPr>
        <w:pStyle w:val="Heading3"/>
        <w:rPr>
          <w:color w:val="000000" w:themeColor="text1"/>
          <w:spacing w:val="-8"/>
          <w:lang w:val="vi-VN"/>
        </w:rPr>
      </w:pPr>
      <w:bookmarkStart w:id="82" w:name="_Toc205195358"/>
      <w:r w:rsidRPr="00AB7EFB">
        <w:rPr>
          <w:color w:val="000000" w:themeColor="text1"/>
          <w:spacing w:val="-8"/>
          <w:lang w:val="vi-VN"/>
        </w:rPr>
        <w:t>6</w:t>
      </w:r>
      <w:r w:rsidR="005F5A20" w:rsidRPr="00AB7EFB">
        <w:rPr>
          <w:color w:val="000000" w:themeColor="text1"/>
          <w:spacing w:val="-8"/>
          <w:lang w:val="vi-VN"/>
        </w:rPr>
        <w:t xml:space="preserve">. </w:t>
      </w:r>
      <w:bookmarkStart w:id="83" w:name="khoan_6_25"/>
      <w:r w:rsidR="00E82FE9" w:rsidRPr="00AB7EFB">
        <w:rPr>
          <w:color w:val="000000" w:themeColor="text1"/>
          <w:spacing w:val="-8"/>
          <w:lang w:val="vi-VN"/>
        </w:rPr>
        <w:t>Quy hoạch bảo tồn đa dạng sinh học bao gồm những nội dung chủ yếu sau:</w:t>
      </w:r>
      <w:bookmarkEnd w:id="83"/>
    </w:p>
    <w:p w14:paraId="74A5F01C" w14:textId="77777777" w:rsidR="00E82FE9" w:rsidRPr="00AB7EFB" w:rsidRDefault="00E82FE9" w:rsidP="00AE2921">
      <w:pPr>
        <w:ind w:firstLine="567"/>
        <w:rPr>
          <w:color w:val="000000" w:themeColor="text1"/>
        </w:rPr>
      </w:pPr>
      <w:r w:rsidRPr="00AB7EFB">
        <w:rPr>
          <w:color w:val="000000" w:themeColor="text1"/>
        </w:rPr>
        <w:t>a) Đánh giá hiện trạng, diễn biến đa dạng sinh học, tình hình quản lý bảo tồn đa dạng sinh học;</w:t>
      </w:r>
    </w:p>
    <w:p w14:paraId="1CF9606E" w14:textId="60D8FEC6" w:rsidR="00E82FE9" w:rsidRPr="00AB7EFB" w:rsidRDefault="00E82FE9" w:rsidP="00AE2921">
      <w:pPr>
        <w:ind w:firstLine="567"/>
        <w:rPr>
          <w:color w:val="000000" w:themeColor="text1"/>
          <w:spacing w:val="-8"/>
        </w:rPr>
      </w:pPr>
      <w:r w:rsidRPr="00AB7EFB">
        <w:rPr>
          <w:color w:val="000000" w:themeColor="text1"/>
          <w:spacing w:val="-8"/>
        </w:rPr>
        <w:t xml:space="preserve">b) Quan điểm, </w:t>
      </w:r>
      <w:r w:rsidR="009E15B6" w:rsidRPr="00AB7EFB">
        <w:rPr>
          <w:color w:val="000000" w:themeColor="text1"/>
          <w:spacing w:val="-8"/>
          <w:lang w:val="en-US"/>
        </w:rPr>
        <w:t xml:space="preserve">tầm nhìn, </w:t>
      </w:r>
      <w:r w:rsidRPr="00AB7EFB">
        <w:rPr>
          <w:color w:val="000000" w:themeColor="text1"/>
          <w:spacing w:val="-8"/>
        </w:rPr>
        <w:t>mục tiêu, nhiệm vụ, giải pháp bảo tồn đa dạng sinh học;</w:t>
      </w:r>
    </w:p>
    <w:p w14:paraId="25F511FC" w14:textId="163FFAAD" w:rsidR="00E82FE9" w:rsidRPr="00AB7EFB" w:rsidRDefault="00E82FE9" w:rsidP="00AE2921">
      <w:pPr>
        <w:ind w:firstLine="567"/>
        <w:rPr>
          <w:color w:val="000000" w:themeColor="text1"/>
        </w:rPr>
      </w:pPr>
      <w:r w:rsidRPr="00AB7EFB">
        <w:rPr>
          <w:color w:val="000000" w:themeColor="text1"/>
        </w:rPr>
        <w:t>c) Khu vực đa dạng sinh học cao; cảnh quan sinh thái quan trọng; khu bảo tồn thiên nhiên; hành lang đa dạng sinh học; cơ sở bảo tồn đa dạng sinh học;</w:t>
      </w:r>
      <w:r w:rsidR="009B6F05" w:rsidRPr="00AB7EFB">
        <w:rPr>
          <w:color w:val="000000" w:themeColor="text1"/>
        </w:rPr>
        <w:t xml:space="preserve"> vùng đất ngập nước quan trọng;</w:t>
      </w:r>
    </w:p>
    <w:p w14:paraId="15023722" w14:textId="55757E49" w:rsidR="00E82FE9" w:rsidRPr="00AB7EFB" w:rsidRDefault="00E82FE9" w:rsidP="00AE2921">
      <w:pPr>
        <w:ind w:firstLine="567"/>
        <w:rPr>
          <w:color w:val="000000" w:themeColor="text1"/>
        </w:rPr>
      </w:pPr>
      <w:bookmarkStart w:id="84" w:name="diem_d_6_25"/>
      <w:r w:rsidRPr="00AB7EFB">
        <w:rPr>
          <w:color w:val="000000" w:themeColor="text1"/>
        </w:rPr>
        <w:t xml:space="preserve">d) </w:t>
      </w:r>
      <w:bookmarkEnd w:id="84"/>
      <w:r w:rsidRPr="00AB7EFB">
        <w:rPr>
          <w:color w:val="000000" w:themeColor="text1"/>
        </w:rPr>
        <w:t>Giải pháp, dự kiến nguồn lực thực hiện quy hoạch.</w:t>
      </w:r>
    </w:p>
    <w:p w14:paraId="6003B470" w14:textId="7029179C" w:rsidR="00507A5F" w:rsidRPr="00AB7EFB" w:rsidRDefault="00507A5F" w:rsidP="00A57D67">
      <w:pPr>
        <w:pStyle w:val="Heading3"/>
        <w:rPr>
          <w:color w:val="000000" w:themeColor="text1"/>
        </w:rPr>
      </w:pPr>
      <w:r w:rsidRPr="00AB7EFB">
        <w:rPr>
          <w:color w:val="000000" w:themeColor="text1"/>
        </w:rPr>
        <w:t>7. Quy hoạch mạng lưới trạm khí tượng thủy văn bao gồm những nội dung chủ yếu sau:</w:t>
      </w:r>
    </w:p>
    <w:p w14:paraId="092E2181" w14:textId="6FD32520" w:rsidR="00507A5F" w:rsidRPr="00AB7EFB" w:rsidRDefault="00507A5F" w:rsidP="00507A5F">
      <w:pPr>
        <w:ind w:firstLine="567"/>
        <w:rPr>
          <w:color w:val="000000" w:themeColor="text1"/>
          <w:lang w:val="en-US"/>
        </w:rPr>
      </w:pPr>
      <w:r w:rsidRPr="00AB7EFB">
        <w:rPr>
          <w:color w:val="000000" w:themeColor="text1"/>
          <w:lang w:val="en-US"/>
        </w:rPr>
        <w:t xml:space="preserve">a) Phân tích, đánh giá điều kiện tự nhiên, kinh tế - xã hội và môi trường, hiện trạng hoạt động quan trắc khí tượng thủy văn, ứng phó với biến đổi khí hậu; nhu cầu thông tin, dữ liệu khí tượng thủy văn đối với phát triển kinh tế - xã hội, quốc phòng, an ninh quốc gia, phòng, chống thiên tai, ứng phó với biến đổi khí hậu; </w:t>
      </w:r>
    </w:p>
    <w:p w14:paraId="49C80C28" w14:textId="0E4F6AC6" w:rsidR="00507A5F" w:rsidRPr="00AB7EFB" w:rsidRDefault="00507A5F" w:rsidP="00507A5F">
      <w:pPr>
        <w:ind w:firstLine="567"/>
        <w:rPr>
          <w:color w:val="000000" w:themeColor="text1"/>
          <w:lang w:val="en-US"/>
        </w:rPr>
      </w:pPr>
      <w:r w:rsidRPr="00AB7EFB">
        <w:rPr>
          <w:color w:val="000000" w:themeColor="text1"/>
          <w:lang w:val="en-US"/>
        </w:rPr>
        <w:t xml:space="preserve">b) Đánh giá </w:t>
      </w:r>
      <w:r w:rsidR="005F0D27" w:rsidRPr="00AB7EFB">
        <w:rPr>
          <w:color w:val="000000" w:themeColor="text1"/>
        </w:rPr>
        <w:t xml:space="preserve">hiện trạng </w:t>
      </w:r>
      <w:r w:rsidRPr="00AB7EFB">
        <w:rPr>
          <w:color w:val="000000" w:themeColor="text1"/>
          <w:lang w:val="en-US"/>
        </w:rPr>
        <w:t xml:space="preserve">giám sát biến đổi khí hậu; biến động theo không gian, thời gian của yếu tố khí tượng thủy văn cần quan trắc; tác động của phát triển khoa học và công nghệ; liên kết ngành, liên kết vùng trong việc phát triển mạng lưới trạm khí tượng thủy văn quốc gia; </w:t>
      </w:r>
    </w:p>
    <w:p w14:paraId="1A874083" w14:textId="7F81D616" w:rsidR="00507A5F" w:rsidRPr="00AB7EFB" w:rsidRDefault="00507A5F" w:rsidP="00507A5F">
      <w:pPr>
        <w:ind w:firstLine="567"/>
        <w:rPr>
          <w:color w:val="000000" w:themeColor="text1"/>
          <w:lang w:val="en-US"/>
        </w:rPr>
      </w:pPr>
      <w:r w:rsidRPr="00AB7EFB">
        <w:rPr>
          <w:color w:val="000000" w:themeColor="text1"/>
          <w:lang w:val="en-US"/>
        </w:rPr>
        <w:t xml:space="preserve">c) Dự báo xu thế phát triển, kịch bản phát triển, biến đổi khí hậu, các tiến bộ khoa học, công nghệ và phát triển kinh tế - xã hội tác động đến mạng lưới trạm khí tượng thủy văn quốc gia; </w:t>
      </w:r>
    </w:p>
    <w:p w14:paraId="51C29D3B" w14:textId="685D209F" w:rsidR="00507A5F" w:rsidRPr="00AB7EFB" w:rsidRDefault="00507A5F" w:rsidP="00507A5F">
      <w:pPr>
        <w:ind w:firstLine="567"/>
        <w:rPr>
          <w:color w:val="000000" w:themeColor="text1"/>
          <w:lang w:val="en-US"/>
        </w:rPr>
      </w:pPr>
      <w:r w:rsidRPr="00AB7EFB">
        <w:rPr>
          <w:color w:val="000000" w:themeColor="text1"/>
          <w:lang w:val="en-US"/>
        </w:rPr>
        <w:t>d) Quan điểm, tầm nhìn, mục tiêu, nhiệm vụ, giải pháp phát triển mạng lưới trạm khí tượng thủy văn quốc gia;</w:t>
      </w:r>
    </w:p>
    <w:p w14:paraId="3216D0C1" w14:textId="0E8A737C" w:rsidR="00507A5F" w:rsidRPr="00AB7EFB" w:rsidRDefault="00507A5F" w:rsidP="00507A5F">
      <w:pPr>
        <w:ind w:firstLine="567"/>
        <w:rPr>
          <w:color w:val="000000" w:themeColor="text1"/>
          <w:lang w:val="en-US"/>
        </w:rPr>
      </w:pPr>
      <w:r w:rsidRPr="00AB7EFB">
        <w:rPr>
          <w:color w:val="000000" w:themeColor="text1"/>
          <w:lang w:val="en-US"/>
        </w:rPr>
        <w:t>đ) Định hướng phát triển mạng lưới trạm khí tượng thủy văn quốc gia;</w:t>
      </w:r>
    </w:p>
    <w:p w14:paraId="177AA2A5" w14:textId="31EB3A82" w:rsidR="00507A5F" w:rsidRPr="00AB7EFB" w:rsidRDefault="00507A5F" w:rsidP="00507A5F">
      <w:pPr>
        <w:ind w:firstLine="567"/>
        <w:rPr>
          <w:color w:val="000000" w:themeColor="text1"/>
          <w:lang w:val="en-US"/>
        </w:rPr>
      </w:pPr>
      <w:r w:rsidRPr="00AB7EFB">
        <w:rPr>
          <w:color w:val="000000" w:themeColor="text1"/>
          <w:lang w:val="en-US"/>
        </w:rPr>
        <w:t>e) Giải pháp, dự kiến nguồn lực thực hiện quy hoạch.</w:t>
      </w:r>
    </w:p>
    <w:p w14:paraId="4F173E7A" w14:textId="0605CB1B" w:rsidR="005F5A20" w:rsidRPr="00AB7EFB" w:rsidRDefault="00507A5F" w:rsidP="005F5A20">
      <w:pPr>
        <w:pStyle w:val="Heading3"/>
        <w:rPr>
          <w:color w:val="000000" w:themeColor="text1"/>
          <w:lang w:val="vi-VN"/>
        </w:rPr>
      </w:pPr>
      <w:r w:rsidRPr="00AB7EFB">
        <w:rPr>
          <w:color w:val="000000" w:themeColor="text1"/>
        </w:rPr>
        <w:t>8</w:t>
      </w:r>
      <w:r w:rsidR="004F2669" w:rsidRPr="00AB7EFB">
        <w:rPr>
          <w:color w:val="000000" w:themeColor="text1"/>
        </w:rPr>
        <w:t xml:space="preserve">. </w:t>
      </w:r>
      <w:r w:rsidR="005F5A20" w:rsidRPr="00AB7EFB">
        <w:rPr>
          <w:color w:val="000000" w:themeColor="text1"/>
          <w:lang w:val="vi-VN"/>
        </w:rPr>
        <w:t>Chính phủ quy định chi tiết Điều này.</w:t>
      </w:r>
      <w:bookmarkEnd w:id="82"/>
    </w:p>
    <w:p w14:paraId="540F5EDF" w14:textId="12318168" w:rsidR="00591EC3" w:rsidRPr="00AB7EFB" w:rsidRDefault="007A1E0A" w:rsidP="00475D09">
      <w:pPr>
        <w:pStyle w:val="Heading2"/>
        <w:rPr>
          <w:color w:val="000000" w:themeColor="text1"/>
          <w:lang w:val="en-US"/>
        </w:rPr>
      </w:pPr>
      <w:bookmarkStart w:id="85" w:name="_Toc205195352"/>
      <w:bookmarkStart w:id="86" w:name="_Toc211677782"/>
      <w:r w:rsidRPr="00AB7EFB">
        <w:rPr>
          <w:color w:val="000000" w:themeColor="text1"/>
          <w:lang w:val="en-US"/>
        </w:rPr>
        <w:t xml:space="preserve">Điều 29. </w:t>
      </w:r>
      <w:r w:rsidR="00591EC3" w:rsidRPr="00AB7EFB">
        <w:rPr>
          <w:color w:val="000000" w:themeColor="text1"/>
          <w:lang w:val="en-US"/>
        </w:rPr>
        <w:t>Nội dung quy hoạch vùng</w:t>
      </w:r>
      <w:bookmarkEnd w:id="85"/>
      <w:bookmarkEnd w:id="86"/>
      <w:r w:rsidR="00591EC3" w:rsidRPr="00AB7EFB">
        <w:rPr>
          <w:color w:val="000000" w:themeColor="text1"/>
          <w:lang w:val="en-US"/>
        </w:rPr>
        <w:t xml:space="preserve"> </w:t>
      </w:r>
    </w:p>
    <w:p w14:paraId="31E595D3" w14:textId="7693363C" w:rsidR="005A750F" w:rsidRPr="00AB7EFB" w:rsidRDefault="005A750F" w:rsidP="005A750F">
      <w:pPr>
        <w:ind w:firstLine="567"/>
        <w:rPr>
          <w:color w:val="000000" w:themeColor="text1"/>
        </w:rPr>
      </w:pPr>
      <w:r w:rsidRPr="00AB7EFB">
        <w:rPr>
          <w:color w:val="000000" w:themeColor="text1"/>
        </w:rPr>
        <w:t xml:space="preserve">1. Nội dung quy hoạch vùng thể hiện các định hướng phát triển đã được xác định ở quy hoạch cấp quốc gia; </w:t>
      </w:r>
      <w:r w:rsidRPr="00AB7EFB">
        <w:rPr>
          <w:color w:val="000000" w:themeColor="text1"/>
          <w:lang w:val="en-US"/>
        </w:rPr>
        <w:t>phương</w:t>
      </w:r>
      <w:r w:rsidRPr="00AB7EFB">
        <w:rPr>
          <w:color w:val="000000" w:themeColor="text1"/>
        </w:rPr>
        <w:t xml:space="preserve"> hướng phát triển, sắp xếp không gian và phân bổ nguồn lực cho các hoạt động kinh tế - xã hội, quốc phòng, an ninh, hệ thống đô thị và nông thôn, kết cấu hạ tầng, sử dụng tài nguyên, bảo vệ môi trường mang tính liên ngành, liên tỉnh.</w:t>
      </w:r>
    </w:p>
    <w:p w14:paraId="3D235E90" w14:textId="77777777" w:rsidR="005A750F" w:rsidRPr="00AB7EFB" w:rsidRDefault="005A750F" w:rsidP="005A750F">
      <w:pPr>
        <w:ind w:firstLine="567"/>
        <w:rPr>
          <w:color w:val="000000" w:themeColor="text1"/>
          <w:lang w:val="en-US"/>
        </w:rPr>
      </w:pPr>
      <w:r w:rsidRPr="00AB7EFB">
        <w:rPr>
          <w:color w:val="000000" w:themeColor="text1"/>
          <w:lang w:val="en-US"/>
        </w:rPr>
        <w:lastRenderedPageBreak/>
        <w:t>2. Quy hoạch vùng bao gồm những nội dung chủ yếu sau:</w:t>
      </w:r>
    </w:p>
    <w:p w14:paraId="097E3C24" w14:textId="2CCC121A" w:rsidR="005A750F" w:rsidRPr="00AB7EFB" w:rsidRDefault="005A750F" w:rsidP="005A750F">
      <w:pPr>
        <w:ind w:firstLine="567"/>
        <w:rPr>
          <w:color w:val="000000" w:themeColor="text1"/>
          <w:lang w:val="en-US"/>
        </w:rPr>
      </w:pPr>
      <w:r w:rsidRPr="00AB7EFB">
        <w:rPr>
          <w:color w:val="000000" w:themeColor="text1"/>
          <w:lang w:val="en-US"/>
        </w:rPr>
        <w:t>a)</w:t>
      </w:r>
      <w:r w:rsidR="00EF7E50" w:rsidRPr="00AB7EFB">
        <w:rPr>
          <w:color w:val="000000" w:themeColor="text1"/>
          <w:lang w:val="en-US"/>
        </w:rPr>
        <w:t xml:space="preserve"> Phân tích, đánh giá điều kiện tự nhiên, hiện trạng phát triển vùng; phân tích, dự báo nguồn lực đặc thù của vùng</w:t>
      </w:r>
      <w:r w:rsidR="00715D1B" w:rsidRPr="00AB7EFB">
        <w:rPr>
          <w:color w:val="000000" w:themeColor="text1"/>
          <w:lang w:val="en-US"/>
        </w:rPr>
        <w:t>,</w:t>
      </w:r>
      <w:r w:rsidR="00EF7E50" w:rsidRPr="00AB7EFB">
        <w:rPr>
          <w:color w:val="000000" w:themeColor="text1"/>
          <w:lang w:val="en-US"/>
        </w:rPr>
        <w:t xml:space="preserve"> xu thế phát triển trong nước và quốc tế tác động đến phát triển của vùng</w:t>
      </w:r>
      <w:r w:rsidR="00734308" w:rsidRPr="00AB7EFB">
        <w:rPr>
          <w:color w:val="000000" w:themeColor="text1"/>
          <w:lang w:val="en-US"/>
        </w:rPr>
        <w:t>;</w:t>
      </w:r>
    </w:p>
    <w:p w14:paraId="41EE4FE8" w14:textId="2E2B3CCA" w:rsidR="00EF7E50" w:rsidRPr="00AB7EFB" w:rsidRDefault="005A750F" w:rsidP="00B52530">
      <w:pPr>
        <w:ind w:firstLine="567"/>
        <w:rPr>
          <w:color w:val="000000" w:themeColor="text1"/>
          <w:lang w:val="en-US"/>
        </w:rPr>
      </w:pPr>
      <w:r w:rsidRPr="00AB7EFB">
        <w:rPr>
          <w:color w:val="000000" w:themeColor="text1"/>
          <w:lang w:val="en-US"/>
        </w:rPr>
        <w:t>b)</w:t>
      </w:r>
      <w:r w:rsidR="00EF7E50" w:rsidRPr="00AB7EFB">
        <w:rPr>
          <w:color w:val="000000" w:themeColor="text1"/>
          <w:lang w:val="en-US"/>
        </w:rPr>
        <w:t xml:space="preserve"> Xây dựng các kịch bản phát triển và lựa chọn kịch bản phát triển</w:t>
      </w:r>
      <w:r w:rsidR="00734308" w:rsidRPr="00AB7EFB">
        <w:rPr>
          <w:color w:val="000000" w:themeColor="text1"/>
          <w:lang w:val="en-US"/>
        </w:rPr>
        <w:t>;</w:t>
      </w:r>
    </w:p>
    <w:p w14:paraId="6E7C5145" w14:textId="320EC70F" w:rsidR="00EF7E50" w:rsidRPr="00AB7EFB" w:rsidRDefault="005A750F" w:rsidP="00B52530">
      <w:pPr>
        <w:ind w:firstLine="567"/>
        <w:rPr>
          <w:color w:val="000000" w:themeColor="text1"/>
          <w:lang w:val="en-US"/>
        </w:rPr>
      </w:pPr>
      <w:r w:rsidRPr="00AB7EFB">
        <w:rPr>
          <w:color w:val="000000" w:themeColor="text1"/>
          <w:lang w:val="en-US"/>
        </w:rPr>
        <w:t>c)</w:t>
      </w:r>
      <w:r w:rsidR="00EF7E50" w:rsidRPr="00AB7EFB">
        <w:rPr>
          <w:color w:val="000000" w:themeColor="text1"/>
          <w:lang w:val="en-US"/>
        </w:rPr>
        <w:t xml:space="preserve"> Quan điểm, </w:t>
      </w:r>
      <w:r w:rsidR="009E15B6" w:rsidRPr="00AB7EFB">
        <w:rPr>
          <w:color w:val="000000" w:themeColor="text1"/>
          <w:lang w:val="en-US"/>
        </w:rPr>
        <w:t xml:space="preserve">tầm nhìn, </w:t>
      </w:r>
      <w:r w:rsidR="00EF7E50" w:rsidRPr="00AB7EFB">
        <w:rPr>
          <w:color w:val="000000" w:themeColor="text1"/>
          <w:lang w:val="en-US"/>
        </w:rPr>
        <w:t>mục tiêu phát triển</w:t>
      </w:r>
      <w:r w:rsidR="00734308" w:rsidRPr="00AB7EFB">
        <w:rPr>
          <w:color w:val="000000" w:themeColor="text1"/>
          <w:lang w:val="en-US"/>
        </w:rPr>
        <w:t>;</w:t>
      </w:r>
    </w:p>
    <w:p w14:paraId="3246A3AD" w14:textId="12012083" w:rsidR="00EF7E50" w:rsidRPr="00AB7EFB" w:rsidRDefault="005A750F" w:rsidP="00B52530">
      <w:pPr>
        <w:ind w:firstLine="567"/>
        <w:rPr>
          <w:color w:val="000000" w:themeColor="text1"/>
          <w:lang w:val="en-US"/>
        </w:rPr>
      </w:pPr>
      <w:r w:rsidRPr="00AB7EFB">
        <w:rPr>
          <w:color w:val="000000" w:themeColor="text1"/>
          <w:lang w:val="en-US"/>
        </w:rPr>
        <w:t>d)</w:t>
      </w:r>
      <w:r w:rsidR="00EF7E50" w:rsidRPr="00AB7EFB">
        <w:rPr>
          <w:color w:val="000000" w:themeColor="text1"/>
          <w:lang w:val="en-US"/>
        </w:rPr>
        <w:t xml:space="preserve"> Các nhiệm vụ trọng tâm và đột phá phát triển trong</w:t>
      </w:r>
      <w:r w:rsidR="00264BE6" w:rsidRPr="00AB7EFB">
        <w:rPr>
          <w:color w:val="000000" w:themeColor="text1"/>
          <w:lang w:val="en-US"/>
        </w:rPr>
        <w:t xml:space="preserve"> thời</w:t>
      </w:r>
      <w:r w:rsidR="00EF7E50" w:rsidRPr="00AB7EFB">
        <w:rPr>
          <w:color w:val="000000" w:themeColor="text1"/>
          <w:lang w:val="en-US"/>
        </w:rPr>
        <w:t xml:space="preserve"> kỳ quy hoạch</w:t>
      </w:r>
      <w:r w:rsidR="00734308" w:rsidRPr="00AB7EFB">
        <w:rPr>
          <w:color w:val="000000" w:themeColor="text1"/>
          <w:lang w:val="en-US"/>
        </w:rPr>
        <w:t>;</w:t>
      </w:r>
    </w:p>
    <w:p w14:paraId="72B2516D" w14:textId="3924E93D" w:rsidR="002B333E" w:rsidRPr="00AB7EFB" w:rsidRDefault="005A750F" w:rsidP="002B333E">
      <w:pPr>
        <w:ind w:firstLine="567"/>
        <w:rPr>
          <w:color w:val="000000" w:themeColor="text1"/>
          <w:lang w:val="en-US"/>
        </w:rPr>
      </w:pPr>
      <w:r w:rsidRPr="00AB7EFB">
        <w:rPr>
          <w:color w:val="000000" w:themeColor="text1"/>
          <w:lang w:val="en-US"/>
        </w:rPr>
        <w:t>đ)</w:t>
      </w:r>
      <w:r w:rsidR="00EF7E50" w:rsidRPr="00AB7EFB">
        <w:rPr>
          <w:color w:val="000000" w:themeColor="text1"/>
          <w:lang w:val="en-US"/>
        </w:rPr>
        <w:t xml:space="preserve"> </w:t>
      </w:r>
      <w:r w:rsidR="00340E5B" w:rsidRPr="00AB7EFB">
        <w:rPr>
          <w:color w:val="000000" w:themeColor="text1"/>
        </w:rPr>
        <w:t xml:space="preserve">Phương </w:t>
      </w:r>
      <w:r w:rsidR="00EF7E50" w:rsidRPr="00AB7EFB">
        <w:rPr>
          <w:color w:val="000000" w:themeColor="text1"/>
          <w:lang w:val="en-US"/>
        </w:rPr>
        <w:t>hướng phát triển ngành có lợi thế của vùng; định hướng tổ chức không gian phát triển kinh tế - xã hội của vùng</w:t>
      </w:r>
      <w:r w:rsidR="002B333E" w:rsidRPr="00AB7EFB">
        <w:rPr>
          <w:color w:val="000000" w:themeColor="text1"/>
          <w:lang w:val="en-US"/>
        </w:rPr>
        <w:t xml:space="preserve">; phương hướng </w:t>
      </w:r>
      <w:r w:rsidR="0015689D" w:rsidRPr="00AB7EFB">
        <w:rPr>
          <w:color w:val="000000" w:themeColor="text1"/>
          <w:lang w:val="en-US"/>
        </w:rPr>
        <w:t>phát triển vùng, liên tỉnh</w:t>
      </w:r>
      <w:r w:rsidR="00734308" w:rsidRPr="00AB7EFB">
        <w:rPr>
          <w:color w:val="000000" w:themeColor="text1"/>
          <w:lang w:val="en-US"/>
        </w:rPr>
        <w:t>;</w:t>
      </w:r>
    </w:p>
    <w:p w14:paraId="7520A99C" w14:textId="59DF45C5" w:rsidR="00EF7E50" w:rsidRPr="00AB7EFB" w:rsidRDefault="005A750F" w:rsidP="00B52530">
      <w:pPr>
        <w:ind w:firstLine="567"/>
        <w:rPr>
          <w:color w:val="000000" w:themeColor="text1"/>
          <w:lang w:val="en-US"/>
        </w:rPr>
      </w:pPr>
      <w:r w:rsidRPr="00AB7EFB">
        <w:rPr>
          <w:color w:val="000000" w:themeColor="text1"/>
          <w:lang w:val="en-US"/>
        </w:rPr>
        <w:t>e)</w:t>
      </w:r>
      <w:r w:rsidR="00EF7E50" w:rsidRPr="00AB7EFB">
        <w:rPr>
          <w:color w:val="000000" w:themeColor="text1"/>
          <w:lang w:val="en-US"/>
        </w:rPr>
        <w:t xml:space="preserve"> </w:t>
      </w:r>
      <w:r w:rsidR="00340E5B" w:rsidRPr="00AB7EFB">
        <w:rPr>
          <w:color w:val="000000" w:themeColor="text1"/>
        </w:rPr>
        <w:t xml:space="preserve">Phương </w:t>
      </w:r>
      <w:r w:rsidR="00EF7E50" w:rsidRPr="00AB7EFB">
        <w:rPr>
          <w:color w:val="000000" w:themeColor="text1"/>
          <w:lang w:val="en-US"/>
        </w:rPr>
        <w:t>hướng phát triển hệ thống đô thị</w:t>
      </w:r>
      <w:r w:rsidR="00264BE6" w:rsidRPr="00AB7EFB">
        <w:rPr>
          <w:color w:val="000000" w:themeColor="text1"/>
          <w:lang w:val="en-US"/>
        </w:rPr>
        <w:t xml:space="preserve"> và nông thôn</w:t>
      </w:r>
      <w:r w:rsidR="00734308" w:rsidRPr="00AB7EFB">
        <w:rPr>
          <w:color w:val="000000" w:themeColor="text1"/>
          <w:lang w:val="en-US"/>
        </w:rPr>
        <w:t>;</w:t>
      </w:r>
    </w:p>
    <w:p w14:paraId="0117B0C0" w14:textId="6AD479EA" w:rsidR="00EF7E50" w:rsidRPr="00AB7EFB" w:rsidRDefault="005A750F" w:rsidP="00B52530">
      <w:pPr>
        <w:ind w:firstLine="567"/>
        <w:rPr>
          <w:color w:val="000000" w:themeColor="text1"/>
          <w:lang w:val="en-US"/>
        </w:rPr>
      </w:pPr>
      <w:r w:rsidRPr="00AB7EFB">
        <w:rPr>
          <w:color w:val="000000" w:themeColor="text1"/>
          <w:lang w:val="en-US"/>
        </w:rPr>
        <w:t>g)</w:t>
      </w:r>
      <w:r w:rsidR="00EF7E50" w:rsidRPr="00AB7EFB">
        <w:rPr>
          <w:color w:val="000000" w:themeColor="text1"/>
          <w:lang w:val="en-US"/>
        </w:rPr>
        <w:t xml:space="preserve"> </w:t>
      </w:r>
      <w:r w:rsidR="00340E5B" w:rsidRPr="00AB7EFB">
        <w:rPr>
          <w:color w:val="000000" w:themeColor="text1"/>
        </w:rPr>
        <w:t xml:space="preserve">Phương </w:t>
      </w:r>
      <w:r w:rsidR="00EF7E50" w:rsidRPr="00AB7EFB">
        <w:rPr>
          <w:color w:val="000000" w:themeColor="text1"/>
          <w:lang w:val="en-US"/>
        </w:rPr>
        <w:t>hướng phát triển các khu chức năng và các khu vực khác</w:t>
      </w:r>
      <w:r w:rsidR="00734308" w:rsidRPr="00AB7EFB">
        <w:rPr>
          <w:color w:val="000000" w:themeColor="text1"/>
          <w:lang w:val="en-US"/>
        </w:rPr>
        <w:t>;</w:t>
      </w:r>
    </w:p>
    <w:p w14:paraId="4FEB08A6" w14:textId="2B3C50D4" w:rsidR="005A750F" w:rsidRPr="00AB7EFB" w:rsidRDefault="005A750F" w:rsidP="005A750F">
      <w:pPr>
        <w:ind w:firstLine="567"/>
        <w:rPr>
          <w:color w:val="000000" w:themeColor="text1"/>
          <w:lang w:val="en-US"/>
        </w:rPr>
      </w:pPr>
      <w:r w:rsidRPr="00AB7EFB">
        <w:rPr>
          <w:color w:val="000000" w:themeColor="text1"/>
          <w:lang w:val="en-US"/>
        </w:rPr>
        <w:t>h)</w:t>
      </w:r>
      <w:r w:rsidR="00EF7E50" w:rsidRPr="00AB7EFB">
        <w:rPr>
          <w:color w:val="000000" w:themeColor="text1"/>
          <w:lang w:val="en-US"/>
        </w:rPr>
        <w:t xml:space="preserve"> </w:t>
      </w:r>
      <w:r w:rsidRPr="00AB7EFB">
        <w:rPr>
          <w:color w:val="000000" w:themeColor="text1"/>
        </w:rPr>
        <w:t xml:space="preserve">Phương </w:t>
      </w:r>
      <w:r w:rsidRPr="00AB7EFB">
        <w:rPr>
          <w:color w:val="000000" w:themeColor="text1"/>
          <w:lang w:val="en-US"/>
        </w:rPr>
        <w:t xml:space="preserve">hướng phát triển hạ tầng kỹ thuật kết nối liên tỉnh bao gồm mạng lưới giao thông, hạ tầng viễn thông, công trình thủy lợi, hệ thống cấp nước và </w:t>
      </w:r>
      <w:r w:rsidR="007F2EF5" w:rsidRPr="00AB7EFB">
        <w:rPr>
          <w:color w:val="000000" w:themeColor="text1"/>
        </w:rPr>
        <w:t xml:space="preserve">kết cấu </w:t>
      </w:r>
      <w:r w:rsidRPr="00AB7EFB">
        <w:rPr>
          <w:color w:val="000000" w:themeColor="text1"/>
          <w:lang w:val="en-US"/>
        </w:rPr>
        <w:t>hạ tầng kỹ thuật khác</w:t>
      </w:r>
      <w:r w:rsidR="00734308" w:rsidRPr="00AB7EFB">
        <w:rPr>
          <w:color w:val="000000" w:themeColor="text1"/>
          <w:lang w:val="en-US"/>
        </w:rPr>
        <w:t>;</w:t>
      </w:r>
    </w:p>
    <w:p w14:paraId="29A5DCA3" w14:textId="5E7D8B7B" w:rsidR="00547CAC" w:rsidRPr="00AB7EFB" w:rsidRDefault="002876EA" w:rsidP="00547CAC">
      <w:pPr>
        <w:ind w:firstLine="567"/>
        <w:rPr>
          <w:color w:val="000000" w:themeColor="text1"/>
          <w:lang w:val="en-US"/>
        </w:rPr>
      </w:pPr>
      <w:r w:rsidRPr="00AB7EFB">
        <w:rPr>
          <w:color w:val="000000" w:themeColor="text1"/>
          <w:lang w:val="en-US"/>
        </w:rPr>
        <w:t>i)</w:t>
      </w:r>
      <w:r w:rsidR="00EF7E50" w:rsidRPr="00AB7EFB">
        <w:rPr>
          <w:color w:val="000000" w:themeColor="text1"/>
          <w:lang w:val="en-US"/>
        </w:rPr>
        <w:t xml:space="preserve"> </w:t>
      </w:r>
      <w:r w:rsidR="00340E5B" w:rsidRPr="00AB7EFB">
        <w:rPr>
          <w:color w:val="000000" w:themeColor="text1"/>
        </w:rPr>
        <w:t xml:space="preserve">Phương </w:t>
      </w:r>
      <w:r w:rsidR="00EF7E50" w:rsidRPr="00AB7EFB">
        <w:rPr>
          <w:color w:val="000000" w:themeColor="text1"/>
          <w:lang w:val="en-US"/>
        </w:rPr>
        <w:t xml:space="preserve">hướng bảo vệ môi </w:t>
      </w:r>
      <w:r w:rsidR="00AB7E73" w:rsidRPr="00AB7EFB">
        <w:rPr>
          <w:color w:val="000000" w:themeColor="text1"/>
        </w:rPr>
        <w:t>trường và bảo tồn đa dạng sinh học;</w:t>
      </w:r>
      <w:r w:rsidR="0010711A" w:rsidRPr="00AB7EFB">
        <w:rPr>
          <w:color w:val="000000" w:themeColor="text1"/>
        </w:rPr>
        <w:t xml:space="preserve"> khai thác, sử dụng và bảo vệ tài </w:t>
      </w:r>
      <w:r w:rsidR="00AB7E73" w:rsidRPr="00AB7EFB">
        <w:rPr>
          <w:color w:val="000000" w:themeColor="text1"/>
        </w:rPr>
        <w:t xml:space="preserve">nguyên; </w:t>
      </w:r>
      <w:r w:rsidR="00EF7E50" w:rsidRPr="00AB7EFB">
        <w:rPr>
          <w:color w:val="000000" w:themeColor="text1"/>
          <w:lang w:val="en-US"/>
        </w:rPr>
        <w:t>phòng, chống thiên tai và ứng phó với biến đổi khí hậu trên lãnh thổ vùng</w:t>
      </w:r>
      <w:r w:rsidR="00734308" w:rsidRPr="00AB7EFB">
        <w:rPr>
          <w:color w:val="000000" w:themeColor="text1"/>
          <w:lang w:val="en-US"/>
        </w:rPr>
        <w:t>;</w:t>
      </w:r>
    </w:p>
    <w:p w14:paraId="2F4C735C" w14:textId="1157F67D" w:rsidR="009A5541" w:rsidRPr="00AB7EFB" w:rsidRDefault="002876EA" w:rsidP="00B52530">
      <w:pPr>
        <w:ind w:firstLine="567"/>
        <w:rPr>
          <w:color w:val="000000" w:themeColor="text1"/>
        </w:rPr>
      </w:pPr>
      <w:r w:rsidRPr="00AB7EFB">
        <w:rPr>
          <w:color w:val="000000" w:themeColor="text1"/>
          <w:lang w:val="en-US"/>
        </w:rPr>
        <w:t>k)</w:t>
      </w:r>
      <w:r w:rsidR="00EF7E50" w:rsidRPr="00AB7EFB">
        <w:rPr>
          <w:color w:val="000000" w:themeColor="text1"/>
          <w:lang w:val="en-US"/>
        </w:rPr>
        <w:t xml:space="preserve"> Giải pháp, </w:t>
      </w:r>
      <w:r w:rsidR="00E82FE9" w:rsidRPr="00AB7EFB">
        <w:rPr>
          <w:color w:val="000000" w:themeColor="text1"/>
          <w:lang w:val="en-US"/>
        </w:rPr>
        <w:t xml:space="preserve">dự kiến </w:t>
      </w:r>
      <w:r w:rsidR="00EF7E50" w:rsidRPr="00AB7EFB">
        <w:rPr>
          <w:color w:val="000000" w:themeColor="text1"/>
          <w:lang w:val="en-US"/>
        </w:rPr>
        <w:t>nguồn lực thực hiện quy hoạch.</w:t>
      </w:r>
      <w:r w:rsidR="00794C4C" w:rsidRPr="00AB7EFB">
        <w:rPr>
          <w:color w:val="000000" w:themeColor="text1"/>
        </w:rPr>
        <w:t xml:space="preserve"> </w:t>
      </w:r>
    </w:p>
    <w:p w14:paraId="5F3D8D5C" w14:textId="4ABFB255" w:rsidR="00794C4C" w:rsidRPr="00AB7EFB" w:rsidRDefault="002876EA" w:rsidP="00B52530">
      <w:pPr>
        <w:ind w:firstLine="567"/>
        <w:rPr>
          <w:color w:val="000000" w:themeColor="text1"/>
        </w:rPr>
      </w:pPr>
      <w:r w:rsidRPr="00AB7EFB">
        <w:rPr>
          <w:color w:val="000000" w:themeColor="text1"/>
          <w:lang w:val="en-US"/>
        </w:rPr>
        <w:t>3.</w:t>
      </w:r>
      <w:r w:rsidR="009A5541" w:rsidRPr="00AB7EFB">
        <w:rPr>
          <w:color w:val="000000" w:themeColor="text1"/>
        </w:rPr>
        <w:t xml:space="preserve"> </w:t>
      </w:r>
      <w:r w:rsidR="00794C4C" w:rsidRPr="00AB7EFB">
        <w:rPr>
          <w:color w:val="000000" w:themeColor="text1"/>
        </w:rPr>
        <w:t xml:space="preserve">Chính phủ quy định chi tiết </w:t>
      </w:r>
      <w:r w:rsidRPr="00AB7EFB">
        <w:rPr>
          <w:color w:val="000000" w:themeColor="text1"/>
          <w:lang w:val="en-US"/>
        </w:rPr>
        <w:t xml:space="preserve">khoản 2 </w:t>
      </w:r>
      <w:r w:rsidR="00794C4C" w:rsidRPr="00AB7EFB">
        <w:rPr>
          <w:color w:val="000000" w:themeColor="text1"/>
        </w:rPr>
        <w:t>Điều này.</w:t>
      </w:r>
    </w:p>
    <w:p w14:paraId="3AA798E7" w14:textId="507EA22F" w:rsidR="00591EC3" w:rsidRPr="00AB7EFB" w:rsidRDefault="007A1E0A" w:rsidP="00475D09">
      <w:pPr>
        <w:pStyle w:val="Heading2"/>
        <w:rPr>
          <w:color w:val="000000" w:themeColor="text1"/>
          <w:lang w:val="en-US"/>
        </w:rPr>
      </w:pPr>
      <w:bookmarkStart w:id="87" w:name="_Toc205195353"/>
      <w:bookmarkStart w:id="88" w:name="_Toc211677783"/>
      <w:r w:rsidRPr="00AB7EFB">
        <w:rPr>
          <w:color w:val="000000" w:themeColor="text1"/>
          <w:lang w:val="en-US"/>
        </w:rPr>
        <w:t xml:space="preserve">Điều 30. </w:t>
      </w:r>
      <w:r w:rsidR="00591EC3" w:rsidRPr="00AB7EFB">
        <w:rPr>
          <w:color w:val="000000" w:themeColor="text1"/>
          <w:lang w:val="en-US"/>
        </w:rPr>
        <w:t>Nội dung quy hoạch tỉnh</w:t>
      </w:r>
      <w:bookmarkEnd w:id="87"/>
      <w:bookmarkEnd w:id="88"/>
    </w:p>
    <w:p w14:paraId="10E92632" w14:textId="661A2B25" w:rsidR="00847DC1" w:rsidRPr="00AB7EFB" w:rsidRDefault="00847DC1" w:rsidP="00B52530">
      <w:pPr>
        <w:ind w:firstLine="567"/>
        <w:rPr>
          <w:color w:val="000000" w:themeColor="text1"/>
          <w:lang w:val="en-US"/>
        </w:rPr>
      </w:pPr>
      <w:r w:rsidRPr="00AB7EFB">
        <w:rPr>
          <w:color w:val="000000" w:themeColor="text1"/>
          <w:lang w:val="en-US"/>
        </w:rPr>
        <w:t xml:space="preserve">1. Nội dung quy hoạch tỉnh </w:t>
      </w:r>
      <w:bookmarkStart w:id="89" w:name="_Hlk212623375"/>
      <w:r w:rsidRPr="00AB7EFB">
        <w:rPr>
          <w:color w:val="000000" w:themeColor="text1"/>
          <w:lang w:val="en-US"/>
        </w:rPr>
        <w:t xml:space="preserve">thể hiện các </w:t>
      </w:r>
      <w:r w:rsidR="00C45925" w:rsidRPr="00AB7EFB">
        <w:rPr>
          <w:color w:val="000000" w:themeColor="text1"/>
          <w:lang w:val="en-US"/>
        </w:rPr>
        <w:t>định hướng phát triển</w:t>
      </w:r>
      <w:r w:rsidRPr="00AB7EFB">
        <w:rPr>
          <w:color w:val="000000" w:themeColor="text1"/>
          <w:lang w:val="en-US"/>
        </w:rPr>
        <w:t xml:space="preserve"> đã được xác định ở quy hoạch cấp quốc gia; </w:t>
      </w:r>
      <w:r w:rsidR="00C45925" w:rsidRPr="00AB7EFB">
        <w:rPr>
          <w:color w:val="000000" w:themeColor="text1"/>
          <w:lang w:val="en-US"/>
        </w:rPr>
        <w:t xml:space="preserve">phương hướng phát triển </w:t>
      </w:r>
      <w:r w:rsidRPr="00AB7EFB">
        <w:rPr>
          <w:color w:val="000000" w:themeColor="text1"/>
          <w:lang w:val="en-US"/>
        </w:rPr>
        <w:t xml:space="preserve">đã được xác định ở quy hoạch vùng; </w:t>
      </w:r>
      <w:r w:rsidR="00B431A5" w:rsidRPr="00AB7EFB">
        <w:rPr>
          <w:color w:val="000000" w:themeColor="text1"/>
          <w:lang w:val="en-US"/>
        </w:rPr>
        <w:t xml:space="preserve">phương </w:t>
      </w:r>
      <w:r w:rsidR="001463B7" w:rsidRPr="00AB7EFB">
        <w:rPr>
          <w:color w:val="000000" w:themeColor="text1"/>
          <w:lang w:val="en-US"/>
        </w:rPr>
        <w:t>hướng</w:t>
      </w:r>
      <w:r w:rsidRPr="00AB7EFB">
        <w:rPr>
          <w:color w:val="000000" w:themeColor="text1"/>
          <w:lang w:val="en-US"/>
        </w:rPr>
        <w:t xml:space="preserve"> phát triển, sắp xếp không gian và phân bổ nguồn lực cho các </w:t>
      </w:r>
      <w:r w:rsidR="005F0D27" w:rsidRPr="00AB7EFB">
        <w:rPr>
          <w:color w:val="000000" w:themeColor="text1"/>
        </w:rPr>
        <w:t xml:space="preserve">phát triển </w:t>
      </w:r>
      <w:r w:rsidRPr="00AB7EFB">
        <w:rPr>
          <w:color w:val="000000" w:themeColor="text1"/>
          <w:lang w:val="en-US"/>
        </w:rPr>
        <w:t xml:space="preserve">kinh tế - xã hội, quốc phòng, an ninh, </w:t>
      </w:r>
      <w:r w:rsidR="00C948BA" w:rsidRPr="00AB7EFB">
        <w:rPr>
          <w:color w:val="000000" w:themeColor="text1"/>
        </w:rPr>
        <w:t xml:space="preserve">đô thị và nông thôn, kết cấu hạ tầng, sử dụng tài nguyên, </w:t>
      </w:r>
      <w:r w:rsidRPr="00AB7EFB">
        <w:rPr>
          <w:color w:val="000000" w:themeColor="text1"/>
          <w:lang w:val="en-US"/>
        </w:rPr>
        <w:t>bảo vệ môi trường ở cấp tỉnh, liên xã</w:t>
      </w:r>
      <w:bookmarkEnd w:id="89"/>
      <w:r w:rsidRPr="00AB7EFB">
        <w:rPr>
          <w:color w:val="000000" w:themeColor="text1"/>
          <w:lang w:val="en-US"/>
        </w:rPr>
        <w:t xml:space="preserve">. </w:t>
      </w:r>
    </w:p>
    <w:p w14:paraId="28FB8F2A" w14:textId="4E40921D" w:rsidR="00847DC1" w:rsidRPr="00AB7EFB" w:rsidRDefault="00847DC1" w:rsidP="00B52530">
      <w:pPr>
        <w:ind w:firstLine="567"/>
        <w:rPr>
          <w:color w:val="000000" w:themeColor="text1"/>
          <w:lang w:val="en-US"/>
        </w:rPr>
      </w:pPr>
      <w:r w:rsidRPr="00AB7EFB">
        <w:rPr>
          <w:color w:val="000000" w:themeColor="text1"/>
          <w:lang w:val="en-US"/>
        </w:rPr>
        <w:t>2. Quy hoạch tỉnh bao gồm những nội dung chủ yếu sau:</w:t>
      </w:r>
    </w:p>
    <w:p w14:paraId="160CF3B6" w14:textId="1E3247C4" w:rsidR="00EF7E50" w:rsidRPr="00AB7EFB" w:rsidRDefault="00847DC1" w:rsidP="00B52530">
      <w:pPr>
        <w:ind w:firstLine="567"/>
        <w:rPr>
          <w:color w:val="000000" w:themeColor="text1"/>
          <w:lang w:val="en-US"/>
        </w:rPr>
      </w:pPr>
      <w:r w:rsidRPr="00AB7EFB">
        <w:rPr>
          <w:color w:val="000000" w:themeColor="text1"/>
          <w:lang w:val="en-US"/>
        </w:rPr>
        <w:t xml:space="preserve">a) </w:t>
      </w:r>
      <w:r w:rsidR="00715D1B" w:rsidRPr="00AB7EFB">
        <w:rPr>
          <w:color w:val="000000" w:themeColor="text1"/>
          <w:lang w:val="en-US"/>
        </w:rPr>
        <w:t>Phân tích, đánh giá điều kiện tự nhiên, điều kiện phát triển đặc thù của tỉnh; phân tích, đánh giá thực trạng phát triển kinh tế - xã hội, hiện trạng sử dụng đất, hiện trạng hệ thống đô thị</w:t>
      </w:r>
      <w:r w:rsidR="00264BE6" w:rsidRPr="00AB7EFB">
        <w:rPr>
          <w:color w:val="000000" w:themeColor="text1"/>
          <w:lang w:val="en-US"/>
        </w:rPr>
        <w:t xml:space="preserve"> và</w:t>
      </w:r>
      <w:r w:rsidR="00715D1B" w:rsidRPr="00AB7EFB">
        <w:rPr>
          <w:color w:val="000000" w:themeColor="text1"/>
          <w:lang w:val="en-US"/>
        </w:rPr>
        <w:t xml:space="preserve"> nông thôn; hiện trạng hạ tầng kỹ thuật, hạ tầng xã hội, không gian ngầm; hiện trạng sử dụng đất; hiện trạng môi trường, khai thác, sử dụng, bảo vệ tài nguyên và đa dạng sinh học</w:t>
      </w:r>
      <w:r w:rsidR="005910C2" w:rsidRPr="00AB7EFB">
        <w:rPr>
          <w:color w:val="000000" w:themeColor="text1"/>
          <w:lang w:val="en-US"/>
        </w:rPr>
        <w:t>;</w:t>
      </w:r>
    </w:p>
    <w:p w14:paraId="09EE5A5F" w14:textId="10CAC94C" w:rsidR="00EF7E50" w:rsidRPr="00AB7EFB" w:rsidRDefault="00847DC1" w:rsidP="00B52530">
      <w:pPr>
        <w:ind w:firstLine="567"/>
        <w:rPr>
          <w:color w:val="000000" w:themeColor="text1"/>
          <w:lang w:val="en-US"/>
        </w:rPr>
      </w:pPr>
      <w:r w:rsidRPr="00AB7EFB">
        <w:rPr>
          <w:color w:val="000000" w:themeColor="text1"/>
          <w:lang w:val="en-US"/>
        </w:rPr>
        <w:t xml:space="preserve">b) </w:t>
      </w:r>
      <w:r w:rsidR="00EF7E50" w:rsidRPr="00AB7EFB">
        <w:rPr>
          <w:color w:val="000000" w:themeColor="text1"/>
          <w:lang w:val="en-US"/>
        </w:rPr>
        <w:t xml:space="preserve"> Xây dựng các kịch bản phát triển và lựa chọn kịch bản phát triể</w:t>
      </w:r>
      <w:r w:rsidR="003377F6" w:rsidRPr="00AB7EFB">
        <w:rPr>
          <w:color w:val="000000" w:themeColor="text1"/>
          <w:lang w:val="en-US"/>
        </w:rPr>
        <w:t>n</w:t>
      </w:r>
      <w:r w:rsidR="005910C2" w:rsidRPr="00AB7EFB">
        <w:rPr>
          <w:color w:val="000000" w:themeColor="text1"/>
          <w:lang w:val="en-US"/>
        </w:rPr>
        <w:t>;</w:t>
      </w:r>
    </w:p>
    <w:p w14:paraId="180DAC68" w14:textId="7F050E0E" w:rsidR="00EF7E50" w:rsidRPr="00AB7EFB" w:rsidRDefault="00847DC1" w:rsidP="00B52530">
      <w:pPr>
        <w:ind w:firstLine="567"/>
        <w:rPr>
          <w:color w:val="000000" w:themeColor="text1"/>
          <w:lang w:val="en-US"/>
        </w:rPr>
      </w:pPr>
      <w:r w:rsidRPr="00AB7EFB">
        <w:rPr>
          <w:color w:val="000000" w:themeColor="text1"/>
          <w:lang w:val="en-US"/>
        </w:rPr>
        <w:t>c)</w:t>
      </w:r>
      <w:r w:rsidR="00EF7E50" w:rsidRPr="00AB7EFB">
        <w:rPr>
          <w:color w:val="000000" w:themeColor="text1"/>
          <w:lang w:val="en-US"/>
        </w:rPr>
        <w:t xml:space="preserve"> Quan điểm, </w:t>
      </w:r>
      <w:r w:rsidR="009E15B6" w:rsidRPr="00AB7EFB">
        <w:rPr>
          <w:color w:val="000000" w:themeColor="text1"/>
          <w:lang w:val="en-US"/>
        </w:rPr>
        <w:t xml:space="preserve">tầm nhìn, </w:t>
      </w:r>
      <w:r w:rsidR="00EF7E50" w:rsidRPr="00AB7EFB">
        <w:rPr>
          <w:color w:val="000000" w:themeColor="text1"/>
          <w:lang w:val="en-US"/>
        </w:rPr>
        <w:t>mục tiêu phát triể</w:t>
      </w:r>
      <w:r w:rsidR="003377F6" w:rsidRPr="00AB7EFB">
        <w:rPr>
          <w:color w:val="000000" w:themeColor="text1"/>
          <w:lang w:val="en-US"/>
        </w:rPr>
        <w:t>n</w:t>
      </w:r>
      <w:r w:rsidR="005910C2" w:rsidRPr="00AB7EFB">
        <w:rPr>
          <w:color w:val="000000" w:themeColor="text1"/>
          <w:lang w:val="en-US"/>
        </w:rPr>
        <w:t>;</w:t>
      </w:r>
    </w:p>
    <w:p w14:paraId="5F9BC69B" w14:textId="31BF8959" w:rsidR="00EF7E50" w:rsidRPr="00AB7EFB" w:rsidRDefault="00847DC1" w:rsidP="00B52530">
      <w:pPr>
        <w:ind w:firstLine="567"/>
        <w:rPr>
          <w:color w:val="000000" w:themeColor="text1"/>
          <w:lang w:val="en-US"/>
        </w:rPr>
      </w:pPr>
      <w:r w:rsidRPr="00AB7EFB">
        <w:rPr>
          <w:color w:val="000000" w:themeColor="text1"/>
          <w:lang w:val="en-US"/>
        </w:rPr>
        <w:t>d)</w:t>
      </w:r>
      <w:r w:rsidR="00EF7E50" w:rsidRPr="00AB7EFB">
        <w:rPr>
          <w:color w:val="000000" w:themeColor="text1"/>
          <w:lang w:val="en-US"/>
        </w:rPr>
        <w:t xml:space="preserve"> Các nhiệm vụ trọng tâm, đột phá phát triển trong </w:t>
      </w:r>
      <w:r w:rsidR="00B431A5" w:rsidRPr="00AB7EFB">
        <w:rPr>
          <w:color w:val="000000" w:themeColor="text1"/>
          <w:lang w:val="en-US"/>
        </w:rPr>
        <w:t xml:space="preserve">thời </w:t>
      </w:r>
      <w:r w:rsidR="00EF7E50" w:rsidRPr="00AB7EFB">
        <w:rPr>
          <w:color w:val="000000" w:themeColor="text1"/>
          <w:lang w:val="en-US"/>
        </w:rPr>
        <w:t>kỳ quy hoạch</w:t>
      </w:r>
      <w:r w:rsidR="005910C2" w:rsidRPr="00AB7EFB">
        <w:rPr>
          <w:color w:val="000000" w:themeColor="text1"/>
          <w:lang w:val="en-US"/>
        </w:rPr>
        <w:t>;</w:t>
      </w:r>
    </w:p>
    <w:p w14:paraId="761F0451" w14:textId="246647EE" w:rsidR="00EF7E50" w:rsidRPr="00AB7EFB" w:rsidRDefault="00847DC1" w:rsidP="00B52530">
      <w:pPr>
        <w:ind w:firstLine="567"/>
        <w:rPr>
          <w:color w:val="000000" w:themeColor="text1"/>
          <w:lang w:val="en-US"/>
        </w:rPr>
      </w:pPr>
      <w:r w:rsidRPr="00AB7EFB">
        <w:rPr>
          <w:color w:val="000000" w:themeColor="text1"/>
          <w:lang w:val="en-US"/>
        </w:rPr>
        <w:t>đ)</w:t>
      </w:r>
      <w:r w:rsidR="00EF7E50" w:rsidRPr="00AB7EFB">
        <w:rPr>
          <w:color w:val="000000" w:themeColor="text1"/>
          <w:lang w:val="en-US"/>
        </w:rPr>
        <w:t xml:space="preserve"> </w:t>
      </w:r>
      <w:bookmarkStart w:id="90" w:name="_Hlk211551149"/>
      <w:r w:rsidR="00340E5B" w:rsidRPr="00AB7EFB">
        <w:rPr>
          <w:color w:val="000000" w:themeColor="text1"/>
        </w:rPr>
        <w:t xml:space="preserve">Phương </w:t>
      </w:r>
      <w:r w:rsidR="001463B7" w:rsidRPr="00AB7EFB">
        <w:rPr>
          <w:color w:val="000000" w:themeColor="text1"/>
          <w:lang w:val="en-US"/>
        </w:rPr>
        <w:t>hướng</w:t>
      </w:r>
      <w:r w:rsidR="00EF7E50" w:rsidRPr="00AB7EFB">
        <w:rPr>
          <w:color w:val="000000" w:themeColor="text1"/>
          <w:lang w:val="en-US"/>
        </w:rPr>
        <w:t xml:space="preserve"> tổ chức không gian phát triển kinh tế - xã hội; phương </w:t>
      </w:r>
      <w:r w:rsidR="00EF7E50" w:rsidRPr="00AB7EFB">
        <w:rPr>
          <w:color w:val="000000" w:themeColor="text1"/>
          <w:lang w:val="en-US"/>
        </w:rPr>
        <w:lastRenderedPageBreak/>
        <w:t>hướng phát triển các ngành, lĩnh vực</w:t>
      </w:r>
      <w:r w:rsidR="005910C2" w:rsidRPr="00AB7EFB">
        <w:rPr>
          <w:color w:val="000000" w:themeColor="text1"/>
          <w:lang w:val="en-US"/>
        </w:rPr>
        <w:t>;</w:t>
      </w:r>
    </w:p>
    <w:p w14:paraId="13D173B7" w14:textId="3F4AD8C8" w:rsidR="00F733C6" w:rsidRPr="00AB7EFB" w:rsidRDefault="00847DC1" w:rsidP="00B52530">
      <w:pPr>
        <w:ind w:firstLine="567"/>
        <w:rPr>
          <w:color w:val="000000" w:themeColor="text1"/>
          <w:lang w:val="en-US"/>
        </w:rPr>
      </w:pPr>
      <w:r w:rsidRPr="00AB7EFB">
        <w:rPr>
          <w:color w:val="000000" w:themeColor="text1"/>
          <w:lang w:val="en-US"/>
        </w:rPr>
        <w:t>e)</w:t>
      </w:r>
      <w:r w:rsidR="00EF7E50" w:rsidRPr="00AB7EFB">
        <w:rPr>
          <w:color w:val="000000" w:themeColor="text1"/>
          <w:lang w:val="en-US"/>
        </w:rPr>
        <w:t xml:space="preserve"> </w:t>
      </w:r>
      <w:r w:rsidR="00340E5B" w:rsidRPr="00AB7EFB">
        <w:rPr>
          <w:color w:val="000000" w:themeColor="text1"/>
        </w:rPr>
        <w:t xml:space="preserve">Phương </w:t>
      </w:r>
      <w:r w:rsidR="001463B7" w:rsidRPr="00AB7EFB">
        <w:rPr>
          <w:color w:val="000000" w:themeColor="text1"/>
          <w:lang w:val="en-US"/>
        </w:rPr>
        <w:t>hướng</w:t>
      </w:r>
      <w:r w:rsidR="00EF7E50" w:rsidRPr="00AB7EFB">
        <w:rPr>
          <w:color w:val="000000" w:themeColor="text1"/>
          <w:lang w:val="en-US"/>
        </w:rPr>
        <w:t xml:space="preserve"> phát triển đô thị và nông thôn</w:t>
      </w:r>
      <w:r w:rsidR="0005169E" w:rsidRPr="00AB7EFB">
        <w:rPr>
          <w:color w:val="000000" w:themeColor="text1"/>
          <w:lang w:val="en-US"/>
        </w:rPr>
        <w:t>;</w:t>
      </w:r>
    </w:p>
    <w:p w14:paraId="4F17499D" w14:textId="61FB0519" w:rsidR="00EF7E50" w:rsidRPr="00AB7EFB" w:rsidRDefault="00847DC1" w:rsidP="00B52530">
      <w:pPr>
        <w:ind w:firstLine="567"/>
        <w:rPr>
          <w:color w:val="000000" w:themeColor="text1"/>
          <w:lang w:val="en-US"/>
        </w:rPr>
      </w:pPr>
      <w:r w:rsidRPr="00AB7EFB">
        <w:rPr>
          <w:color w:val="000000" w:themeColor="text1"/>
          <w:lang w:val="en-US"/>
        </w:rPr>
        <w:t>g)</w:t>
      </w:r>
      <w:r w:rsidR="00EF7E50" w:rsidRPr="00AB7EFB">
        <w:rPr>
          <w:color w:val="000000" w:themeColor="text1"/>
          <w:lang w:val="en-US"/>
        </w:rPr>
        <w:t xml:space="preserve"> </w:t>
      </w:r>
      <w:r w:rsidR="00340E5B" w:rsidRPr="00AB7EFB">
        <w:rPr>
          <w:color w:val="000000" w:themeColor="text1"/>
        </w:rPr>
        <w:t xml:space="preserve">Phương </w:t>
      </w:r>
      <w:r w:rsidR="001463B7" w:rsidRPr="00AB7EFB">
        <w:rPr>
          <w:color w:val="000000" w:themeColor="text1"/>
          <w:lang w:val="en-US"/>
        </w:rPr>
        <w:t>hướng</w:t>
      </w:r>
      <w:r w:rsidR="00340E5B" w:rsidRPr="00AB7EFB">
        <w:rPr>
          <w:color w:val="000000" w:themeColor="text1"/>
          <w:lang w:val="en-US"/>
        </w:rPr>
        <w:t xml:space="preserve"> </w:t>
      </w:r>
      <w:r w:rsidR="00EF7E50" w:rsidRPr="00AB7EFB">
        <w:rPr>
          <w:color w:val="000000" w:themeColor="text1"/>
          <w:lang w:val="en-US"/>
        </w:rPr>
        <w:t xml:space="preserve">phát triển các khu chức năng; phương </w:t>
      </w:r>
      <w:r w:rsidR="001463B7" w:rsidRPr="00AB7EFB">
        <w:rPr>
          <w:color w:val="000000" w:themeColor="text1"/>
          <w:lang w:val="en-US"/>
        </w:rPr>
        <w:t xml:space="preserve"> hướng </w:t>
      </w:r>
      <w:r w:rsidR="00EF7E50" w:rsidRPr="00AB7EFB">
        <w:rPr>
          <w:color w:val="000000" w:themeColor="text1"/>
          <w:lang w:val="en-US"/>
        </w:rPr>
        <w:t xml:space="preserve">phát triển cụm công nghiệp, các vùng sản xuất nông nghiệp tập trung; phương </w:t>
      </w:r>
      <w:r w:rsidR="001463B7" w:rsidRPr="00AB7EFB">
        <w:rPr>
          <w:color w:val="000000" w:themeColor="text1"/>
          <w:lang w:val="en-US"/>
        </w:rPr>
        <w:t xml:space="preserve"> hướng </w:t>
      </w:r>
      <w:r w:rsidR="00EF7E50" w:rsidRPr="00AB7EFB">
        <w:rPr>
          <w:color w:val="000000" w:themeColor="text1"/>
          <w:lang w:val="en-US"/>
        </w:rPr>
        <w:t xml:space="preserve">phát triển </w:t>
      </w:r>
      <w:r w:rsidR="00EA09E3" w:rsidRPr="00AB7EFB">
        <w:rPr>
          <w:color w:val="000000" w:themeColor="text1"/>
          <w:lang w:val="en-US"/>
        </w:rPr>
        <w:t xml:space="preserve">khu vực miền núi, hải đảo, vùng đồng bào dân tộc thiểu số, </w:t>
      </w:r>
      <w:r w:rsidR="00EF7E50" w:rsidRPr="00AB7EFB">
        <w:rPr>
          <w:color w:val="000000" w:themeColor="text1"/>
          <w:lang w:val="en-US"/>
        </w:rPr>
        <w:t>địa bàn có điều kiện kinh tế - xã hội khó khăn, địa bàn có điều kiện kinh tế - xã hội đặc biệt khó khăn</w:t>
      </w:r>
      <w:r w:rsidR="00EA09E3" w:rsidRPr="00AB7EFB">
        <w:rPr>
          <w:color w:val="000000" w:themeColor="text1"/>
          <w:lang w:val="en-US"/>
        </w:rPr>
        <w:t xml:space="preserve"> (nếu có)</w:t>
      </w:r>
      <w:r w:rsidR="005910C2" w:rsidRPr="00AB7EFB">
        <w:rPr>
          <w:color w:val="000000" w:themeColor="text1"/>
          <w:lang w:val="en-US"/>
        </w:rPr>
        <w:t>;</w:t>
      </w:r>
    </w:p>
    <w:p w14:paraId="4B6FEC18" w14:textId="163FEDF3" w:rsidR="00EF7E50" w:rsidRPr="00AB7EFB" w:rsidRDefault="00847DC1" w:rsidP="00B52530">
      <w:pPr>
        <w:ind w:firstLine="567"/>
        <w:rPr>
          <w:color w:val="000000" w:themeColor="text1"/>
          <w:lang w:val="en-US"/>
        </w:rPr>
      </w:pPr>
      <w:r w:rsidRPr="00AB7EFB">
        <w:rPr>
          <w:color w:val="000000" w:themeColor="text1"/>
          <w:lang w:val="en-US"/>
        </w:rPr>
        <w:t>h)</w:t>
      </w:r>
      <w:r w:rsidR="00EF7E50" w:rsidRPr="00AB7EFB">
        <w:rPr>
          <w:color w:val="000000" w:themeColor="text1"/>
          <w:lang w:val="en-US"/>
        </w:rPr>
        <w:t xml:space="preserve"> </w:t>
      </w:r>
      <w:r w:rsidR="00340E5B" w:rsidRPr="00AB7EFB">
        <w:rPr>
          <w:color w:val="000000" w:themeColor="text1"/>
        </w:rPr>
        <w:t xml:space="preserve">Phương </w:t>
      </w:r>
      <w:r w:rsidR="001463B7" w:rsidRPr="00AB7EFB">
        <w:rPr>
          <w:color w:val="000000" w:themeColor="text1"/>
          <w:lang w:val="en-US"/>
        </w:rPr>
        <w:t xml:space="preserve">hướng </w:t>
      </w:r>
      <w:r w:rsidR="00EF7E50" w:rsidRPr="00AB7EFB">
        <w:rPr>
          <w:color w:val="000000" w:themeColor="text1"/>
          <w:lang w:val="en-US"/>
        </w:rPr>
        <w:t>phát triển hạ tầng kỹ thuật</w:t>
      </w:r>
      <w:r w:rsidR="00666237" w:rsidRPr="00AB7EFB">
        <w:rPr>
          <w:color w:val="000000" w:themeColor="text1"/>
          <w:lang w:val="en-US"/>
        </w:rPr>
        <w:t xml:space="preserve"> cấp tỉnh, liên xã</w:t>
      </w:r>
      <w:r w:rsidR="005910C2" w:rsidRPr="00AB7EFB">
        <w:rPr>
          <w:color w:val="000000" w:themeColor="text1"/>
          <w:lang w:val="en-US"/>
        </w:rPr>
        <w:t>;</w:t>
      </w:r>
    </w:p>
    <w:p w14:paraId="1FC12951" w14:textId="40075F57" w:rsidR="00EF7E50" w:rsidRPr="00AB7EFB" w:rsidRDefault="00847DC1" w:rsidP="00B52530">
      <w:pPr>
        <w:ind w:firstLine="567"/>
        <w:rPr>
          <w:color w:val="000000" w:themeColor="text1"/>
          <w:lang w:val="en-US"/>
        </w:rPr>
      </w:pPr>
      <w:r w:rsidRPr="00AB7EFB">
        <w:rPr>
          <w:color w:val="000000" w:themeColor="text1"/>
          <w:lang w:val="en-US"/>
        </w:rPr>
        <w:t>i)</w:t>
      </w:r>
      <w:r w:rsidR="00EF7E50" w:rsidRPr="00AB7EFB">
        <w:rPr>
          <w:color w:val="000000" w:themeColor="text1"/>
          <w:lang w:val="en-US"/>
        </w:rPr>
        <w:t xml:space="preserve"> </w:t>
      </w:r>
      <w:r w:rsidR="00340E5B" w:rsidRPr="00AB7EFB">
        <w:rPr>
          <w:color w:val="000000" w:themeColor="text1"/>
        </w:rPr>
        <w:t xml:space="preserve">Phương </w:t>
      </w:r>
      <w:r w:rsidR="001463B7" w:rsidRPr="00AB7EFB">
        <w:rPr>
          <w:color w:val="000000" w:themeColor="text1"/>
          <w:lang w:val="en-US"/>
        </w:rPr>
        <w:t xml:space="preserve">hướng </w:t>
      </w:r>
      <w:r w:rsidR="00EF7E50" w:rsidRPr="00AB7EFB">
        <w:rPr>
          <w:color w:val="000000" w:themeColor="text1"/>
          <w:lang w:val="en-US"/>
        </w:rPr>
        <w:t>phát triển hạ tầng xã hội</w:t>
      </w:r>
      <w:r w:rsidR="00666237" w:rsidRPr="00AB7EFB">
        <w:rPr>
          <w:color w:val="000000" w:themeColor="text1"/>
          <w:lang w:val="en-US"/>
        </w:rPr>
        <w:t xml:space="preserve"> cấp tỉnh, liên xã</w:t>
      </w:r>
      <w:r w:rsidR="005910C2" w:rsidRPr="00AB7EFB">
        <w:rPr>
          <w:color w:val="000000" w:themeColor="text1"/>
          <w:lang w:val="en-US"/>
        </w:rPr>
        <w:t>;</w:t>
      </w:r>
    </w:p>
    <w:p w14:paraId="505ABEAC" w14:textId="63FDE2D7" w:rsidR="00EF7E50" w:rsidRPr="00AB7EFB" w:rsidRDefault="00847DC1" w:rsidP="00B52530">
      <w:pPr>
        <w:ind w:firstLine="567"/>
        <w:rPr>
          <w:color w:val="000000" w:themeColor="text1"/>
          <w:lang w:val="en-US"/>
        </w:rPr>
      </w:pPr>
      <w:r w:rsidRPr="00AB7EFB">
        <w:rPr>
          <w:color w:val="000000" w:themeColor="text1"/>
          <w:lang w:val="en-US"/>
        </w:rPr>
        <w:t>k)</w:t>
      </w:r>
      <w:r w:rsidR="00EF7E50" w:rsidRPr="00AB7EFB">
        <w:rPr>
          <w:color w:val="000000" w:themeColor="text1"/>
          <w:lang w:val="en-US"/>
        </w:rPr>
        <w:t xml:space="preserve"> </w:t>
      </w:r>
      <w:r w:rsidR="001463B7" w:rsidRPr="00AB7EFB">
        <w:rPr>
          <w:color w:val="000000" w:themeColor="text1"/>
          <w:lang w:val="en-US"/>
        </w:rPr>
        <w:t>Phương hướng</w:t>
      </w:r>
      <w:r w:rsidR="00EF7E50" w:rsidRPr="00AB7EFB">
        <w:rPr>
          <w:color w:val="000000" w:themeColor="text1"/>
          <w:lang w:val="en-US"/>
        </w:rPr>
        <w:t xml:space="preserve"> phát triển không gian ngầm (nếu có)</w:t>
      </w:r>
      <w:r w:rsidR="005910C2" w:rsidRPr="00AB7EFB">
        <w:rPr>
          <w:color w:val="000000" w:themeColor="text1"/>
          <w:lang w:val="en-US"/>
        </w:rPr>
        <w:t>;</w:t>
      </w:r>
    </w:p>
    <w:p w14:paraId="4451B9CE" w14:textId="685DC3C9" w:rsidR="00EF7E50" w:rsidRPr="00AB7EFB" w:rsidRDefault="00847DC1" w:rsidP="00B52530">
      <w:pPr>
        <w:ind w:firstLine="567"/>
        <w:rPr>
          <w:color w:val="000000" w:themeColor="text1"/>
          <w:lang w:val="en-US"/>
        </w:rPr>
      </w:pPr>
      <w:r w:rsidRPr="00AB7EFB">
        <w:rPr>
          <w:color w:val="000000" w:themeColor="text1"/>
          <w:lang w:val="en-US"/>
        </w:rPr>
        <w:t>l)</w:t>
      </w:r>
      <w:r w:rsidR="00EF7E50" w:rsidRPr="00AB7EFB">
        <w:rPr>
          <w:color w:val="000000" w:themeColor="text1"/>
          <w:lang w:val="en-US"/>
        </w:rPr>
        <w:t xml:space="preserve"> Định hướng sử dụng đất trên địa bàn tỉnh</w:t>
      </w:r>
      <w:r w:rsidR="005910C2" w:rsidRPr="00AB7EFB">
        <w:rPr>
          <w:color w:val="000000" w:themeColor="text1"/>
          <w:lang w:val="en-US"/>
        </w:rPr>
        <w:t>;</w:t>
      </w:r>
    </w:p>
    <w:p w14:paraId="0E51EE34" w14:textId="741D1F4B" w:rsidR="00EF7E50" w:rsidRPr="00AB7EFB" w:rsidRDefault="00847DC1" w:rsidP="00B52530">
      <w:pPr>
        <w:ind w:firstLine="567"/>
        <w:rPr>
          <w:color w:val="000000" w:themeColor="text1"/>
          <w:lang w:val="en-US"/>
        </w:rPr>
      </w:pPr>
      <w:r w:rsidRPr="00AB7EFB">
        <w:rPr>
          <w:color w:val="000000" w:themeColor="text1"/>
          <w:lang w:val="en-US"/>
        </w:rPr>
        <w:t>m)</w:t>
      </w:r>
      <w:r w:rsidR="00EF7E50" w:rsidRPr="00AB7EFB">
        <w:rPr>
          <w:color w:val="000000" w:themeColor="text1"/>
          <w:lang w:val="en-US"/>
        </w:rPr>
        <w:t xml:space="preserve"> </w:t>
      </w:r>
      <w:r w:rsidR="00AB7E73" w:rsidRPr="00AB7EFB">
        <w:rPr>
          <w:color w:val="000000" w:themeColor="text1"/>
        </w:rPr>
        <w:t xml:space="preserve">Phương </w:t>
      </w:r>
      <w:r w:rsidR="001463B7" w:rsidRPr="00AB7EFB">
        <w:rPr>
          <w:color w:val="000000" w:themeColor="text1"/>
          <w:lang w:val="en-US"/>
        </w:rPr>
        <w:t>hướng</w:t>
      </w:r>
      <w:r w:rsidR="00AB7E73" w:rsidRPr="00AB7EFB">
        <w:rPr>
          <w:color w:val="000000" w:themeColor="text1"/>
          <w:lang w:val="en-US"/>
        </w:rPr>
        <w:t xml:space="preserve"> </w:t>
      </w:r>
      <w:r w:rsidR="00EF7E50" w:rsidRPr="00AB7EFB">
        <w:rPr>
          <w:color w:val="000000" w:themeColor="text1"/>
          <w:lang w:val="en-US"/>
        </w:rPr>
        <w:t xml:space="preserve">bảo vệ môi </w:t>
      </w:r>
      <w:r w:rsidR="00AB7E73" w:rsidRPr="00AB7EFB">
        <w:rPr>
          <w:color w:val="000000" w:themeColor="text1"/>
        </w:rPr>
        <w:t>trường và bảo tồn đa dạng sinh học;</w:t>
      </w:r>
      <w:r w:rsidR="00EF7E50" w:rsidRPr="00AB7EFB">
        <w:rPr>
          <w:color w:val="000000" w:themeColor="text1"/>
          <w:lang w:val="en-US"/>
        </w:rPr>
        <w:t xml:space="preserve"> khai thác, sử </w:t>
      </w:r>
      <w:r w:rsidR="00AB7E73" w:rsidRPr="00AB7EFB">
        <w:rPr>
          <w:color w:val="000000" w:themeColor="text1"/>
        </w:rPr>
        <w:t>dụng và</w:t>
      </w:r>
      <w:r w:rsidR="00EF7E50" w:rsidRPr="00AB7EFB">
        <w:rPr>
          <w:color w:val="000000" w:themeColor="text1"/>
          <w:lang w:val="en-US"/>
        </w:rPr>
        <w:t xml:space="preserve"> bảo vệ</w:t>
      </w:r>
      <w:r w:rsidR="00AB7E73" w:rsidRPr="00AB7EFB">
        <w:rPr>
          <w:color w:val="000000" w:themeColor="text1"/>
          <w:lang w:val="en-US"/>
        </w:rPr>
        <w:t xml:space="preserve"> tài </w:t>
      </w:r>
      <w:r w:rsidR="00AB7E73" w:rsidRPr="00AB7EFB">
        <w:rPr>
          <w:color w:val="000000" w:themeColor="text1"/>
        </w:rPr>
        <w:t xml:space="preserve">nguyên; </w:t>
      </w:r>
      <w:r w:rsidR="00EF7E50" w:rsidRPr="00AB7EFB">
        <w:rPr>
          <w:color w:val="000000" w:themeColor="text1"/>
          <w:lang w:val="en-US"/>
        </w:rPr>
        <w:t>phòng, chống thiên tai và ứng phó với biến đổi khí hậu trên địa bàn</w:t>
      </w:r>
      <w:r w:rsidR="00AB7E73" w:rsidRPr="00AB7EFB">
        <w:rPr>
          <w:color w:val="000000" w:themeColor="text1"/>
        </w:rPr>
        <w:t xml:space="preserve"> tỉnh</w:t>
      </w:r>
      <w:r w:rsidR="005910C2" w:rsidRPr="00AB7EFB">
        <w:rPr>
          <w:color w:val="000000" w:themeColor="text1"/>
          <w:lang w:val="en-US"/>
        </w:rPr>
        <w:t>;</w:t>
      </w:r>
    </w:p>
    <w:bookmarkEnd w:id="90"/>
    <w:p w14:paraId="49A0C7F1" w14:textId="469C97D9" w:rsidR="00EF7E50" w:rsidRPr="00AB7EFB" w:rsidRDefault="00847DC1" w:rsidP="00B52530">
      <w:pPr>
        <w:ind w:firstLine="567"/>
        <w:rPr>
          <w:color w:val="000000" w:themeColor="text1"/>
          <w:lang w:val="en-US"/>
        </w:rPr>
      </w:pPr>
      <w:r w:rsidRPr="00AB7EFB">
        <w:rPr>
          <w:color w:val="000000" w:themeColor="text1"/>
          <w:lang w:val="en-US"/>
        </w:rPr>
        <w:t>n)</w:t>
      </w:r>
      <w:r w:rsidR="00EF7E50" w:rsidRPr="00AB7EFB">
        <w:rPr>
          <w:color w:val="000000" w:themeColor="text1"/>
          <w:lang w:val="en-US"/>
        </w:rPr>
        <w:t xml:space="preserve"> Giải pháp,</w:t>
      </w:r>
      <w:r w:rsidR="00E82FE9" w:rsidRPr="00AB7EFB">
        <w:rPr>
          <w:color w:val="000000" w:themeColor="text1"/>
          <w:lang w:val="en-US"/>
        </w:rPr>
        <w:t xml:space="preserve"> dự kiến</w:t>
      </w:r>
      <w:r w:rsidR="00EF7E50" w:rsidRPr="00AB7EFB">
        <w:rPr>
          <w:color w:val="000000" w:themeColor="text1"/>
          <w:lang w:val="en-US"/>
        </w:rPr>
        <w:t xml:space="preserve"> nguồn lực thực hiện quy hoạch.</w:t>
      </w:r>
    </w:p>
    <w:p w14:paraId="6E0D0E8F" w14:textId="7D684C70" w:rsidR="00C5240D" w:rsidRPr="00AB7EFB" w:rsidRDefault="004975A1" w:rsidP="00B52530">
      <w:pPr>
        <w:ind w:firstLine="567"/>
        <w:rPr>
          <w:color w:val="000000" w:themeColor="text1"/>
          <w:lang w:val="en-US"/>
        </w:rPr>
      </w:pPr>
      <w:r w:rsidRPr="00AB7EFB">
        <w:rPr>
          <w:color w:val="000000" w:themeColor="text1"/>
          <w:lang w:val="en-US"/>
        </w:rPr>
        <w:t xml:space="preserve">3. Nội dung quy hoạch </w:t>
      </w:r>
      <w:r w:rsidR="00874C73" w:rsidRPr="00AB7EFB">
        <w:rPr>
          <w:color w:val="000000" w:themeColor="text1"/>
          <w:lang w:val="en-US"/>
        </w:rPr>
        <w:t>tỉnh được lập</w:t>
      </w:r>
      <w:r w:rsidR="00374AF7" w:rsidRPr="00AB7EFB">
        <w:rPr>
          <w:color w:val="000000" w:themeColor="text1"/>
          <w:lang w:val="en-US"/>
        </w:rPr>
        <w:t xml:space="preserve"> cho</w:t>
      </w:r>
      <w:r w:rsidR="00874C73" w:rsidRPr="00AB7EFB">
        <w:rPr>
          <w:color w:val="000000" w:themeColor="text1"/>
          <w:lang w:val="en-US"/>
        </w:rPr>
        <w:t xml:space="preserve"> </w:t>
      </w:r>
      <w:r w:rsidRPr="00AB7EFB">
        <w:rPr>
          <w:color w:val="000000" w:themeColor="text1"/>
          <w:lang w:val="en-US"/>
        </w:rPr>
        <w:t xml:space="preserve">thành phố trực thuộc </w:t>
      </w:r>
      <w:r w:rsidR="00F06591" w:rsidRPr="00AB7EFB">
        <w:rPr>
          <w:color w:val="000000" w:themeColor="text1"/>
          <w:lang w:val="en-US"/>
        </w:rPr>
        <w:t>t</w:t>
      </w:r>
      <w:r w:rsidRPr="00AB7EFB">
        <w:rPr>
          <w:color w:val="000000" w:themeColor="text1"/>
          <w:lang w:val="en-US"/>
        </w:rPr>
        <w:t xml:space="preserve">rung ương </w:t>
      </w:r>
      <w:r w:rsidR="00C5240D" w:rsidRPr="00AB7EFB">
        <w:rPr>
          <w:color w:val="000000" w:themeColor="text1"/>
          <w:lang w:val="en-US"/>
        </w:rPr>
        <w:t>bao gồm</w:t>
      </w:r>
      <w:r w:rsidR="008C19EF" w:rsidRPr="00AB7EFB">
        <w:rPr>
          <w:color w:val="000000" w:themeColor="text1"/>
          <w:lang w:val="en-US"/>
        </w:rPr>
        <w:t xml:space="preserve"> những</w:t>
      </w:r>
      <w:r w:rsidR="00C5240D" w:rsidRPr="00AB7EFB">
        <w:rPr>
          <w:color w:val="000000" w:themeColor="text1"/>
          <w:lang w:val="en-US"/>
        </w:rPr>
        <w:t xml:space="preserve"> nội dung chủ yếu sau:</w:t>
      </w:r>
    </w:p>
    <w:p w14:paraId="586E8093" w14:textId="41FA0DFB" w:rsidR="00C5240D" w:rsidRPr="00AB7EFB" w:rsidRDefault="00C5240D" w:rsidP="00B52530">
      <w:pPr>
        <w:ind w:firstLine="567"/>
        <w:rPr>
          <w:color w:val="000000" w:themeColor="text1"/>
          <w:lang w:val="en-US"/>
        </w:rPr>
      </w:pPr>
      <w:r w:rsidRPr="00AB7EFB">
        <w:rPr>
          <w:color w:val="000000" w:themeColor="text1"/>
          <w:lang w:val="en-US"/>
        </w:rPr>
        <w:t xml:space="preserve">a) Các nội dung được quy định tại các </w:t>
      </w:r>
      <w:r w:rsidR="004975A1" w:rsidRPr="00AB7EFB">
        <w:rPr>
          <w:color w:val="000000" w:themeColor="text1"/>
          <w:lang w:val="en-US"/>
        </w:rPr>
        <w:t xml:space="preserve">điểm a, b, c, d, đ, g, h, i, </w:t>
      </w:r>
      <w:r w:rsidRPr="00AB7EFB">
        <w:rPr>
          <w:color w:val="000000" w:themeColor="text1"/>
          <w:lang w:val="en-US"/>
        </w:rPr>
        <w:t xml:space="preserve">l, </w:t>
      </w:r>
      <w:r w:rsidR="004975A1" w:rsidRPr="00AB7EFB">
        <w:rPr>
          <w:color w:val="000000" w:themeColor="text1"/>
          <w:lang w:val="en-US"/>
        </w:rPr>
        <w:t>m</w:t>
      </w:r>
      <w:r w:rsidR="00B431A5" w:rsidRPr="00AB7EFB">
        <w:rPr>
          <w:color w:val="000000" w:themeColor="text1"/>
          <w:lang w:val="en-US"/>
        </w:rPr>
        <w:t xml:space="preserve"> và</w:t>
      </w:r>
      <w:r w:rsidR="004975A1" w:rsidRPr="00AB7EFB">
        <w:rPr>
          <w:color w:val="000000" w:themeColor="text1"/>
          <w:lang w:val="en-US"/>
        </w:rPr>
        <w:t xml:space="preserve"> n khoản 2 Điều này</w:t>
      </w:r>
      <w:r w:rsidRPr="00AB7EFB">
        <w:rPr>
          <w:color w:val="000000" w:themeColor="text1"/>
          <w:lang w:val="en-US"/>
        </w:rPr>
        <w:t>;</w:t>
      </w:r>
    </w:p>
    <w:p w14:paraId="7605C98B" w14:textId="2D86865E" w:rsidR="00C5240D" w:rsidRPr="00AB7EFB" w:rsidRDefault="00C5240D" w:rsidP="00C5240D">
      <w:pPr>
        <w:ind w:firstLine="567"/>
        <w:rPr>
          <w:color w:val="000000" w:themeColor="text1"/>
          <w:lang w:val="en-US"/>
        </w:rPr>
      </w:pPr>
      <w:r w:rsidRPr="00AB7EFB">
        <w:rPr>
          <w:color w:val="000000" w:themeColor="text1"/>
          <w:lang w:val="en-US"/>
        </w:rPr>
        <w:t xml:space="preserve">b) </w:t>
      </w:r>
      <w:r w:rsidR="00040EAE" w:rsidRPr="00AB7EFB">
        <w:rPr>
          <w:color w:val="000000" w:themeColor="text1"/>
          <w:lang w:val="en-US"/>
        </w:rPr>
        <w:t xml:space="preserve">Phương </w:t>
      </w:r>
      <w:r w:rsidRPr="00AB7EFB">
        <w:rPr>
          <w:color w:val="000000" w:themeColor="text1"/>
          <w:lang w:val="en-US"/>
        </w:rPr>
        <w:t>hướng phát triển hệ thống đô thị và nông thôn</w:t>
      </w:r>
      <w:r w:rsidR="004975A1" w:rsidRPr="00AB7EFB">
        <w:rPr>
          <w:color w:val="000000" w:themeColor="text1"/>
          <w:lang w:val="en-US"/>
        </w:rPr>
        <w:t>.</w:t>
      </w:r>
    </w:p>
    <w:p w14:paraId="4671E41E" w14:textId="1A247644" w:rsidR="008F0008" w:rsidRPr="00AB7EFB" w:rsidRDefault="004975A1" w:rsidP="00B52530">
      <w:pPr>
        <w:ind w:firstLine="567"/>
        <w:rPr>
          <w:color w:val="000000" w:themeColor="text1"/>
        </w:rPr>
      </w:pPr>
      <w:r w:rsidRPr="00AB7EFB">
        <w:rPr>
          <w:color w:val="000000" w:themeColor="text1"/>
          <w:lang w:val="en-US"/>
        </w:rPr>
        <w:t>4</w:t>
      </w:r>
      <w:r w:rsidR="00EF7E50" w:rsidRPr="00AB7EFB">
        <w:rPr>
          <w:color w:val="000000" w:themeColor="text1"/>
          <w:lang w:val="en-US"/>
        </w:rPr>
        <w:t xml:space="preserve">. Chính phủ quy định chi tiết </w:t>
      </w:r>
      <w:r w:rsidR="005910C2" w:rsidRPr="00AB7EFB">
        <w:rPr>
          <w:color w:val="000000" w:themeColor="text1"/>
          <w:lang w:val="en-US"/>
        </w:rPr>
        <w:t xml:space="preserve">khoản </w:t>
      </w:r>
      <w:r w:rsidRPr="00AB7EFB">
        <w:rPr>
          <w:color w:val="000000" w:themeColor="text1"/>
          <w:lang w:val="en-US"/>
        </w:rPr>
        <w:t>2</w:t>
      </w:r>
      <w:r w:rsidR="00F24463" w:rsidRPr="00AB7EFB">
        <w:rPr>
          <w:color w:val="000000" w:themeColor="text1"/>
          <w:lang w:val="en-US"/>
        </w:rPr>
        <w:t xml:space="preserve"> và khoản 3</w:t>
      </w:r>
      <w:r w:rsidR="005910C2" w:rsidRPr="00AB7EFB">
        <w:rPr>
          <w:color w:val="000000" w:themeColor="text1"/>
          <w:lang w:val="en-US"/>
        </w:rPr>
        <w:t xml:space="preserve"> </w:t>
      </w:r>
      <w:r w:rsidR="00EF7E50" w:rsidRPr="00AB7EFB">
        <w:rPr>
          <w:color w:val="000000" w:themeColor="text1"/>
          <w:lang w:val="en-US"/>
        </w:rPr>
        <w:t>Điều này.</w:t>
      </w:r>
    </w:p>
    <w:p w14:paraId="354D25ED" w14:textId="2037965D" w:rsidR="00CA14CB" w:rsidRPr="00AB7EFB" w:rsidRDefault="007A1E0A" w:rsidP="006B719B">
      <w:pPr>
        <w:pStyle w:val="Heading2"/>
        <w:tabs>
          <w:tab w:val="clear" w:pos="1701"/>
          <w:tab w:val="left" w:pos="1560"/>
        </w:tabs>
        <w:rPr>
          <w:rFonts w:ascii="Times New Roman Bold" w:hAnsi="Times New Roman Bold"/>
          <w:color w:val="000000" w:themeColor="text1"/>
          <w:spacing w:val="-6"/>
        </w:rPr>
      </w:pPr>
      <w:bookmarkStart w:id="91" w:name="_Toc211677784"/>
      <w:r w:rsidRPr="00AB7EFB">
        <w:rPr>
          <w:color w:val="000000" w:themeColor="text1"/>
          <w:lang w:val="en-US"/>
        </w:rPr>
        <w:t xml:space="preserve">Điều 31. </w:t>
      </w:r>
      <w:r w:rsidR="00CA14CB" w:rsidRPr="00AB7EFB">
        <w:rPr>
          <w:rFonts w:ascii="Times New Roman Bold" w:hAnsi="Times New Roman Bold"/>
          <w:color w:val="000000" w:themeColor="text1"/>
          <w:spacing w:val="-6"/>
        </w:rPr>
        <w:t>Nội dung quy hoạch chi tiết ng</w:t>
      </w:r>
      <w:r w:rsidR="00CA14CB" w:rsidRPr="00AB7EFB">
        <w:rPr>
          <w:rFonts w:ascii="Times New Roman Bold" w:hAnsi="Times New Roman Bold" w:hint="eastAsia"/>
          <w:color w:val="000000" w:themeColor="text1"/>
          <w:spacing w:val="-6"/>
        </w:rPr>
        <w:t>à</w:t>
      </w:r>
      <w:r w:rsidR="00CA14CB" w:rsidRPr="00AB7EFB">
        <w:rPr>
          <w:rFonts w:ascii="Times New Roman Bold" w:hAnsi="Times New Roman Bold"/>
          <w:color w:val="000000" w:themeColor="text1"/>
          <w:spacing w:val="-6"/>
        </w:rPr>
        <w:t xml:space="preserve">nh, quy hoạch </w:t>
      </w:r>
      <w:r w:rsidR="00CA14CB" w:rsidRPr="00AB7EFB">
        <w:rPr>
          <w:rFonts w:ascii="Times New Roman Bold" w:hAnsi="Times New Roman Bold" w:hint="eastAsia"/>
          <w:color w:val="000000" w:themeColor="text1"/>
          <w:spacing w:val="-6"/>
        </w:rPr>
        <w:t>đô</w:t>
      </w:r>
      <w:r w:rsidR="00CA14CB" w:rsidRPr="00AB7EFB">
        <w:rPr>
          <w:rFonts w:ascii="Times New Roman Bold" w:hAnsi="Times New Roman Bold"/>
          <w:color w:val="000000" w:themeColor="text1"/>
          <w:spacing w:val="-6"/>
        </w:rPr>
        <w:t xml:space="preserve"> thị v</w:t>
      </w:r>
      <w:r w:rsidR="00CA14CB" w:rsidRPr="00AB7EFB">
        <w:rPr>
          <w:rFonts w:ascii="Times New Roman Bold" w:hAnsi="Times New Roman Bold" w:hint="eastAsia"/>
          <w:color w:val="000000" w:themeColor="text1"/>
          <w:spacing w:val="-6"/>
        </w:rPr>
        <w:t>à</w:t>
      </w:r>
      <w:r w:rsidR="00CA14CB" w:rsidRPr="00AB7EFB">
        <w:rPr>
          <w:rFonts w:ascii="Times New Roman Bold" w:hAnsi="Times New Roman Bold"/>
          <w:color w:val="000000" w:themeColor="text1"/>
          <w:spacing w:val="-6"/>
        </w:rPr>
        <w:t xml:space="preserve"> n</w:t>
      </w:r>
      <w:r w:rsidR="00CA14CB" w:rsidRPr="00AB7EFB">
        <w:rPr>
          <w:rFonts w:ascii="Times New Roman Bold" w:hAnsi="Times New Roman Bold" w:hint="eastAsia"/>
          <w:color w:val="000000" w:themeColor="text1"/>
          <w:spacing w:val="-6"/>
        </w:rPr>
        <w:t>ô</w:t>
      </w:r>
      <w:r w:rsidR="00CA14CB" w:rsidRPr="00AB7EFB">
        <w:rPr>
          <w:rFonts w:ascii="Times New Roman Bold" w:hAnsi="Times New Roman Bold"/>
          <w:color w:val="000000" w:themeColor="text1"/>
          <w:spacing w:val="-6"/>
        </w:rPr>
        <w:t>ng th</w:t>
      </w:r>
      <w:r w:rsidR="00CA14CB" w:rsidRPr="00AB7EFB">
        <w:rPr>
          <w:rFonts w:ascii="Times New Roman Bold" w:hAnsi="Times New Roman Bold" w:hint="eastAsia"/>
          <w:color w:val="000000" w:themeColor="text1"/>
          <w:spacing w:val="-6"/>
        </w:rPr>
        <w:t>ô</w:t>
      </w:r>
      <w:r w:rsidR="00CA14CB" w:rsidRPr="00AB7EFB">
        <w:rPr>
          <w:rFonts w:ascii="Times New Roman Bold" w:hAnsi="Times New Roman Bold"/>
          <w:color w:val="000000" w:themeColor="text1"/>
          <w:spacing w:val="-6"/>
        </w:rPr>
        <w:t>n</w:t>
      </w:r>
      <w:bookmarkEnd w:id="91"/>
    </w:p>
    <w:p w14:paraId="78AB7C09" w14:textId="4417F518" w:rsidR="00CA14CB" w:rsidRPr="00AB7EFB" w:rsidRDefault="00571CA7" w:rsidP="00A57D67">
      <w:pPr>
        <w:ind w:firstLine="567"/>
        <w:rPr>
          <w:color w:val="000000" w:themeColor="text1"/>
          <w:lang w:val="en-US"/>
        </w:rPr>
      </w:pPr>
      <w:r w:rsidRPr="00AB7EFB">
        <w:rPr>
          <w:color w:val="000000" w:themeColor="text1"/>
        </w:rPr>
        <w:t>Nội dung quy hoạch chi tiết ngành</w:t>
      </w:r>
      <w:r w:rsidRPr="00AB7EFB">
        <w:rPr>
          <w:color w:val="000000" w:themeColor="text1"/>
          <w:lang w:val="en-US"/>
        </w:rPr>
        <w:t>, quy hoạch đô thị và nông thôn</w:t>
      </w:r>
      <w:r w:rsidRPr="00AB7EFB">
        <w:rPr>
          <w:color w:val="000000" w:themeColor="text1"/>
        </w:rPr>
        <w:t xml:space="preserve"> tuân thủ quy định tại</w:t>
      </w:r>
      <w:r w:rsidR="00B431A5" w:rsidRPr="00AB7EFB">
        <w:rPr>
          <w:color w:val="000000" w:themeColor="text1"/>
          <w:lang w:val="en-US"/>
        </w:rPr>
        <w:t xml:space="preserve"> các điểm</w:t>
      </w:r>
      <w:r w:rsidRPr="00AB7EFB">
        <w:rPr>
          <w:color w:val="000000" w:themeColor="text1"/>
        </w:rPr>
        <w:t xml:space="preserve"> </w:t>
      </w:r>
      <w:r w:rsidR="00B431A5" w:rsidRPr="00AB7EFB">
        <w:rPr>
          <w:color w:val="000000" w:themeColor="text1"/>
          <w:lang w:val="en-US"/>
        </w:rPr>
        <w:t xml:space="preserve">đ, e, i, k và l </w:t>
      </w:r>
      <w:r w:rsidRPr="00AB7EFB">
        <w:rPr>
          <w:color w:val="000000" w:themeColor="text1"/>
        </w:rPr>
        <w:t>khoản 3 Điều 5,</w:t>
      </w:r>
      <w:r w:rsidRPr="00AB7EFB">
        <w:rPr>
          <w:color w:val="000000" w:themeColor="text1"/>
          <w:lang w:val="en-US"/>
        </w:rPr>
        <w:t xml:space="preserve"> </w:t>
      </w:r>
      <w:r w:rsidRPr="00AB7EFB">
        <w:rPr>
          <w:color w:val="000000" w:themeColor="text1"/>
        </w:rPr>
        <w:t>Điều 2</w:t>
      </w:r>
      <w:r w:rsidR="001B6534" w:rsidRPr="00AB7EFB">
        <w:rPr>
          <w:color w:val="000000" w:themeColor="text1"/>
          <w:lang w:val="en-US"/>
        </w:rPr>
        <w:t>4</w:t>
      </w:r>
      <w:r w:rsidRPr="00AB7EFB">
        <w:rPr>
          <w:color w:val="000000" w:themeColor="text1"/>
          <w:lang w:val="en-US"/>
        </w:rPr>
        <w:t xml:space="preserve"> </w:t>
      </w:r>
      <w:r w:rsidRPr="00AB7EFB">
        <w:rPr>
          <w:color w:val="000000" w:themeColor="text1"/>
        </w:rPr>
        <w:t xml:space="preserve">của Luật này và thực hiện theo quy định của pháp luật </w:t>
      </w:r>
      <w:r w:rsidR="00B431A5" w:rsidRPr="00AB7EFB">
        <w:rPr>
          <w:color w:val="000000" w:themeColor="text1"/>
          <w:lang w:val="en-US"/>
        </w:rPr>
        <w:t xml:space="preserve">khác </w:t>
      </w:r>
      <w:r w:rsidRPr="00AB7EFB">
        <w:rPr>
          <w:color w:val="000000" w:themeColor="text1"/>
        </w:rPr>
        <w:t>có liên quan.</w:t>
      </w:r>
    </w:p>
    <w:p w14:paraId="681B54CE" w14:textId="77777777" w:rsidR="00B431A5" w:rsidRPr="00AB7EFB" w:rsidRDefault="00B431A5" w:rsidP="00A57D67">
      <w:pPr>
        <w:ind w:firstLine="567"/>
        <w:rPr>
          <w:color w:val="000000" w:themeColor="text1"/>
          <w:lang w:val="en-US"/>
        </w:rPr>
      </w:pPr>
    </w:p>
    <w:p w14:paraId="73DE36AE" w14:textId="2790B39C" w:rsidR="006A19E5" w:rsidRPr="00AB7EFB" w:rsidRDefault="006A19E5" w:rsidP="00B77808">
      <w:pPr>
        <w:pStyle w:val="Heading1"/>
        <w:rPr>
          <w:color w:val="000000" w:themeColor="text1"/>
        </w:rPr>
      </w:pPr>
      <w:bookmarkStart w:id="92" w:name="_Toc205195360"/>
      <w:bookmarkStart w:id="93" w:name="_Toc211677785"/>
      <w:r w:rsidRPr="00AB7EFB">
        <w:rPr>
          <w:color w:val="000000" w:themeColor="text1"/>
        </w:rPr>
        <w:t>Chương III</w:t>
      </w:r>
      <w:r w:rsidR="00B77808" w:rsidRPr="00AB7EFB">
        <w:rPr>
          <w:color w:val="000000" w:themeColor="text1"/>
        </w:rPr>
        <w:br/>
      </w:r>
      <w:r w:rsidRPr="00AB7EFB">
        <w:rPr>
          <w:color w:val="000000" w:themeColor="text1"/>
        </w:rPr>
        <w:t>THẨM ĐỊNH, QUYẾT ĐỊNH HOẶC PHÊ DUYỆT QUY HOẠCH</w:t>
      </w:r>
      <w:bookmarkEnd w:id="92"/>
      <w:bookmarkEnd w:id="93"/>
    </w:p>
    <w:p w14:paraId="1700FB0D" w14:textId="4AAD7597" w:rsidR="006A19E5" w:rsidRPr="00AB7EFB" w:rsidRDefault="006A19E5" w:rsidP="00B77808">
      <w:pPr>
        <w:pStyle w:val="Heading1"/>
        <w:rPr>
          <w:color w:val="000000" w:themeColor="text1"/>
          <w:lang w:val="en-US"/>
        </w:rPr>
      </w:pPr>
      <w:bookmarkStart w:id="94" w:name="_Toc205195361"/>
      <w:bookmarkStart w:id="95" w:name="_Toc211677786"/>
      <w:r w:rsidRPr="00AB7EFB">
        <w:rPr>
          <w:color w:val="000000" w:themeColor="text1"/>
          <w:lang w:val="en-US"/>
        </w:rPr>
        <w:t>Mục 1</w:t>
      </w:r>
      <w:r w:rsidR="00B77808" w:rsidRPr="00AB7EFB">
        <w:rPr>
          <w:color w:val="000000" w:themeColor="text1"/>
          <w:lang w:val="en-US"/>
        </w:rPr>
        <w:br/>
      </w:r>
      <w:r w:rsidRPr="00AB7EFB">
        <w:rPr>
          <w:color w:val="000000" w:themeColor="text1"/>
          <w:lang w:val="en-US"/>
        </w:rPr>
        <w:t>THẨM ĐỊNH QUY HOẠCH</w:t>
      </w:r>
      <w:bookmarkEnd w:id="94"/>
      <w:bookmarkEnd w:id="95"/>
    </w:p>
    <w:p w14:paraId="1BABD5BA" w14:textId="7BAA4CB7" w:rsidR="006A19E5" w:rsidRPr="00AB7EFB" w:rsidRDefault="007A1E0A" w:rsidP="00475D09">
      <w:pPr>
        <w:pStyle w:val="Heading2"/>
        <w:rPr>
          <w:color w:val="000000" w:themeColor="text1"/>
          <w:lang w:val="en-US"/>
        </w:rPr>
      </w:pPr>
      <w:bookmarkStart w:id="96" w:name="_Toc205195362"/>
      <w:bookmarkStart w:id="97" w:name="_Toc211677787"/>
      <w:r w:rsidRPr="00AB7EFB">
        <w:rPr>
          <w:color w:val="000000" w:themeColor="text1"/>
          <w:lang w:val="en-US"/>
        </w:rPr>
        <w:t xml:space="preserve">Điều 32. </w:t>
      </w:r>
      <w:r w:rsidR="006A19E5" w:rsidRPr="00AB7EFB">
        <w:rPr>
          <w:color w:val="000000" w:themeColor="text1"/>
          <w:lang w:val="en-US"/>
        </w:rPr>
        <w:t>Thẩm quyền thành lập Hội đồng thẩm định quy hoạch</w:t>
      </w:r>
      <w:bookmarkEnd w:id="96"/>
      <w:bookmarkEnd w:id="97"/>
    </w:p>
    <w:p w14:paraId="0E1F4110" w14:textId="1C1387AC" w:rsidR="005605DC" w:rsidRPr="00AB7EFB" w:rsidRDefault="005605DC" w:rsidP="00B52530">
      <w:pPr>
        <w:ind w:firstLine="567"/>
        <w:rPr>
          <w:color w:val="000000" w:themeColor="text1"/>
          <w:lang w:val="en-US"/>
        </w:rPr>
      </w:pPr>
      <w:r w:rsidRPr="00AB7EFB">
        <w:rPr>
          <w:color w:val="000000" w:themeColor="text1"/>
          <w:lang w:val="en-US"/>
        </w:rPr>
        <w:t>1. Thủ tướng Chính phủ thành lập Hội đồng thẩm định quy hoạch tổng thể quốc gia, quy hoạch không gian biển quốc gia, quy hoạch sử dụng đất quốc gia và quy hoạch vùng.</w:t>
      </w:r>
    </w:p>
    <w:p w14:paraId="600FCC77" w14:textId="0B6290B9" w:rsidR="005605DC" w:rsidRPr="00AB7EFB" w:rsidRDefault="005605DC" w:rsidP="00B52530">
      <w:pPr>
        <w:ind w:firstLine="567"/>
        <w:rPr>
          <w:color w:val="000000" w:themeColor="text1"/>
          <w:lang w:val="en-US"/>
        </w:rPr>
      </w:pPr>
      <w:r w:rsidRPr="00AB7EFB">
        <w:rPr>
          <w:color w:val="000000" w:themeColor="text1"/>
          <w:lang w:val="en-US"/>
        </w:rPr>
        <w:t xml:space="preserve">2. </w:t>
      </w:r>
      <w:r w:rsidR="00C02B9F" w:rsidRPr="00AB7EFB">
        <w:rPr>
          <w:color w:val="000000" w:themeColor="text1"/>
          <w:lang w:val="en-US"/>
        </w:rPr>
        <w:t xml:space="preserve">Cơ </w:t>
      </w:r>
      <w:r w:rsidR="0084423D" w:rsidRPr="00AB7EFB">
        <w:rPr>
          <w:color w:val="000000" w:themeColor="text1"/>
        </w:rPr>
        <w:t>quan, người</w:t>
      </w:r>
      <w:r w:rsidR="00C02B9F" w:rsidRPr="00AB7EFB">
        <w:rPr>
          <w:color w:val="000000" w:themeColor="text1"/>
          <w:lang w:val="en-US"/>
        </w:rPr>
        <w:t xml:space="preserve"> </w:t>
      </w:r>
      <w:r w:rsidR="00E82AC6" w:rsidRPr="00AB7EFB">
        <w:rPr>
          <w:color w:val="000000" w:themeColor="text1"/>
          <w:lang w:val="en-US"/>
        </w:rPr>
        <w:t>có thẩm quyền phê duyệt quy hoạch ngành</w:t>
      </w:r>
      <w:r w:rsidRPr="00AB7EFB">
        <w:rPr>
          <w:color w:val="000000" w:themeColor="text1"/>
          <w:lang w:val="en-US"/>
        </w:rPr>
        <w:t xml:space="preserve"> thành lập Hội đồng thẩm định quy hoạch </w:t>
      </w:r>
      <w:r w:rsidR="00A40B5E" w:rsidRPr="00AB7EFB">
        <w:rPr>
          <w:color w:val="000000" w:themeColor="text1"/>
          <w:lang w:val="en-US"/>
        </w:rPr>
        <w:t>ngành</w:t>
      </w:r>
      <w:r w:rsidR="002020C3" w:rsidRPr="00AB7EFB">
        <w:rPr>
          <w:color w:val="000000" w:themeColor="text1"/>
          <w:lang w:val="en-US"/>
        </w:rPr>
        <w:t>.</w:t>
      </w:r>
    </w:p>
    <w:p w14:paraId="5923E046" w14:textId="2C44F08B" w:rsidR="005605DC" w:rsidRPr="00AB7EFB" w:rsidRDefault="005605DC" w:rsidP="00B52530">
      <w:pPr>
        <w:ind w:firstLine="567"/>
        <w:rPr>
          <w:color w:val="000000" w:themeColor="text1"/>
          <w:lang w:val="en-US"/>
        </w:rPr>
      </w:pPr>
      <w:r w:rsidRPr="00AB7EFB">
        <w:rPr>
          <w:color w:val="000000" w:themeColor="text1"/>
          <w:lang w:val="en-US"/>
        </w:rPr>
        <w:lastRenderedPageBreak/>
        <w:t xml:space="preserve">3. </w:t>
      </w:r>
      <w:r w:rsidR="00E80798" w:rsidRPr="00AB7EFB">
        <w:rPr>
          <w:color w:val="000000" w:themeColor="text1"/>
          <w:lang w:val="en-US"/>
        </w:rPr>
        <w:t xml:space="preserve">Chủ tịch </w:t>
      </w:r>
      <w:r w:rsidRPr="00AB7EFB">
        <w:rPr>
          <w:color w:val="000000" w:themeColor="text1"/>
          <w:lang w:val="en-US"/>
        </w:rPr>
        <w:t>Uỷ ban nhân dân cấp tỉnh thành lập Hội đồng thẩm định quy hoạch tỉnh</w:t>
      </w:r>
      <w:r w:rsidR="00E80798" w:rsidRPr="00AB7EFB">
        <w:rPr>
          <w:color w:val="000000" w:themeColor="text1"/>
          <w:lang w:val="en-US"/>
        </w:rPr>
        <w:t>.</w:t>
      </w:r>
    </w:p>
    <w:p w14:paraId="7C2DEBBB" w14:textId="14D3A06C" w:rsidR="009821C8" w:rsidRPr="00AB7EFB" w:rsidRDefault="005605DC" w:rsidP="00B52530">
      <w:pPr>
        <w:ind w:firstLine="567"/>
        <w:rPr>
          <w:color w:val="000000" w:themeColor="text1"/>
          <w:lang w:val="en-US"/>
        </w:rPr>
      </w:pPr>
      <w:r w:rsidRPr="00AB7EFB">
        <w:rPr>
          <w:color w:val="000000" w:themeColor="text1"/>
          <w:lang w:val="en-US"/>
        </w:rPr>
        <w:t>4.</w:t>
      </w:r>
      <w:r w:rsidR="00E80798" w:rsidRPr="00AB7EFB">
        <w:rPr>
          <w:color w:val="000000" w:themeColor="text1"/>
          <w:lang w:val="en-US"/>
        </w:rPr>
        <w:t xml:space="preserve"> </w:t>
      </w:r>
      <w:r w:rsidR="00CA14CB" w:rsidRPr="00AB7EFB">
        <w:rPr>
          <w:color w:val="000000" w:themeColor="text1"/>
          <w:lang w:val="en-US"/>
        </w:rPr>
        <w:t>Thẩm quyền</w:t>
      </w:r>
      <w:r w:rsidR="00C760CE" w:rsidRPr="00AB7EFB">
        <w:rPr>
          <w:color w:val="000000" w:themeColor="text1"/>
          <w:lang w:val="en-US"/>
        </w:rPr>
        <w:t xml:space="preserve"> thành lập Hội đồng</w:t>
      </w:r>
      <w:r w:rsidR="00CA14CB" w:rsidRPr="00AB7EFB">
        <w:rPr>
          <w:color w:val="000000" w:themeColor="text1"/>
          <w:lang w:val="en-US"/>
        </w:rPr>
        <w:t xml:space="preserve"> thẩm định quy hoạch chi tiết ngành, quy hoạch đô thị và nông thôn thực hiện theo quy định của pháp luật có liên quan.</w:t>
      </w:r>
    </w:p>
    <w:p w14:paraId="1B7340BC" w14:textId="13A1AC9D" w:rsidR="007C4672" w:rsidRPr="00AB7EFB" w:rsidRDefault="007A1E0A" w:rsidP="007C4672">
      <w:pPr>
        <w:pStyle w:val="Heading2"/>
        <w:rPr>
          <w:color w:val="000000" w:themeColor="text1"/>
        </w:rPr>
      </w:pPr>
      <w:bookmarkStart w:id="98" w:name="_Toc205195363"/>
      <w:bookmarkStart w:id="99" w:name="_Toc211677788"/>
      <w:r w:rsidRPr="00AB7EFB">
        <w:rPr>
          <w:color w:val="000000" w:themeColor="text1"/>
          <w:lang w:val="en-US"/>
        </w:rPr>
        <w:t xml:space="preserve">Điều 33. </w:t>
      </w:r>
      <w:r w:rsidR="007C4672" w:rsidRPr="00AB7EFB">
        <w:rPr>
          <w:color w:val="000000" w:themeColor="text1"/>
        </w:rPr>
        <w:t>Hội đồng thẩm định quy hoạch</w:t>
      </w:r>
    </w:p>
    <w:p w14:paraId="2F872492" w14:textId="77777777" w:rsidR="007C4672" w:rsidRPr="00AB7EFB" w:rsidRDefault="007C4672" w:rsidP="006F3AEB">
      <w:pPr>
        <w:ind w:firstLine="709"/>
        <w:rPr>
          <w:color w:val="000000" w:themeColor="text1"/>
        </w:rPr>
      </w:pPr>
      <w:r w:rsidRPr="00AB7EFB">
        <w:rPr>
          <w:color w:val="000000" w:themeColor="text1"/>
        </w:rPr>
        <w:t xml:space="preserve">1. Thành phần Hội đồng thẩm định quy hoạch cấp quốc gia, quy hoạch vùng, quy hoạch tỉnh bao gồm Chủ tịch Hội đồng, Phó Chủ tịch Hội đồng và các thành viên. Thành viên của Hội đồng thẩm định bao gồm đại diện Bộ, cơ quan ngang Bộ, địa phương, cơ quan, tổ chức có liên quan và các chuyên gia là uỷ viên phản biện. </w:t>
      </w:r>
    </w:p>
    <w:p w14:paraId="6E92B852" w14:textId="207BCD41" w:rsidR="007C4672" w:rsidRPr="00AB7EFB" w:rsidRDefault="007C4672" w:rsidP="006F3AEB">
      <w:pPr>
        <w:ind w:firstLine="709"/>
        <w:rPr>
          <w:color w:val="000000" w:themeColor="text1"/>
        </w:rPr>
      </w:pPr>
      <w:r w:rsidRPr="00AB7EFB">
        <w:rPr>
          <w:color w:val="000000" w:themeColor="text1"/>
        </w:rPr>
        <w:t>2. Thành phần Hội đồng thẩm định quy hoạch chi tiết ngành, quy hoạch đô thị và nông thôn thực hiện theo quy định của pháp luật có liên quan.</w:t>
      </w:r>
    </w:p>
    <w:p w14:paraId="0DB62657" w14:textId="77777777" w:rsidR="007C4672" w:rsidRPr="00AB7EFB" w:rsidRDefault="007C4672" w:rsidP="006F3AEB">
      <w:pPr>
        <w:ind w:firstLine="709"/>
        <w:rPr>
          <w:color w:val="000000" w:themeColor="text1"/>
        </w:rPr>
      </w:pPr>
      <w:r w:rsidRPr="00AB7EFB">
        <w:rPr>
          <w:color w:val="000000" w:themeColor="text1"/>
        </w:rPr>
        <w:t>3. Hội đồng thẩm định quy hoạch làm việc theo chế độ tập thể và chịu trách nhiệm thẩm định quy hoạch theo nhiệm vụ được giao.</w:t>
      </w:r>
    </w:p>
    <w:p w14:paraId="1FE99786" w14:textId="77777777" w:rsidR="007C4672" w:rsidRPr="00AB7EFB" w:rsidRDefault="007C4672" w:rsidP="006F3AEB">
      <w:pPr>
        <w:ind w:firstLine="709"/>
        <w:rPr>
          <w:color w:val="000000" w:themeColor="text1"/>
        </w:rPr>
      </w:pPr>
      <w:r w:rsidRPr="00AB7EFB">
        <w:rPr>
          <w:color w:val="000000" w:themeColor="text1"/>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14:paraId="5AFEF2C0" w14:textId="7E944844" w:rsidR="007C4672" w:rsidRPr="00AB7EFB" w:rsidRDefault="007C4672" w:rsidP="006F3AEB">
      <w:pPr>
        <w:ind w:firstLine="709"/>
        <w:rPr>
          <w:color w:val="000000" w:themeColor="text1"/>
        </w:rPr>
      </w:pPr>
      <w:r w:rsidRPr="00AB7EFB">
        <w:rPr>
          <w:color w:val="000000" w:themeColor="text1"/>
        </w:rPr>
        <w:t>4. Chính phủ quy định chi tiết về thành phần và hoạt động của Hội đồng thẩm định quy hoạch cấp quốc gia, quy hoạch vùng, quy hoạch tỉnh.</w:t>
      </w:r>
    </w:p>
    <w:p w14:paraId="10EF00AC" w14:textId="7460F933" w:rsidR="006A19E5" w:rsidRPr="00AB7EFB" w:rsidRDefault="007A1E0A" w:rsidP="00475D09">
      <w:pPr>
        <w:pStyle w:val="Heading2"/>
        <w:rPr>
          <w:color w:val="000000" w:themeColor="text1"/>
        </w:rPr>
      </w:pPr>
      <w:r w:rsidRPr="00AB7EFB">
        <w:rPr>
          <w:color w:val="000000" w:themeColor="text1"/>
          <w:lang w:val="en-US"/>
        </w:rPr>
        <w:t xml:space="preserve">Điều 34. </w:t>
      </w:r>
      <w:r w:rsidR="006A19E5" w:rsidRPr="00AB7EFB">
        <w:rPr>
          <w:color w:val="000000" w:themeColor="text1"/>
        </w:rPr>
        <w:t>Hồ sơ trình thẩm định quy hoạch</w:t>
      </w:r>
      <w:bookmarkEnd w:id="98"/>
      <w:bookmarkEnd w:id="99"/>
    </w:p>
    <w:p w14:paraId="2E687260" w14:textId="3588E98C" w:rsidR="005605DC" w:rsidRPr="00AB7EFB" w:rsidRDefault="005605DC" w:rsidP="00B52530">
      <w:pPr>
        <w:ind w:firstLine="567"/>
        <w:rPr>
          <w:color w:val="000000" w:themeColor="text1"/>
        </w:rPr>
      </w:pPr>
      <w:r w:rsidRPr="00AB7EFB">
        <w:rPr>
          <w:color w:val="000000" w:themeColor="text1"/>
        </w:rPr>
        <w:t xml:space="preserve">1. Hồ sơ trình thẩm định </w:t>
      </w:r>
      <w:r w:rsidR="005F0C79" w:rsidRPr="00AB7EFB">
        <w:rPr>
          <w:color w:val="000000" w:themeColor="text1"/>
        </w:rPr>
        <w:t>quy hoạch cấp quốc gia, quy hoạch vùng và quy hoạch tỉnh</w:t>
      </w:r>
      <w:r w:rsidRPr="00AB7EFB">
        <w:rPr>
          <w:color w:val="000000" w:themeColor="text1"/>
        </w:rPr>
        <w:t xml:space="preserve"> gồm các tài liệu chủ yếu sau:</w:t>
      </w:r>
    </w:p>
    <w:p w14:paraId="77F8A211" w14:textId="77777777" w:rsidR="005605DC" w:rsidRPr="00AB7EFB" w:rsidRDefault="005605DC" w:rsidP="00B52530">
      <w:pPr>
        <w:ind w:firstLine="567"/>
        <w:rPr>
          <w:color w:val="000000" w:themeColor="text1"/>
        </w:rPr>
      </w:pPr>
      <w:r w:rsidRPr="00AB7EFB">
        <w:rPr>
          <w:color w:val="000000" w:themeColor="text1"/>
        </w:rPr>
        <w:t>a) Tờ trình;</w:t>
      </w:r>
    </w:p>
    <w:p w14:paraId="186E542C" w14:textId="77777777" w:rsidR="005605DC" w:rsidRPr="00AB7EFB" w:rsidRDefault="005605DC" w:rsidP="00B52530">
      <w:pPr>
        <w:ind w:firstLine="567"/>
        <w:rPr>
          <w:color w:val="000000" w:themeColor="text1"/>
        </w:rPr>
      </w:pPr>
      <w:r w:rsidRPr="00AB7EFB">
        <w:rPr>
          <w:color w:val="000000" w:themeColor="text1"/>
        </w:rPr>
        <w:t>b) Báo cáo thuyết minh quy hoạch;</w:t>
      </w:r>
    </w:p>
    <w:p w14:paraId="5B9FE856" w14:textId="77777777" w:rsidR="005605DC" w:rsidRPr="00AB7EFB" w:rsidRDefault="005605DC" w:rsidP="00B52530">
      <w:pPr>
        <w:ind w:firstLine="567"/>
        <w:rPr>
          <w:color w:val="000000" w:themeColor="text1"/>
          <w:lang w:val="en-US"/>
        </w:rPr>
      </w:pPr>
      <w:r w:rsidRPr="00AB7EFB">
        <w:rPr>
          <w:color w:val="000000" w:themeColor="text1"/>
        </w:rPr>
        <w:t>c) Dự thảo văn bản quyết định hoặc phê duyệt quy hoạch;</w:t>
      </w:r>
    </w:p>
    <w:p w14:paraId="09A01803" w14:textId="097A683B" w:rsidR="00F64D35" w:rsidRPr="00AB7EFB" w:rsidRDefault="00F64D35" w:rsidP="00B52530">
      <w:pPr>
        <w:ind w:firstLine="567"/>
        <w:rPr>
          <w:color w:val="000000" w:themeColor="text1"/>
          <w:lang w:val="en-US"/>
        </w:rPr>
      </w:pPr>
      <w:r w:rsidRPr="00AB7EFB">
        <w:rPr>
          <w:color w:val="000000" w:themeColor="text1"/>
          <w:lang w:val="en-US"/>
        </w:rPr>
        <w:t>d</w:t>
      </w:r>
      <w:r w:rsidR="005605DC" w:rsidRPr="00AB7EFB">
        <w:rPr>
          <w:color w:val="000000" w:themeColor="text1"/>
        </w:rPr>
        <w:t>) Hệ thống sơ đồ</w:t>
      </w:r>
      <w:r w:rsidR="00EC361E" w:rsidRPr="00AB7EFB">
        <w:rPr>
          <w:color w:val="000000" w:themeColor="text1"/>
          <w:lang w:val="en-US"/>
        </w:rPr>
        <w:t xml:space="preserve">, </w:t>
      </w:r>
      <w:r w:rsidR="005605DC" w:rsidRPr="00AB7EFB">
        <w:rPr>
          <w:color w:val="000000" w:themeColor="text1"/>
        </w:rPr>
        <w:t>cơ sở dữ liệu về quy hoạch</w:t>
      </w:r>
    </w:p>
    <w:p w14:paraId="613820B5" w14:textId="77777777" w:rsidR="00F64D35" w:rsidRPr="00AB7EFB" w:rsidRDefault="00F64D35" w:rsidP="00F64D35">
      <w:pPr>
        <w:ind w:firstLine="567"/>
        <w:rPr>
          <w:color w:val="000000" w:themeColor="text1"/>
        </w:rPr>
      </w:pPr>
      <w:r w:rsidRPr="00AB7EFB">
        <w:rPr>
          <w:color w:val="000000" w:themeColor="text1"/>
        </w:rPr>
        <w:t>đ) Báo cáo đánh giá môi trường chiến lược (nếu có);</w:t>
      </w:r>
    </w:p>
    <w:p w14:paraId="479A7C39" w14:textId="1367754C" w:rsidR="005605DC" w:rsidRPr="00AB7EFB" w:rsidRDefault="00F64D35" w:rsidP="00F64D35">
      <w:pPr>
        <w:ind w:firstLine="567"/>
        <w:rPr>
          <w:color w:val="000000" w:themeColor="text1"/>
        </w:rPr>
      </w:pPr>
      <w:r w:rsidRPr="00AB7EFB">
        <w:rPr>
          <w:color w:val="000000" w:themeColor="text1"/>
          <w:lang w:val="en-US"/>
        </w:rPr>
        <w:t>e</w:t>
      </w:r>
      <w:r w:rsidRPr="00AB7EFB">
        <w:rPr>
          <w:color w:val="000000" w:themeColor="text1"/>
        </w:rPr>
        <w:t>) Báo cáo tổng hợp và giải trình, tiếp thu ý kiến góp ý của các cơ quan, tổ chức, cộng đồng, cá nhân về quy hoạch</w:t>
      </w:r>
      <w:r w:rsidR="00283248" w:rsidRPr="00AB7EFB">
        <w:rPr>
          <w:color w:val="000000" w:themeColor="text1"/>
        </w:rPr>
        <w:t>.</w:t>
      </w:r>
    </w:p>
    <w:p w14:paraId="06B9DBC5" w14:textId="4E27B6F0" w:rsidR="004D0978" w:rsidRPr="00AB7EFB" w:rsidRDefault="004D0978" w:rsidP="00B52530">
      <w:pPr>
        <w:ind w:firstLine="567"/>
        <w:rPr>
          <w:color w:val="000000" w:themeColor="text1"/>
        </w:rPr>
      </w:pPr>
      <w:r w:rsidRPr="00AB7EFB">
        <w:rPr>
          <w:color w:val="000000" w:themeColor="text1"/>
        </w:rPr>
        <w:t xml:space="preserve">2. Hội đồng thẩm định quy hoạch chỉ tổ chức thẩm định khi nhận đủ hồ sơ quy định tại khoản 1 Điều này. Trường hợp cần thiết, Hội đồng thẩm định </w:t>
      </w:r>
      <w:r w:rsidR="006A478E" w:rsidRPr="00AB7EFB">
        <w:rPr>
          <w:color w:val="000000" w:themeColor="text1"/>
          <w:lang w:val="en-US"/>
        </w:rPr>
        <w:t xml:space="preserve">quy hoạch </w:t>
      </w:r>
      <w:r w:rsidRPr="00AB7EFB">
        <w:rPr>
          <w:color w:val="000000" w:themeColor="text1"/>
        </w:rPr>
        <w:t>có quyền yêu cầu cơ quan trình thẩm định quy hoạch cung cấp thêm thông tin, giải trình về các nội dung liên quan.</w:t>
      </w:r>
    </w:p>
    <w:p w14:paraId="0C9C768B" w14:textId="030B959E" w:rsidR="005605DC" w:rsidRPr="00AB7EFB" w:rsidRDefault="004D0978" w:rsidP="00B52530">
      <w:pPr>
        <w:ind w:firstLine="567"/>
        <w:rPr>
          <w:color w:val="000000" w:themeColor="text1"/>
        </w:rPr>
      </w:pPr>
      <w:r w:rsidRPr="00AB7EFB">
        <w:rPr>
          <w:color w:val="000000" w:themeColor="text1"/>
        </w:rPr>
        <w:t>3</w:t>
      </w:r>
      <w:r w:rsidR="005605DC" w:rsidRPr="00AB7EFB">
        <w:rPr>
          <w:color w:val="000000" w:themeColor="text1"/>
        </w:rPr>
        <w:t xml:space="preserve">. Hồ sơ trình thẩm định </w:t>
      </w:r>
      <w:r w:rsidR="00F800C2" w:rsidRPr="00AB7EFB">
        <w:rPr>
          <w:color w:val="000000" w:themeColor="text1"/>
        </w:rPr>
        <w:t>quy hoạch chi tiết ngành</w:t>
      </w:r>
      <w:r w:rsidR="00CA14CB" w:rsidRPr="00AB7EFB">
        <w:rPr>
          <w:color w:val="000000" w:themeColor="text1"/>
        </w:rPr>
        <w:t>, quy hoạch đô thị và nông thôn</w:t>
      </w:r>
      <w:r w:rsidR="002020C3" w:rsidRPr="00AB7EFB">
        <w:rPr>
          <w:color w:val="000000" w:themeColor="text1"/>
        </w:rPr>
        <w:t xml:space="preserve"> </w:t>
      </w:r>
      <w:r w:rsidR="005605DC" w:rsidRPr="00AB7EFB">
        <w:rPr>
          <w:color w:val="000000" w:themeColor="text1"/>
        </w:rPr>
        <w:t>thực hiện theo quy đ</w:t>
      </w:r>
      <w:r w:rsidR="008F7E03" w:rsidRPr="00AB7EFB">
        <w:rPr>
          <w:color w:val="000000" w:themeColor="text1"/>
          <w:lang w:val="en-US"/>
        </w:rPr>
        <w:t>ị</w:t>
      </w:r>
      <w:r w:rsidR="005605DC" w:rsidRPr="00AB7EFB">
        <w:rPr>
          <w:color w:val="000000" w:themeColor="text1"/>
        </w:rPr>
        <w:t xml:space="preserve">nh của pháp luật có liên quan. </w:t>
      </w:r>
    </w:p>
    <w:p w14:paraId="355A727E" w14:textId="7F9BECD8" w:rsidR="005605DC" w:rsidRPr="00AB7EFB" w:rsidRDefault="004D0978" w:rsidP="00B52530">
      <w:pPr>
        <w:ind w:firstLine="567"/>
        <w:rPr>
          <w:color w:val="000000" w:themeColor="text1"/>
        </w:rPr>
      </w:pPr>
      <w:r w:rsidRPr="00AB7EFB">
        <w:rPr>
          <w:color w:val="000000" w:themeColor="text1"/>
        </w:rPr>
        <w:lastRenderedPageBreak/>
        <w:t>4</w:t>
      </w:r>
      <w:r w:rsidR="005605DC" w:rsidRPr="00AB7EFB">
        <w:rPr>
          <w:color w:val="000000" w:themeColor="text1"/>
        </w:rPr>
        <w:t xml:space="preserve">. Chính phủ quy định chi tiết </w:t>
      </w:r>
      <w:r w:rsidR="008B702B" w:rsidRPr="00AB7EFB">
        <w:rPr>
          <w:color w:val="000000" w:themeColor="text1"/>
        </w:rPr>
        <w:t xml:space="preserve">thể thức hồ sơ trình thẩm định quy hoạch quy định tại </w:t>
      </w:r>
      <w:r w:rsidR="005605DC" w:rsidRPr="00AB7EFB">
        <w:rPr>
          <w:color w:val="000000" w:themeColor="text1"/>
        </w:rPr>
        <w:t xml:space="preserve">khoản </w:t>
      </w:r>
      <w:r w:rsidR="005D4D85" w:rsidRPr="00AB7EFB">
        <w:rPr>
          <w:color w:val="000000" w:themeColor="text1"/>
        </w:rPr>
        <w:t>1</w:t>
      </w:r>
      <w:r w:rsidR="005605DC" w:rsidRPr="00AB7EFB">
        <w:rPr>
          <w:color w:val="000000" w:themeColor="text1"/>
        </w:rPr>
        <w:t xml:space="preserve"> Điều này.</w:t>
      </w:r>
    </w:p>
    <w:p w14:paraId="109AC342" w14:textId="4F175FB0" w:rsidR="006A19E5" w:rsidRPr="00AB7EFB" w:rsidRDefault="007A1E0A" w:rsidP="00475D09">
      <w:pPr>
        <w:pStyle w:val="Heading2"/>
        <w:rPr>
          <w:color w:val="000000" w:themeColor="text1"/>
        </w:rPr>
      </w:pPr>
      <w:bookmarkStart w:id="100" w:name="_Toc205195364"/>
      <w:bookmarkStart w:id="101" w:name="_Toc211677789"/>
      <w:r w:rsidRPr="00AB7EFB">
        <w:rPr>
          <w:color w:val="000000" w:themeColor="text1"/>
          <w:lang w:val="en-US"/>
        </w:rPr>
        <w:t xml:space="preserve">Điều 35. </w:t>
      </w:r>
      <w:r w:rsidR="006A19E5" w:rsidRPr="00AB7EFB">
        <w:rPr>
          <w:color w:val="000000" w:themeColor="text1"/>
        </w:rPr>
        <w:t>Nội dung thẩm định quy hoạch</w:t>
      </w:r>
      <w:bookmarkEnd w:id="100"/>
      <w:bookmarkEnd w:id="101"/>
      <w:r w:rsidR="006A19E5" w:rsidRPr="00AB7EFB">
        <w:rPr>
          <w:color w:val="000000" w:themeColor="text1"/>
        </w:rPr>
        <w:t xml:space="preserve"> </w:t>
      </w:r>
    </w:p>
    <w:p w14:paraId="1C41732D" w14:textId="15B26D19" w:rsidR="006A19E5" w:rsidRPr="00AB7EFB" w:rsidRDefault="005D4D85" w:rsidP="00B52530">
      <w:pPr>
        <w:ind w:firstLine="567"/>
        <w:rPr>
          <w:color w:val="000000" w:themeColor="text1"/>
        </w:rPr>
      </w:pPr>
      <w:r w:rsidRPr="00AB7EFB">
        <w:rPr>
          <w:color w:val="000000" w:themeColor="text1"/>
        </w:rPr>
        <w:t xml:space="preserve">1. Đối với </w:t>
      </w:r>
      <w:r w:rsidR="005F0C79" w:rsidRPr="00AB7EFB">
        <w:rPr>
          <w:color w:val="000000" w:themeColor="text1"/>
        </w:rPr>
        <w:t>quy hoạch cấp quốc gia</w:t>
      </w:r>
      <w:r w:rsidRPr="00AB7EFB">
        <w:rPr>
          <w:color w:val="000000" w:themeColor="text1"/>
        </w:rPr>
        <w:t xml:space="preserve">, quy hoạch vùng, quy hoạch tỉnh, nội dung thẩm định quy hoạch </w:t>
      </w:r>
      <w:r w:rsidR="006A19E5" w:rsidRPr="00AB7EFB">
        <w:rPr>
          <w:color w:val="000000" w:themeColor="text1"/>
        </w:rPr>
        <w:t>tập trung vào các vấn đề sau :</w:t>
      </w:r>
    </w:p>
    <w:p w14:paraId="4B22C0A4" w14:textId="50C7F6EA" w:rsidR="006A19E5" w:rsidRPr="00AB7EFB" w:rsidRDefault="005D4D85" w:rsidP="00B52530">
      <w:pPr>
        <w:ind w:firstLine="567"/>
        <w:rPr>
          <w:color w:val="000000" w:themeColor="text1"/>
        </w:rPr>
      </w:pPr>
      <w:r w:rsidRPr="00AB7EFB">
        <w:rPr>
          <w:color w:val="000000" w:themeColor="text1"/>
        </w:rPr>
        <w:t>a)</w:t>
      </w:r>
      <w:r w:rsidR="006A19E5" w:rsidRPr="00AB7EFB">
        <w:rPr>
          <w:color w:val="000000" w:themeColor="text1"/>
        </w:rPr>
        <w:t xml:space="preserve"> Việc tuân thủ </w:t>
      </w:r>
      <w:r w:rsidR="009D3003" w:rsidRPr="00AB7EFB">
        <w:rPr>
          <w:color w:val="000000" w:themeColor="text1"/>
        </w:rPr>
        <w:t>trình tự</w:t>
      </w:r>
      <w:r w:rsidR="006A19E5" w:rsidRPr="00AB7EFB">
        <w:rPr>
          <w:color w:val="000000" w:themeColor="text1"/>
        </w:rPr>
        <w:t xml:space="preserve"> </w:t>
      </w:r>
      <w:r w:rsidRPr="00AB7EFB">
        <w:rPr>
          <w:color w:val="000000" w:themeColor="text1"/>
        </w:rPr>
        <w:t xml:space="preserve">lập </w:t>
      </w:r>
      <w:r w:rsidR="006A19E5" w:rsidRPr="00AB7EFB">
        <w:rPr>
          <w:color w:val="000000" w:themeColor="text1"/>
        </w:rPr>
        <w:t xml:space="preserve">quy hoạch quy định tại Điều </w:t>
      </w:r>
      <w:r w:rsidR="0029613A" w:rsidRPr="00AB7EFB">
        <w:rPr>
          <w:color w:val="000000" w:themeColor="text1"/>
          <w:lang w:val="en-US"/>
        </w:rPr>
        <w:t>9</w:t>
      </w:r>
      <w:r w:rsidR="0029613A" w:rsidRPr="00AB7EFB">
        <w:rPr>
          <w:color w:val="000000" w:themeColor="text1"/>
        </w:rPr>
        <w:t xml:space="preserve"> </w:t>
      </w:r>
      <w:r w:rsidR="006A19E5" w:rsidRPr="00AB7EFB">
        <w:rPr>
          <w:color w:val="000000" w:themeColor="text1"/>
        </w:rPr>
        <w:t xml:space="preserve">của Luật này; </w:t>
      </w:r>
    </w:p>
    <w:p w14:paraId="1DA37DD8" w14:textId="7DC8F36E" w:rsidR="005D4D85" w:rsidRPr="00AB7EFB" w:rsidRDefault="005D4D85" w:rsidP="00B52530">
      <w:pPr>
        <w:ind w:firstLine="567"/>
        <w:rPr>
          <w:color w:val="000000" w:themeColor="text1"/>
        </w:rPr>
      </w:pPr>
      <w:r w:rsidRPr="00AB7EFB">
        <w:rPr>
          <w:color w:val="000000" w:themeColor="text1"/>
        </w:rPr>
        <w:t>b)</w:t>
      </w:r>
      <w:r w:rsidR="006A19E5" w:rsidRPr="00AB7EFB">
        <w:rPr>
          <w:color w:val="000000" w:themeColor="text1"/>
        </w:rPr>
        <w:t xml:space="preserve"> Sự thống nhất, đồng bộ </w:t>
      </w:r>
      <w:r w:rsidRPr="00AB7EFB">
        <w:rPr>
          <w:color w:val="000000" w:themeColor="text1"/>
        </w:rPr>
        <w:t>với quy hoạch có liên quan</w:t>
      </w:r>
      <w:r w:rsidR="00142C23" w:rsidRPr="00AB7EFB">
        <w:rPr>
          <w:color w:val="000000" w:themeColor="text1"/>
        </w:rPr>
        <w:t>;</w:t>
      </w:r>
    </w:p>
    <w:p w14:paraId="2340F5D3" w14:textId="685690CD" w:rsidR="00B95DC4" w:rsidRPr="00AB7EFB" w:rsidRDefault="00B95DC4" w:rsidP="00B52530">
      <w:pPr>
        <w:ind w:firstLine="567"/>
        <w:rPr>
          <w:color w:val="000000" w:themeColor="text1"/>
          <w:spacing w:val="-2"/>
          <w:lang w:val="en-US"/>
        </w:rPr>
      </w:pPr>
      <w:r w:rsidRPr="00AB7EFB">
        <w:rPr>
          <w:color w:val="000000" w:themeColor="text1"/>
          <w:spacing w:val="-2"/>
          <w:lang w:val="en-US"/>
        </w:rPr>
        <w:t>c</w:t>
      </w:r>
      <w:r w:rsidR="005D4D85" w:rsidRPr="00AB7EFB">
        <w:rPr>
          <w:color w:val="000000" w:themeColor="text1"/>
          <w:spacing w:val="-2"/>
        </w:rPr>
        <w:t>)</w:t>
      </w:r>
      <w:r w:rsidR="006A19E5" w:rsidRPr="00AB7EFB">
        <w:rPr>
          <w:color w:val="000000" w:themeColor="text1"/>
          <w:spacing w:val="-2"/>
        </w:rPr>
        <w:t xml:space="preserve"> Sự phù hợp của quy hoạch với quy định tại Mục </w:t>
      </w:r>
      <w:r w:rsidR="00FB1FEC" w:rsidRPr="00AB7EFB">
        <w:rPr>
          <w:color w:val="000000" w:themeColor="text1"/>
          <w:spacing w:val="-2"/>
        </w:rPr>
        <w:t>2</w:t>
      </w:r>
      <w:r w:rsidR="006A19E5" w:rsidRPr="00AB7EFB">
        <w:rPr>
          <w:color w:val="000000" w:themeColor="text1"/>
          <w:spacing w:val="-2"/>
        </w:rPr>
        <w:t xml:space="preserve"> Chương II của Luật này</w:t>
      </w:r>
      <w:r w:rsidRPr="00AB7EFB">
        <w:rPr>
          <w:color w:val="000000" w:themeColor="text1"/>
          <w:spacing w:val="-2"/>
          <w:lang w:val="en-US"/>
        </w:rPr>
        <w:t>;</w:t>
      </w:r>
    </w:p>
    <w:p w14:paraId="0E236185" w14:textId="0FD26454" w:rsidR="00B95DC4" w:rsidRPr="00AB7EFB" w:rsidRDefault="00B95DC4" w:rsidP="00B95DC4">
      <w:pPr>
        <w:ind w:firstLine="567"/>
        <w:rPr>
          <w:color w:val="000000" w:themeColor="text1"/>
        </w:rPr>
      </w:pPr>
      <w:r w:rsidRPr="00AB7EFB">
        <w:rPr>
          <w:color w:val="000000" w:themeColor="text1"/>
          <w:lang w:val="en-US"/>
        </w:rPr>
        <w:t>d</w:t>
      </w:r>
      <w:r w:rsidRPr="00AB7EFB">
        <w:rPr>
          <w:color w:val="000000" w:themeColor="text1"/>
        </w:rPr>
        <w:t>) Tính thống nhất, đồng bộ trong xử lý các vấn đề liên ngành, liên vùng, liên tỉnh theo phương pháp tích hợp quy hoạch.</w:t>
      </w:r>
    </w:p>
    <w:p w14:paraId="148CF7C0" w14:textId="0F34CE4B" w:rsidR="002020C3" w:rsidRPr="00AB7EFB" w:rsidRDefault="005D4D85" w:rsidP="00B52530">
      <w:pPr>
        <w:ind w:firstLine="567"/>
        <w:rPr>
          <w:color w:val="000000" w:themeColor="text1"/>
        </w:rPr>
      </w:pPr>
      <w:r w:rsidRPr="00AB7EFB">
        <w:rPr>
          <w:color w:val="000000" w:themeColor="text1"/>
        </w:rPr>
        <w:t>2</w:t>
      </w:r>
      <w:r w:rsidR="002020C3" w:rsidRPr="00AB7EFB">
        <w:rPr>
          <w:color w:val="000000" w:themeColor="text1"/>
        </w:rPr>
        <w:t xml:space="preserve">. Đối với quy hoạch </w:t>
      </w:r>
      <w:r w:rsidR="00F800C2" w:rsidRPr="00AB7EFB">
        <w:rPr>
          <w:color w:val="000000" w:themeColor="text1"/>
        </w:rPr>
        <w:t>chi tiết ngành</w:t>
      </w:r>
      <w:r w:rsidR="00CA14CB" w:rsidRPr="00AB7EFB">
        <w:rPr>
          <w:color w:val="000000" w:themeColor="text1"/>
        </w:rPr>
        <w:t>, quy hoạch đô thị và nông thôn</w:t>
      </w:r>
      <w:r w:rsidR="002020C3" w:rsidRPr="00AB7EFB">
        <w:rPr>
          <w:color w:val="000000" w:themeColor="text1"/>
        </w:rPr>
        <w:t xml:space="preserve">, nội dung thẩm định bao gồm nội dung được quy định tại </w:t>
      </w:r>
      <w:r w:rsidRPr="00AB7EFB">
        <w:rPr>
          <w:color w:val="000000" w:themeColor="text1"/>
        </w:rPr>
        <w:t>điểm b khoản 1 Đ</w:t>
      </w:r>
      <w:r w:rsidR="002020C3" w:rsidRPr="00AB7EFB">
        <w:rPr>
          <w:color w:val="000000" w:themeColor="text1"/>
        </w:rPr>
        <w:t xml:space="preserve">iều này và các nội dung khác theo quy định của pháp luật </w:t>
      </w:r>
      <w:r w:rsidR="001463B7" w:rsidRPr="00AB7EFB">
        <w:rPr>
          <w:color w:val="000000" w:themeColor="text1"/>
          <w:lang w:val="en-US"/>
        </w:rPr>
        <w:t xml:space="preserve">khác </w:t>
      </w:r>
      <w:r w:rsidR="002020C3" w:rsidRPr="00AB7EFB">
        <w:rPr>
          <w:color w:val="000000" w:themeColor="text1"/>
        </w:rPr>
        <w:t>có liên quan.</w:t>
      </w:r>
    </w:p>
    <w:p w14:paraId="59C78A73" w14:textId="77777777" w:rsidR="006867C8" w:rsidRPr="00AB7EFB" w:rsidRDefault="006867C8" w:rsidP="00B52530">
      <w:pPr>
        <w:ind w:firstLine="567"/>
        <w:rPr>
          <w:color w:val="000000" w:themeColor="text1"/>
        </w:rPr>
      </w:pPr>
    </w:p>
    <w:p w14:paraId="17C4C299" w14:textId="5AFCC21B" w:rsidR="001B76F8" w:rsidRPr="00AB7EFB" w:rsidRDefault="001B76F8" w:rsidP="00B77808">
      <w:pPr>
        <w:pStyle w:val="Heading1"/>
        <w:rPr>
          <w:color w:val="000000" w:themeColor="text1"/>
        </w:rPr>
      </w:pPr>
      <w:bookmarkStart w:id="102" w:name="_Toc205195365"/>
      <w:bookmarkStart w:id="103" w:name="_Toc211677790"/>
      <w:r w:rsidRPr="00AB7EFB">
        <w:rPr>
          <w:color w:val="000000" w:themeColor="text1"/>
        </w:rPr>
        <w:t>Mục 2</w:t>
      </w:r>
      <w:r w:rsidR="00B77808" w:rsidRPr="00AB7EFB">
        <w:rPr>
          <w:color w:val="000000" w:themeColor="text1"/>
        </w:rPr>
        <w:br/>
      </w:r>
      <w:r w:rsidRPr="00AB7EFB">
        <w:rPr>
          <w:color w:val="000000" w:themeColor="text1"/>
        </w:rPr>
        <w:t>QUYẾT ĐỊNH HOẶC PHÊ DUYỆT QUY HOẠCH</w:t>
      </w:r>
      <w:bookmarkEnd w:id="102"/>
      <w:bookmarkEnd w:id="103"/>
    </w:p>
    <w:p w14:paraId="726A1B0E" w14:textId="39AC653E" w:rsidR="001B76F8" w:rsidRPr="00AB7EFB" w:rsidRDefault="007A1E0A" w:rsidP="00475D09">
      <w:pPr>
        <w:pStyle w:val="Heading2"/>
        <w:rPr>
          <w:color w:val="000000" w:themeColor="text1"/>
        </w:rPr>
      </w:pPr>
      <w:bookmarkStart w:id="104" w:name="_Toc205195366"/>
      <w:bookmarkStart w:id="105" w:name="_Toc211677791"/>
      <w:r w:rsidRPr="00AB7EFB">
        <w:rPr>
          <w:color w:val="000000" w:themeColor="text1"/>
          <w:lang w:val="en-US"/>
        </w:rPr>
        <w:t xml:space="preserve">Điều 36. </w:t>
      </w:r>
      <w:r w:rsidR="001B76F8" w:rsidRPr="00AB7EFB">
        <w:rPr>
          <w:color w:val="000000" w:themeColor="text1"/>
        </w:rPr>
        <w:t>Thẩm quyền quyết định hoặc phê duyệt quy hoạch</w:t>
      </w:r>
      <w:bookmarkEnd w:id="104"/>
      <w:bookmarkEnd w:id="105"/>
      <w:r w:rsidR="001B76F8" w:rsidRPr="00AB7EFB">
        <w:rPr>
          <w:color w:val="000000" w:themeColor="text1"/>
        </w:rPr>
        <w:t xml:space="preserve"> </w:t>
      </w:r>
    </w:p>
    <w:p w14:paraId="3C965248" w14:textId="3F813470" w:rsidR="005605DC" w:rsidRPr="00AB7EFB" w:rsidRDefault="005605DC" w:rsidP="00A67929">
      <w:pPr>
        <w:ind w:firstLine="567"/>
        <w:rPr>
          <w:color w:val="000000" w:themeColor="text1"/>
          <w:lang w:val="en-US"/>
        </w:rPr>
      </w:pPr>
      <w:r w:rsidRPr="00AB7EFB">
        <w:rPr>
          <w:color w:val="000000" w:themeColor="text1"/>
        </w:rPr>
        <w:t>1. Quốc hội quyết định quy hoạch tổng thể quốc gia</w:t>
      </w:r>
      <w:r w:rsidR="006B60BE" w:rsidRPr="00AB7EFB">
        <w:rPr>
          <w:color w:val="000000" w:themeColor="text1"/>
          <w:lang w:val="en-US"/>
        </w:rPr>
        <w:t>, quy hoạch không gian biển quốc gia và quy hoạch sử dụng đất quốc gia</w:t>
      </w:r>
      <w:r w:rsidR="001F5D38" w:rsidRPr="00AB7EFB">
        <w:rPr>
          <w:color w:val="000000" w:themeColor="text1"/>
          <w:lang w:val="en-US"/>
        </w:rPr>
        <w:t>.</w:t>
      </w:r>
    </w:p>
    <w:p w14:paraId="6DDF5FAF" w14:textId="4904B43C" w:rsidR="005605DC" w:rsidRPr="00AB7EFB" w:rsidRDefault="005605DC" w:rsidP="00B52530">
      <w:pPr>
        <w:ind w:firstLine="567"/>
        <w:rPr>
          <w:color w:val="000000" w:themeColor="text1"/>
        </w:rPr>
      </w:pPr>
      <w:r w:rsidRPr="00AB7EFB">
        <w:rPr>
          <w:color w:val="000000" w:themeColor="text1"/>
        </w:rPr>
        <w:t>2. Thủ tướng Chính phủ phê duyệt</w:t>
      </w:r>
      <w:r w:rsidR="00A67929" w:rsidRPr="00AB7EFB">
        <w:rPr>
          <w:color w:val="000000" w:themeColor="text1"/>
          <w:lang w:val="en-US"/>
        </w:rPr>
        <w:t xml:space="preserve"> </w:t>
      </w:r>
      <w:r w:rsidRPr="00AB7EFB">
        <w:rPr>
          <w:color w:val="000000" w:themeColor="text1"/>
        </w:rPr>
        <w:t>quy hoạch vùng.</w:t>
      </w:r>
    </w:p>
    <w:p w14:paraId="1448E416" w14:textId="24EBF313" w:rsidR="00F87DD6" w:rsidRPr="00AB7EFB" w:rsidRDefault="005605DC" w:rsidP="00B52530">
      <w:pPr>
        <w:ind w:firstLine="567"/>
        <w:rPr>
          <w:color w:val="000000" w:themeColor="text1"/>
          <w:spacing w:val="4"/>
        </w:rPr>
      </w:pPr>
      <w:r w:rsidRPr="00AB7EFB">
        <w:rPr>
          <w:color w:val="000000" w:themeColor="text1"/>
          <w:spacing w:val="4"/>
        </w:rPr>
        <w:t xml:space="preserve">3. </w:t>
      </w:r>
      <w:r w:rsidR="001F5D38" w:rsidRPr="00AB7EFB">
        <w:rPr>
          <w:color w:val="000000" w:themeColor="text1"/>
          <w:spacing w:val="4"/>
          <w:lang w:val="en-US"/>
        </w:rPr>
        <w:t>Chính phủ</w:t>
      </w:r>
      <w:r w:rsidR="001F5D38" w:rsidRPr="00AB7EFB" w:rsidDel="001F5D38">
        <w:rPr>
          <w:color w:val="000000" w:themeColor="text1"/>
          <w:spacing w:val="4"/>
          <w:lang w:val="en-US"/>
        </w:rPr>
        <w:t xml:space="preserve"> </w:t>
      </w:r>
      <w:r w:rsidR="001F5D38" w:rsidRPr="00AB7EFB">
        <w:rPr>
          <w:color w:val="000000" w:themeColor="text1"/>
          <w:spacing w:val="4"/>
          <w:lang w:val="en-US"/>
        </w:rPr>
        <w:t xml:space="preserve">quy định thẩm quyền </w:t>
      </w:r>
      <w:r w:rsidRPr="00AB7EFB">
        <w:rPr>
          <w:color w:val="000000" w:themeColor="text1"/>
          <w:spacing w:val="4"/>
        </w:rPr>
        <w:t xml:space="preserve">phê duyệt quy hoạch </w:t>
      </w:r>
      <w:r w:rsidR="00F37C2B" w:rsidRPr="00AB7EFB">
        <w:rPr>
          <w:color w:val="000000" w:themeColor="text1"/>
          <w:spacing w:val="4"/>
        </w:rPr>
        <w:t>ngành.</w:t>
      </w:r>
    </w:p>
    <w:p w14:paraId="7370FBCD" w14:textId="664F743E" w:rsidR="0041285F" w:rsidRPr="00AB7EFB" w:rsidRDefault="00F87DD6" w:rsidP="0041285F">
      <w:pPr>
        <w:ind w:firstLine="567"/>
        <w:rPr>
          <w:color w:val="000000" w:themeColor="text1"/>
          <w:spacing w:val="4"/>
        </w:rPr>
      </w:pPr>
      <w:r w:rsidRPr="00AB7EFB">
        <w:rPr>
          <w:color w:val="000000" w:themeColor="text1"/>
          <w:spacing w:val="4"/>
        </w:rPr>
        <w:t>4. Bộ trưởng</w:t>
      </w:r>
      <w:r w:rsidR="005B12EA" w:rsidRPr="00AB7EFB">
        <w:rPr>
          <w:color w:val="000000" w:themeColor="text1"/>
          <w:spacing w:val="4"/>
        </w:rPr>
        <w:t xml:space="preserve"> </w:t>
      </w:r>
      <w:r w:rsidRPr="00AB7EFB">
        <w:rPr>
          <w:color w:val="000000" w:themeColor="text1"/>
          <w:spacing w:val="4"/>
        </w:rPr>
        <w:t xml:space="preserve">phê duyệt </w:t>
      </w:r>
      <w:r w:rsidR="005B12EA" w:rsidRPr="00AB7EFB">
        <w:rPr>
          <w:color w:val="000000" w:themeColor="text1"/>
          <w:spacing w:val="4"/>
        </w:rPr>
        <w:t xml:space="preserve">quy hoạch chi tiết ngành trừ quy hoạch quy định tại khoản </w:t>
      </w:r>
      <w:r w:rsidR="0040580C" w:rsidRPr="00AB7EFB">
        <w:rPr>
          <w:color w:val="000000" w:themeColor="text1"/>
          <w:spacing w:val="4"/>
          <w:lang w:val="en-US"/>
        </w:rPr>
        <w:t>5</w:t>
      </w:r>
      <w:r w:rsidR="0040580C" w:rsidRPr="00AB7EFB">
        <w:rPr>
          <w:color w:val="000000" w:themeColor="text1"/>
          <w:spacing w:val="4"/>
        </w:rPr>
        <w:t xml:space="preserve"> </w:t>
      </w:r>
      <w:r w:rsidR="005B12EA" w:rsidRPr="00AB7EFB">
        <w:rPr>
          <w:color w:val="000000" w:themeColor="text1"/>
          <w:spacing w:val="4"/>
        </w:rPr>
        <w:t>Điều này</w:t>
      </w:r>
      <w:r w:rsidR="008A438E" w:rsidRPr="00AB7EFB">
        <w:rPr>
          <w:color w:val="000000" w:themeColor="text1"/>
          <w:spacing w:val="4"/>
          <w:lang w:val="en-US"/>
        </w:rPr>
        <w:t>.</w:t>
      </w:r>
    </w:p>
    <w:p w14:paraId="55E6F82F" w14:textId="07C6E4D7" w:rsidR="005605DC" w:rsidRPr="00AB7EFB" w:rsidRDefault="00F87DD6" w:rsidP="00B52530">
      <w:pPr>
        <w:ind w:firstLine="567"/>
        <w:rPr>
          <w:color w:val="000000" w:themeColor="text1"/>
        </w:rPr>
      </w:pPr>
      <w:r w:rsidRPr="00AB7EFB">
        <w:rPr>
          <w:color w:val="000000" w:themeColor="text1"/>
        </w:rPr>
        <w:t>5</w:t>
      </w:r>
      <w:r w:rsidR="005605DC" w:rsidRPr="00AB7EFB">
        <w:rPr>
          <w:color w:val="000000" w:themeColor="text1"/>
        </w:rPr>
        <w:t xml:space="preserve">. Chủ tịch Uỷ ban nhân dân cấp tỉnh phê duyệt quy hoạch </w:t>
      </w:r>
      <w:r w:rsidR="005B12EA" w:rsidRPr="00AB7EFB">
        <w:rPr>
          <w:color w:val="000000" w:themeColor="text1"/>
        </w:rPr>
        <w:t xml:space="preserve">tỉnh, </w:t>
      </w:r>
      <w:r w:rsidR="005B12EA" w:rsidRPr="00AB7EFB">
        <w:rPr>
          <w:color w:val="000000" w:themeColor="text1"/>
          <w:spacing w:val="4"/>
        </w:rPr>
        <w:t xml:space="preserve">quy hoạch sử dụng đất cấp tỉnh, </w:t>
      </w:r>
      <w:r w:rsidR="0041285F" w:rsidRPr="00AB7EFB">
        <w:rPr>
          <w:color w:val="000000" w:themeColor="text1"/>
          <w:spacing w:val="4"/>
        </w:rPr>
        <w:t>quy hoạch khảo cổ</w:t>
      </w:r>
      <w:r w:rsidR="0041285F" w:rsidRPr="00AB7EFB">
        <w:rPr>
          <w:color w:val="000000" w:themeColor="text1"/>
          <w:spacing w:val="4"/>
          <w:lang w:val="en-US"/>
        </w:rPr>
        <w:t>,</w:t>
      </w:r>
      <w:r w:rsidR="0041285F" w:rsidRPr="00AB7EFB">
        <w:rPr>
          <w:color w:val="000000" w:themeColor="text1"/>
          <w:spacing w:val="4"/>
        </w:rPr>
        <w:t xml:space="preserve"> </w:t>
      </w:r>
      <w:r w:rsidR="005B12EA" w:rsidRPr="00AB7EFB">
        <w:rPr>
          <w:color w:val="000000" w:themeColor="text1"/>
          <w:spacing w:val="4"/>
        </w:rPr>
        <w:t xml:space="preserve">quy hoạch </w:t>
      </w:r>
      <w:r w:rsidRPr="00AB7EFB">
        <w:rPr>
          <w:color w:val="000000" w:themeColor="text1"/>
          <w:spacing w:val="4"/>
        </w:rPr>
        <w:t>bảo quản, tu bổ, phục hồi di tích</w:t>
      </w:r>
      <w:r w:rsidR="0041285F" w:rsidRPr="00AB7EFB">
        <w:rPr>
          <w:color w:val="000000" w:themeColor="text1"/>
          <w:spacing w:val="4"/>
          <w:lang w:val="en-US"/>
        </w:rPr>
        <w:t xml:space="preserve"> của cụm di tích quốc gia hoặc cụm di tích quốc gia với di tích cấp tỉnh thuộc trách nhiệm quản lý</w:t>
      </w:r>
      <w:r w:rsidR="005605DC" w:rsidRPr="00AB7EFB">
        <w:rPr>
          <w:color w:val="000000" w:themeColor="text1"/>
        </w:rPr>
        <w:t>.</w:t>
      </w:r>
    </w:p>
    <w:p w14:paraId="290E6E89" w14:textId="4DED4A6D" w:rsidR="00BB66D8" w:rsidRPr="00AB7EFB" w:rsidRDefault="007B215E" w:rsidP="00B52530">
      <w:pPr>
        <w:ind w:firstLine="567"/>
        <w:rPr>
          <w:color w:val="000000" w:themeColor="text1"/>
        </w:rPr>
      </w:pPr>
      <w:r w:rsidRPr="00AB7EFB">
        <w:rPr>
          <w:color w:val="000000" w:themeColor="text1"/>
        </w:rPr>
        <w:t>6</w:t>
      </w:r>
      <w:r w:rsidR="00CA14CB" w:rsidRPr="00AB7EFB">
        <w:rPr>
          <w:color w:val="000000" w:themeColor="text1"/>
        </w:rPr>
        <w:t xml:space="preserve">. Thẩm quyền phê duyệt quy hoạch đô thị và nông thôn thực hiện theo quy định của pháp luật </w:t>
      </w:r>
      <w:r w:rsidR="005B12EA" w:rsidRPr="00AB7EFB">
        <w:rPr>
          <w:color w:val="000000" w:themeColor="text1"/>
        </w:rPr>
        <w:t>về quy hoạch đô thị và nông thôn</w:t>
      </w:r>
      <w:r w:rsidR="00CA14CB" w:rsidRPr="00AB7EFB">
        <w:rPr>
          <w:color w:val="000000" w:themeColor="text1"/>
        </w:rPr>
        <w:t>.</w:t>
      </w:r>
    </w:p>
    <w:p w14:paraId="426F6A8F" w14:textId="0DA77051" w:rsidR="00315839" w:rsidRPr="00AB7EFB" w:rsidRDefault="007A1E0A" w:rsidP="006B719B">
      <w:pPr>
        <w:pStyle w:val="Heading2"/>
        <w:rPr>
          <w:color w:val="000000" w:themeColor="text1"/>
        </w:rPr>
      </w:pPr>
      <w:bookmarkStart w:id="106" w:name="_Toc211677792"/>
      <w:r w:rsidRPr="00AB7EFB">
        <w:rPr>
          <w:color w:val="000000" w:themeColor="text1"/>
          <w:lang w:val="en-US"/>
        </w:rPr>
        <w:t xml:space="preserve">Điều 37. </w:t>
      </w:r>
      <w:r w:rsidR="00315839" w:rsidRPr="00AB7EFB">
        <w:rPr>
          <w:color w:val="000000" w:themeColor="text1"/>
        </w:rPr>
        <w:t>Thứ tự quyết định hoặc phê duyệt quy hoạch</w:t>
      </w:r>
      <w:bookmarkEnd w:id="106"/>
    </w:p>
    <w:p w14:paraId="4757D58D" w14:textId="264BBF64" w:rsidR="00315839" w:rsidRPr="00AB7EFB" w:rsidRDefault="00315839" w:rsidP="00315839">
      <w:pPr>
        <w:ind w:firstLine="567"/>
        <w:rPr>
          <w:color w:val="000000" w:themeColor="text1"/>
        </w:rPr>
      </w:pPr>
      <w:r w:rsidRPr="00AB7EFB">
        <w:rPr>
          <w:color w:val="000000" w:themeColor="text1"/>
        </w:rPr>
        <w:t>1. Quy hoạch không gian biển quốc gia, quy hoạch sử dụng đất quốc gia, quy hoạch ngành</w:t>
      </w:r>
      <w:r w:rsidR="001E4F59" w:rsidRPr="00AB7EFB">
        <w:rPr>
          <w:color w:val="000000" w:themeColor="text1"/>
          <w:lang w:val="en-US"/>
        </w:rPr>
        <w:t>, quy hoạch vùng</w:t>
      </w:r>
      <w:r w:rsidRPr="00AB7EFB">
        <w:rPr>
          <w:color w:val="000000" w:themeColor="text1"/>
        </w:rPr>
        <w:t xml:space="preserve"> được phê duyệt sau quy hoạch tổng thể quốc gia.</w:t>
      </w:r>
    </w:p>
    <w:p w14:paraId="42FA1D25" w14:textId="5080F9A7" w:rsidR="00664A6D" w:rsidRPr="00AB7EFB" w:rsidRDefault="00664A6D" w:rsidP="00315839">
      <w:pPr>
        <w:ind w:firstLine="567"/>
        <w:rPr>
          <w:color w:val="000000" w:themeColor="text1"/>
          <w:lang w:val="en-US"/>
        </w:rPr>
      </w:pPr>
      <w:r w:rsidRPr="00AB7EFB">
        <w:rPr>
          <w:color w:val="000000" w:themeColor="text1"/>
          <w:lang w:val="en-US"/>
        </w:rPr>
        <w:t xml:space="preserve">Quy hoạch không gian biển quốc gia, quy hoạch sử dụng đất quốc gia, quy hoạch ngành, quy hoạch vùng được lập, thẩm định trước thì được </w:t>
      </w:r>
      <w:r w:rsidR="006A478E" w:rsidRPr="00AB7EFB">
        <w:rPr>
          <w:color w:val="000000" w:themeColor="text1"/>
          <w:lang w:val="en-US"/>
        </w:rPr>
        <w:t>quyết địn</w:t>
      </w:r>
      <w:r w:rsidR="00264928" w:rsidRPr="00AB7EFB">
        <w:rPr>
          <w:color w:val="000000" w:themeColor="text1"/>
          <w:lang w:val="en-US"/>
        </w:rPr>
        <w:t>h</w:t>
      </w:r>
      <w:r w:rsidR="006A478E" w:rsidRPr="00AB7EFB">
        <w:rPr>
          <w:color w:val="000000" w:themeColor="text1"/>
          <w:lang w:val="en-US"/>
        </w:rPr>
        <w:t xml:space="preserve"> hoặc </w:t>
      </w:r>
      <w:r w:rsidRPr="00AB7EFB">
        <w:rPr>
          <w:color w:val="000000" w:themeColor="text1"/>
          <w:lang w:val="en-US"/>
        </w:rPr>
        <w:t>phê duyệt trước.</w:t>
      </w:r>
    </w:p>
    <w:p w14:paraId="1FD52C62" w14:textId="08C36C2B" w:rsidR="00315839" w:rsidRPr="00AB7EFB" w:rsidRDefault="00C94486" w:rsidP="00315839">
      <w:pPr>
        <w:ind w:firstLine="567"/>
        <w:rPr>
          <w:color w:val="000000" w:themeColor="text1"/>
        </w:rPr>
      </w:pPr>
      <w:r w:rsidRPr="00AB7EFB">
        <w:rPr>
          <w:color w:val="000000" w:themeColor="text1"/>
          <w:lang w:val="en-US"/>
        </w:rPr>
        <w:lastRenderedPageBreak/>
        <w:t>2</w:t>
      </w:r>
      <w:r w:rsidR="00315839" w:rsidRPr="00AB7EFB">
        <w:rPr>
          <w:color w:val="000000" w:themeColor="text1"/>
        </w:rPr>
        <w:t>. Quy hoạch tỉnh được phê duyệt sau quy hoạch vùng.</w:t>
      </w:r>
    </w:p>
    <w:p w14:paraId="5014678B" w14:textId="7CD971F4" w:rsidR="00315839" w:rsidRPr="00AB7EFB" w:rsidRDefault="00C94486" w:rsidP="00315839">
      <w:pPr>
        <w:ind w:firstLine="567"/>
        <w:rPr>
          <w:color w:val="000000" w:themeColor="text1"/>
        </w:rPr>
      </w:pPr>
      <w:r w:rsidRPr="00AB7EFB">
        <w:rPr>
          <w:color w:val="000000" w:themeColor="text1"/>
          <w:lang w:val="en-US"/>
        </w:rPr>
        <w:t>3</w:t>
      </w:r>
      <w:r w:rsidR="00315839" w:rsidRPr="00AB7EFB">
        <w:rPr>
          <w:color w:val="000000" w:themeColor="text1"/>
        </w:rPr>
        <w:t>. Quy hoạch chi tiết ngành được phê duyệt sau quy hoạch mà quy hoạch đó cụ thể hóa.</w:t>
      </w:r>
    </w:p>
    <w:p w14:paraId="55565161" w14:textId="02F9E16A" w:rsidR="004D0B6B" w:rsidRPr="00AB7EFB" w:rsidRDefault="00C94486" w:rsidP="00315839">
      <w:pPr>
        <w:ind w:firstLine="567"/>
        <w:rPr>
          <w:color w:val="000000" w:themeColor="text1"/>
        </w:rPr>
      </w:pPr>
      <w:r w:rsidRPr="00AB7EFB">
        <w:rPr>
          <w:color w:val="000000" w:themeColor="text1"/>
          <w:lang w:val="en-US"/>
        </w:rPr>
        <w:t>4</w:t>
      </w:r>
      <w:r w:rsidR="00315839" w:rsidRPr="00AB7EFB">
        <w:rPr>
          <w:color w:val="000000" w:themeColor="text1"/>
        </w:rPr>
        <w:t xml:space="preserve">. </w:t>
      </w:r>
      <w:r w:rsidR="004D0B6B" w:rsidRPr="00AB7EFB">
        <w:rPr>
          <w:color w:val="000000" w:themeColor="text1"/>
        </w:rPr>
        <w:t>Việc phê duyệt quy hoạch đô thị và nông thôn thực hiện như sau:</w:t>
      </w:r>
    </w:p>
    <w:p w14:paraId="39D52553" w14:textId="241CAF78" w:rsidR="00315839" w:rsidRPr="00AB7EFB" w:rsidRDefault="004D0B6B" w:rsidP="00315839">
      <w:pPr>
        <w:ind w:firstLine="567"/>
        <w:rPr>
          <w:color w:val="000000" w:themeColor="text1"/>
        </w:rPr>
      </w:pPr>
      <w:r w:rsidRPr="00AB7EFB">
        <w:rPr>
          <w:color w:val="000000" w:themeColor="text1"/>
        </w:rPr>
        <w:t xml:space="preserve">a) </w:t>
      </w:r>
      <w:r w:rsidR="00315839" w:rsidRPr="00AB7EFB">
        <w:rPr>
          <w:color w:val="000000" w:themeColor="text1"/>
        </w:rPr>
        <w:t>Quy</w:t>
      </w:r>
      <w:r w:rsidR="004D4F3B" w:rsidRPr="00AB7EFB">
        <w:rPr>
          <w:color w:val="000000" w:themeColor="text1"/>
        </w:rPr>
        <w:t xml:space="preserve"> hoạch</w:t>
      </w:r>
      <w:r w:rsidR="00315839" w:rsidRPr="00AB7EFB">
        <w:rPr>
          <w:color w:val="000000" w:themeColor="text1"/>
        </w:rPr>
        <w:t xml:space="preserve"> </w:t>
      </w:r>
      <w:r w:rsidR="00415A65" w:rsidRPr="00AB7EFB">
        <w:rPr>
          <w:color w:val="000000" w:themeColor="text1"/>
        </w:rPr>
        <w:t>chung</w:t>
      </w:r>
      <w:r w:rsidR="00837B13" w:rsidRPr="00AB7EFB">
        <w:rPr>
          <w:color w:val="000000" w:themeColor="text1"/>
        </w:rPr>
        <w:t xml:space="preserve">, quy hoạch phân khu </w:t>
      </w:r>
      <w:r w:rsidR="00837B13" w:rsidRPr="00AB7EFB">
        <w:rPr>
          <w:color w:val="000000" w:themeColor="text1"/>
          <w:spacing w:val="-2"/>
        </w:rPr>
        <w:t xml:space="preserve">trong trường hợp không yêu cầu lập quy hoạch chung theo quy định của pháp luật về quy hoạch đô thị và nông thôn được </w:t>
      </w:r>
      <w:r w:rsidR="00315839" w:rsidRPr="00AB7EFB">
        <w:rPr>
          <w:color w:val="000000" w:themeColor="text1"/>
        </w:rPr>
        <w:t>phê duyệt sau khi quy hoạch tỉnh được phê</w:t>
      </w:r>
      <w:r w:rsidR="00541C24" w:rsidRPr="00AB7EFB">
        <w:rPr>
          <w:color w:val="000000" w:themeColor="text1"/>
          <w:lang w:val="en-US"/>
        </w:rPr>
        <w:t xml:space="preserve"> </w:t>
      </w:r>
      <w:r w:rsidR="00845588" w:rsidRPr="00AB7EFB">
        <w:rPr>
          <w:color w:val="000000" w:themeColor="text1"/>
          <w:lang w:val="en-US"/>
        </w:rPr>
        <w:t>duyệt</w:t>
      </w:r>
      <w:r w:rsidR="004D4F3B" w:rsidRPr="00AB7EFB">
        <w:rPr>
          <w:color w:val="000000" w:themeColor="text1"/>
        </w:rPr>
        <w:t>;</w:t>
      </w:r>
    </w:p>
    <w:p w14:paraId="4EB295AD" w14:textId="35474ABE" w:rsidR="004D0B6B" w:rsidRPr="00AB7EFB" w:rsidRDefault="004D0B6B" w:rsidP="00315839">
      <w:pPr>
        <w:ind w:firstLine="567"/>
        <w:rPr>
          <w:color w:val="000000" w:themeColor="text1"/>
        </w:rPr>
      </w:pPr>
      <w:r w:rsidRPr="00AB7EFB">
        <w:rPr>
          <w:color w:val="000000" w:themeColor="text1"/>
        </w:rPr>
        <w:t>b) Thứ tự phê duyệt quy hoạch đô thị và nông thôn thực hiện theo quy định của pháp luật về quy hoạch đô thị và nông thôn</w:t>
      </w:r>
      <w:r w:rsidR="002B2023" w:rsidRPr="00AB7EFB">
        <w:rPr>
          <w:color w:val="000000" w:themeColor="text1"/>
          <w:lang w:val="en-US"/>
        </w:rPr>
        <w:t>,</w:t>
      </w:r>
      <w:r w:rsidR="002B2023" w:rsidRPr="00AB7EFB">
        <w:rPr>
          <w:color w:val="000000" w:themeColor="text1"/>
        </w:rPr>
        <w:t xml:space="preserve"> trừ trường hợp quy định tại điểm a khoản này</w:t>
      </w:r>
      <w:r w:rsidRPr="00AB7EFB">
        <w:rPr>
          <w:color w:val="000000" w:themeColor="text1"/>
        </w:rPr>
        <w:t>.</w:t>
      </w:r>
    </w:p>
    <w:p w14:paraId="68F5164D" w14:textId="0B0B1911" w:rsidR="0007143C" w:rsidRPr="00AB7EFB" w:rsidRDefault="00C94486" w:rsidP="0007143C">
      <w:pPr>
        <w:ind w:firstLine="567"/>
        <w:rPr>
          <w:color w:val="000000" w:themeColor="text1"/>
        </w:rPr>
      </w:pPr>
      <w:r w:rsidRPr="00AB7EFB">
        <w:rPr>
          <w:color w:val="000000" w:themeColor="text1"/>
          <w:lang w:val="en-US"/>
        </w:rPr>
        <w:t>5</w:t>
      </w:r>
      <w:r w:rsidR="00315839" w:rsidRPr="00AB7EFB">
        <w:rPr>
          <w:color w:val="000000" w:themeColor="text1"/>
        </w:rPr>
        <w:t xml:space="preserve">. </w:t>
      </w:r>
      <w:r w:rsidR="0007143C" w:rsidRPr="00AB7EFB">
        <w:rPr>
          <w:color w:val="000000" w:themeColor="text1"/>
        </w:rPr>
        <w:t>Trường hợp thực hiện d</w:t>
      </w:r>
      <w:r w:rsidR="0007143C" w:rsidRPr="00AB7EFB">
        <w:rPr>
          <w:color w:val="000000" w:themeColor="text1"/>
          <w:lang w:val="en-US"/>
        </w:rPr>
        <w:t xml:space="preserve">ự án đầu tư công đặc </w:t>
      </w:r>
      <w:r w:rsidR="0007143C" w:rsidRPr="00AB7EFB">
        <w:rPr>
          <w:color w:val="000000" w:themeColor="text1"/>
        </w:rPr>
        <w:t xml:space="preserve">biệt, dự án đầu tư công khẩn cấp theo quy định của pháp luật về đầu tư công; dự án khác theo </w:t>
      </w:r>
      <w:r w:rsidR="0007143C" w:rsidRPr="00AB7EFB">
        <w:rPr>
          <w:color w:val="000000" w:themeColor="text1"/>
          <w:lang w:val="en-US"/>
        </w:rPr>
        <w:t xml:space="preserve">chỉ đạo của Bộ Chính trị, Ban Bí thư Trung ương Đảng, Đảng ủy Chính </w:t>
      </w:r>
      <w:r w:rsidR="0007143C" w:rsidRPr="00AB7EFB">
        <w:rPr>
          <w:color w:val="000000" w:themeColor="text1"/>
        </w:rPr>
        <w:t>phủ</w:t>
      </w:r>
      <w:r w:rsidR="002B2023" w:rsidRPr="00AB7EFB">
        <w:rPr>
          <w:color w:val="000000" w:themeColor="text1"/>
          <w:lang w:val="en-US"/>
        </w:rPr>
        <w:t xml:space="preserve"> thì</w:t>
      </w:r>
      <w:r w:rsidR="0007143C" w:rsidRPr="00AB7EFB">
        <w:rPr>
          <w:color w:val="000000" w:themeColor="text1"/>
        </w:rPr>
        <w:t xml:space="preserve"> quy hoạch có liên quan đến dự án được </w:t>
      </w:r>
      <w:r w:rsidR="0007143C" w:rsidRPr="00AB7EFB">
        <w:rPr>
          <w:color w:val="000000" w:themeColor="text1"/>
          <w:lang w:val="en-US"/>
        </w:rPr>
        <w:t xml:space="preserve">phép </w:t>
      </w:r>
      <w:r w:rsidR="0007143C" w:rsidRPr="00AB7EFB">
        <w:rPr>
          <w:color w:val="000000" w:themeColor="text1"/>
        </w:rPr>
        <w:t xml:space="preserve">phê duyệt trước </w:t>
      </w:r>
      <w:r w:rsidR="0007143C" w:rsidRPr="00AB7EFB">
        <w:rPr>
          <w:color w:val="000000" w:themeColor="text1"/>
          <w:lang w:val="en-US"/>
        </w:rPr>
        <w:t>quy hoạch có liên quan.</w:t>
      </w:r>
    </w:p>
    <w:p w14:paraId="0A1B8897" w14:textId="704496E2" w:rsidR="001B76F8" w:rsidRPr="00AB7EFB" w:rsidRDefault="007A1E0A" w:rsidP="00475D09">
      <w:pPr>
        <w:pStyle w:val="Heading2"/>
        <w:rPr>
          <w:color w:val="000000" w:themeColor="text1"/>
        </w:rPr>
      </w:pPr>
      <w:bookmarkStart w:id="107" w:name="_Toc205195367"/>
      <w:bookmarkStart w:id="108" w:name="_Toc211677793"/>
      <w:r w:rsidRPr="00AB7EFB">
        <w:rPr>
          <w:color w:val="000000" w:themeColor="text1"/>
          <w:lang w:val="en-US"/>
        </w:rPr>
        <w:t xml:space="preserve">Điều 38. </w:t>
      </w:r>
      <w:r w:rsidR="001B76F8" w:rsidRPr="00AB7EFB">
        <w:rPr>
          <w:color w:val="000000" w:themeColor="text1"/>
        </w:rPr>
        <w:t>Hồ sơ trình quyết định hoặc phê duyệt quy hoạch</w:t>
      </w:r>
      <w:bookmarkEnd w:id="107"/>
      <w:bookmarkEnd w:id="108"/>
    </w:p>
    <w:p w14:paraId="5D53C4DF" w14:textId="1F9BA378" w:rsidR="001B76F8" w:rsidRPr="00AB7EFB" w:rsidRDefault="002020C3" w:rsidP="00B52530">
      <w:pPr>
        <w:ind w:firstLine="567"/>
        <w:rPr>
          <w:color w:val="000000" w:themeColor="text1"/>
        </w:rPr>
      </w:pPr>
      <w:r w:rsidRPr="00AB7EFB">
        <w:rPr>
          <w:color w:val="000000" w:themeColor="text1"/>
        </w:rPr>
        <w:t xml:space="preserve">1. </w:t>
      </w:r>
      <w:r w:rsidR="001B76F8" w:rsidRPr="00AB7EFB">
        <w:rPr>
          <w:color w:val="000000" w:themeColor="text1"/>
        </w:rPr>
        <w:t>Hồ sơ trình quyết định hoặc phê duyệt quy hoạch</w:t>
      </w:r>
      <w:r w:rsidRPr="00AB7EFB">
        <w:rPr>
          <w:color w:val="000000" w:themeColor="text1"/>
        </w:rPr>
        <w:t xml:space="preserve"> cấp quốc gia, quy hoạch vùng và quy hoạch tỉnh</w:t>
      </w:r>
      <w:r w:rsidR="001B76F8" w:rsidRPr="00AB7EFB">
        <w:rPr>
          <w:color w:val="000000" w:themeColor="text1"/>
        </w:rPr>
        <w:t xml:space="preserve"> bao gồm:</w:t>
      </w:r>
    </w:p>
    <w:p w14:paraId="71B48BCE" w14:textId="68CF4A25" w:rsidR="001B76F8" w:rsidRPr="00AB7EFB" w:rsidRDefault="002020C3" w:rsidP="00B52530">
      <w:pPr>
        <w:ind w:firstLine="567"/>
        <w:rPr>
          <w:color w:val="000000" w:themeColor="text1"/>
        </w:rPr>
      </w:pPr>
      <w:r w:rsidRPr="00AB7EFB">
        <w:rPr>
          <w:color w:val="000000" w:themeColor="text1"/>
        </w:rPr>
        <w:t>a)</w:t>
      </w:r>
      <w:r w:rsidR="001B76F8" w:rsidRPr="00AB7EFB">
        <w:rPr>
          <w:color w:val="000000" w:themeColor="text1"/>
        </w:rPr>
        <w:t xml:space="preserve"> Tờ trình;</w:t>
      </w:r>
    </w:p>
    <w:p w14:paraId="36645426" w14:textId="735C4EB2" w:rsidR="001B76F8" w:rsidRPr="00AB7EFB" w:rsidRDefault="002020C3" w:rsidP="00B52530">
      <w:pPr>
        <w:ind w:firstLine="567"/>
        <w:rPr>
          <w:color w:val="000000" w:themeColor="text1"/>
        </w:rPr>
      </w:pPr>
      <w:r w:rsidRPr="00AB7EFB">
        <w:rPr>
          <w:color w:val="000000" w:themeColor="text1"/>
        </w:rPr>
        <w:t>b)</w:t>
      </w:r>
      <w:r w:rsidR="001B76F8" w:rsidRPr="00AB7EFB">
        <w:rPr>
          <w:color w:val="000000" w:themeColor="text1"/>
        </w:rPr>
        <w:t xml:space="preserve"> Báo cáo thuyết minh quy hoạch;</w:t>
      </w:r>
    </w:p>
    <w:p w14:paraId="41FD0873" w14:textId="64800F4D" w:rsidR="001B76F8" w:rsidRPr="00AB7EFB" w:rsidRDefault="002020C3" w:rsidP="00B52530">
      <w:pPr>
        <w:ind w:firstLine="567"/>
        <w:rPr>
          <w:color w:val="000000" w:themeColor="text1"/>
        </w:rPr>
      </w:pPr>
      <w:r w:rsidRPr="00AB7EFB">
        <w:rPr>
          <w:color w:val="000000" w:themeColor="text1"/>
        </w:rPr>
        <w:t>c)</w:t>
      </w:r>
      <w:r w:rsidR="001B76F8" w:rsidRPr="00AB7EFB">
        <w:rPr>
          <w:color w:val="000000" w:themeColor="text1"/>
        </w:rPr>
        <w:t xml:space="preserve"> Dự thảo văn bản quyết định hoặc phê duyệt quy hoạch;</w:t>
      </w:r>
    </w:p>
    <w:p w14:paraId="4706D963" w14:textId="43CD63F0" w:rsidR="007F2EF5" w:rsidRPr="00AB7EFB" w:rsidRDefault="007F2EF5" w:rsidP="007F2EF5">
      <w:pPr>
        <w:ind w:firstLine="567"/>
        <w:rPr>
          <w:color w:val="000000" w:themeColor="text1"/>
          <w:lang w:val="en-US"/>
        </w:rPr>
      </w:pPr>
      <w:r w:rsidRPr="00AB7EFB">
        <w:rPr>
          <w:color w:val="000000" w:themeColor="text1"/>
        </w:rPr>
        <w:t>d</w:t>
      </w:r>
      <w:r w:rsidRPr="00AB7EFB">
        <w:rPr>
          <w:color w:val="000000" w:themeColor="text1"/>
          <w:lang w:val="en-US"/>
        </w:rPr>
        <w:t xml:space="preserve">) </w:t>
      </w:r>
      <w:r w:rsidRPr="00AB7EFB">
        <w:rPr>
          <w:color w:val="000000" w:themeColor="text1"/>
        </w:rPr>
        <w:t>Hệ thống sơ đồ, cơ sở dữ liệu về quy hoạch</w:t>
      </w:r>
    </w:p>
    <w:p w14:paraId="04C5F0ED" w14:textId="1A8B9E99" w:rsidR="001B76F8" w:rsidRPr="00AB7EFB" w:rsidRDefault="007F2EF5" w:rsidP="00B52530">
      <w:pPr>
        <w:ind w:firstLine="567"/>
        <w:rPr>
          <w:color w:val="000000" w:themeColor="text1"/>
        </w:rPr>
      </w:pPr>
      <w:r w:rsidRPr="00AB7EFB">
        <w:rPr>
          <w:color w:val="000000" w:themeColor="text1"/>
        </w:rPr>
        <w:t>đ</w:t>
      </w:r>
      <w:r w:rsidR="002020C3" w:rsidRPr="00AB7EFB">
        <w:rPr>
          <w:color w:val="000000" w:themeColor="text1"/>
        </w:rPr>
        <w:t>)</w:t>
      </w:r>
      <w:r w:rsidR="001B76F8" w:rsidRPr="00AB7EFB">
        <w:rPr>
          <w:color w:val="000000" w:themeColor="text1"/>
        </w:rPr>
        <w:t xml:space="preserve"> Báo cáo tổng hợp và giải trình, tiếp thu ý kiến góp ý của các cơ quan, tổ chức, cộng đồng, cá nhân về quy hoạch;</w:t>
      </w:r>
    </w:p>
    <w:p w14:paraId="38B85E5C" w14:textId="79501298" w:rsidR="001B76F8" w:rsidRPr="00AB7EFB" w:rsidRDefault="007F2EF5" w:rsidP="00B52530">
      <w:pPr>
        <w:ind w:firstLine="567"/>
        <w:rPr>
          <w:color w:val="000000" w:themeColor="text1"/>
          <w:lang w:val="en-US"/>
        </w:rPr>
      </w:pPr>
      <w:r w:rsidRPr="00AB7EFB">
        <w:rPr>
          <w:color w:val="000000" w:themeColor="text1"/>
        </w:rPr>
        <w:t>e</w:t>
      </w:r>
      <w:r w:rsidR="002020C3" w:rsidRPr="00AB7EFB">
        <w:rPr>
          <w:color w:val="000000" w:themeColor="text1"/>
        </w:rPr>
        <w:t>)</w:t>
      </w:r>
      <w:r w:rsidR="001B76F8" w:rsidRPr="00AB7EFB">
        <w:rPr>
          <w:color w:val="000000" w:themeColor="text1"/>
        </w:rPr>
        <w:t xml:space="preserve"> Báo cáo đánh giá môi trường chiến lược</w:t>
      </w:r>
      <w:r w:rsidR="008F0008" w:rsidRPr="00AB7EFB">
        <w:rPr>
          <w:color w:val="000000" w:themeColor="text1"/>
        </w:rPr>
        <w:t xml:space="preserve"> (nếu có)</w:t>
      </w:r>
      <w:r w:rsidR="001B76F8" w:rsidRPr="00AB7EFB">
        <w:rPr>
          <w:color w:val="000000" w:themeColor="text1"/>
        </w:rPr>
        <w:t>;</w:t>
      </w:r>
    </w:p>
    <w:p w14:paraId="1408B3FC" w14:textId="0FE64835" w:rsidR="001B76F8" w:rsidRPr="00AB7EFB" w:rsidRDefault="00F64D35" w:rsidP="00B52530">
      <w:pPr>
        <w:ind w:firstLine="567"/>
        <w:rPr>
          <w:color w:val="000000" w:themeColor="text1"/>
        </w:rPr>
      </w:pPr>
      <w:r w:rsidRPr="00AB7EFB">
        <w:rPr>
          <w:color w:val="000000" w:themeColor="text1"/>
          <w:lang w:val="en-US"/>
        </w:rPr>
        <w:t>g</w:t>
      </w:r>
      <w:r w:rsidR="002020C3" w:rsidRPr="00AB7EFB">
        <w:rPr>
          <w:color w:val="000000" w:themeColor="text1"/>
        </w:rPr>
        <w:t>)</w:t>
      </w:r>
      <w:r w:rsidR="001B76F8" w:rsidRPr="00AB7EFB">
        <w:rPr>
          <w:color w:val="000000" w:themeColor="text1"/>
        </w:rPr>
        <w:t xml:space="preserve"> Báo cáo thẩm định quy hoạch; </w:t>
      </w:r>
    </w:p>
    <w:p w14:paraId="2F309088" w14:textId="70913B4F" w:rsidR="001B76F8" w:rsidRPr="00AB7EFB" w:rsidRDefault="00F64D35" w:rsidP="008F7E03">
      <w:pPr>
        <w:ind w:firstLine="567"/>
        <w:rPr>
          <w:color w:val="000000" w:themeColor="text1"/>
        </w:rPr>
      </w:pPr>
      <w:r w:rsidRPr="00AB7EFB">
        <w:rPr>
          <w:color w:val="000000" w:themeColor="text1"/>
          <w:lang w:val="en-US"/>
        </w:rPr>
        <w:t>h</w:t>
      </w:r>
      <w:r w:rsidR="002020C3" w:rsidRPr="00AB7EFB">
        <w:rPr>
          <w:color w:val="000000" w:themeColor="text1"/>
        </w:rPr>
        <w:t>)</w:t>
      </w:r>
      <w:r w:rsidR="001B76F8" w:rsidRPr="00AB7EFB">
        <w:rPr>
          <w:color w:val="000000" w:themeColor="text1"/>
        </w:rPr>
        <w:t xml:space="preserve"> Báo cáo giải trình, tiếp thu ý kiến thẩm định.</w:t>
      </w:r>
    </w:p>
    <w:p w14:paraId="75258852" w14:textId="7C843B05" w:rsidR="001B76F8" w:rsidRPr="00AB7EFB" w:rsidRDefault="002020C3" w:rsidP="00B52530">
      <w:pPr>
        <w:ind w:firstLine="567"/>
        <w:rPr>
          <w:color w:val="000000" w:themeColor="text1"/>
        </w:rPr>
      </w:pPr>
      <w:r w:rsidRPr="00AB7EFB">
        <w:rPr>
          <w:color w:val="000000" w:themeColor="text1"/>
        </w:rPr>
        <w:t xml:space="preserve">2. </w:t>
      </w:r>
      <w:r w:rsidR="001B76F8" w:rsidRPr="00AB7EFB">
        <w:rPr>
          <w:color w:val="000000" w:themeColor="text1"/>
        </w:rPr>
        <w:t xml:space="preserve">Hồ sơ trình </w:t>
      </w:r>
      <w:r w:rsidR="00DA2EFB" w:rsidRPr="00AB7EFB">
        <w:rPr>
          <w:color w:val="000000" w:themeColor="text1"/>
        </w:rPr>
        <w:t>phê duyệt q</w:t>
      </w:r>
      <w:r w:rsidR="00F800C2" w:rsidRPr="00AB7EFB">
        <w:rPr>
          <w:color w:val="000000" w:themeColor="text1"/>
        </w:rPr>
        <w:t>uy hoạch chi tiết ngành</w:t>
      </w:r>
      <w:r w:rsidR="00DA2EFB" w:rsidRPr="00AB7EFB">
        <w:rPr>
          <w:color w:val="000000" w:themeColor="text1"/>
        </w:rPr>
        <w:t>, quy hoạch đô thị và nông thôn</w:t>
      </w:r>
      <w:r w:rsidR="001B76F8" w:rsidRPr="00AB7EFB">
        <w:rPr>
          <w:color w:val="000000" w:themeColor="text1"/>
        </w:rPr>
        <w:t xml:space="preserve"> thực hiện theo quy đ</w:t>
      </w:r>
      <w:r w:rsidR="008F7E03" w:rsidRPr="00AB7EFB">
        <w:rPr>
          <w:color w:val="000000" w:themeColor="text1"/>
          <w:lang w:val="en-US"/>
        </w:rPr>
        <w:t>ị</w:t>
      </w:r>
      <w:r w:rsidR="001B76F8" w:rsidRPr="00AB7EFB">
        <w:rPr>
          <w:color w:val="000000" w:themeColor="text1"/>
        </w:rPr>
        <w:t xml:space="preserve">nh của pháp luật có liên quan. </w:t>
      </w:r>
    </w:p>
    <w:p w14:paraId="6CC12FE8" w14:textId="509A0622" w:rsidR="008B702B" w:rsidRPr="00AB7EFB" w:rsidRDefault="008B702B" w:rsidP="00B52530">
      <w:pPr>
        <w:ind w:firstLine="567"/>
        <w:rPr>
          <w:color w:val="000000" w:themeColor="text1"/>
        </w:rPr>
      </w:pPr>
      <w:r w:rsidRPr="00AB7EFB">
        <w:rPr>
          <w:color w:val="000000" w:themeColor="text1"/>
        </w:rPr>
        <w:t>3. Chính phủ quy định chi tiết thể thức của hồ sơ trình quyết định hoặc phê duyệt quy hoạch</w:t>
      </w:r>
      <w:r w:rsidR="001463B7" w:rsidRPr="00AB7EFB">
        <w:rPr>
          <w:color w:val="000000" w:themeColor="text1"/>
          <w:lang w:val="en-US"/>
        </w:rPr>
        <w:t xml:space="preserve"> quy định</w:t>
      </w:r>
      <w:r w:rsidR="00A809FD" w:rsidRPr="00AB7EFB">
        <w:rPr>
          <w:color w:val="000000" w:themeColor="text1"/>
        </w:rPr>
        <w:t xml:space="preserve"> tại khoản 1 Điều này</w:t>
      </w:r>
      <w:r w:rsidRPr="00AB7EFB">
        <w:rPr>
          <w:color w:val="000000" w:themeColor="text1"/>
        </w:rPr>
        <w:t>.</w:t>
      </w:r>
    </w:p>
    <w:p w14:paraId="08252AD8" w14:textId="74232F77" w:rsidR="001B76F8" w:rsidRPr="00AB7EFB" w:rsidRDefault="007A1E0A" w:rsidP="006B719B">
      <w:pPr>
        <w:pStyle w:val="Heading2"/>
        <w:rPr>
          <w:color w:val="000000" w:themeColor="text1"/>
        </w:rPr>
      </w:pPr>
      <w:bookmarkStart w:id="109" w:name="_Toc205195368"/>
      <w:bookmarkStart w:id="110" w:name="_Toc211677794"/>
      <w:r w:rsidRPr="00AB7EFB">
        <w:rPr>
          <w:color w:val="000000" w:themeColor="text1"/>
          <w:lang w:val="en-US"/>
        </w:rPr>
        <w:t xml:space="preserve">Điều 39. </w:t>
      </w:r>
      <w:r w:rsidR="001B76F8" w:rsidRPr="00AB7EFB">
        <w:rPr>
          <w:color w:val="000000" w:themeColor="text1"/>
        </w:rPr>
        <w:t>Trình tự, thủ tục quyết định quy hoạch tổng thể quốc gia</w:t>
      </w:r>
      <w:bookmarkEnd w:id="109"/>
      <w:bookmarkEnd w:id="110"/>
      <w:r w:rsidR="006B60BE" w:rsidRPr="00AB7EFB">
        <w:rPr>
          <w:color w:val="000000" w:themeColor="text1"/>
          <w:lang w:val="en-US"/>
        </w:rPr>
        <w:t>, quy hoạch không gian biển quốc gia, quy hoạch sử dụng đất quốc gia</w:t>
      </w:r>
    </w:p>
    <w:p w14:paraId="14E9603C" w14:textId="77777777" w:rsidR="001B76F8" w:rsidRPr="00AB7EFB" w:rsidRDefault="001B76F8" w:rsidP="00B52530">
      <w:pPr>
        <w:ind w:firstLine="567"/>
        <w:rPr>
          <w:color w:val="000000" w:themeColor="text1"/>
        </w:rPr>
      </w:pPr>
      <w:r w:rsidRPr="00AB7EFB">
        <w:rPr>
          <w:color w:val="000000" w:themeColor="text1"/>
        </w:rPr>
        <w:t>1. Chậm nhất là 60 ngày trước ngày khai mạc kỳ họp Quốc hội, Chính phủ gửi hồ sơ trình quyết định quy hoạch đến cơ quan của Quốc hội để thẩm tra.</w:t>
      </w:r>
    </w:p>
    <w:p w14:paraId="581DA760" w14:textId="77777777" w:rsidR="001B76F8" w:rsidRPr="00AB7EFB" w:rsidRDefault="001B76F8" w:rsidP="00B52530">
      <w:pPr>
        <w:ind w:firstLine="567"/>
        <w:rPr>
          <w:color w:val="000000" w:themeColor="text1"/>
        </w:rPr>
      </w:pPr>
      <w:r w:rsidRPr="00AB7EFB">
        <w:rPr>
          <w:color w:val="000000" w:themeColor="text1"/>
        </w:rPr>
        <w:t xml:space="preserve">2. Cơ quan thẩm tra có quyền yêu cầu Chính phủ và cơ quan, tổ chức, cá nhân có liên quan báo cáo về những vấn đề thuộc nội dung quy hoạch. Cơ quan, </w:t>
      </w:r>
      <w:r w:rsidRPr="00AB7EFB">
        <w:rPr>
          <w:color w:val="000000" w:themeColor="text1"/>
        </w:rPr>
        <w:lastRenderedPageBreak/>
        <w:t>tổ chức, cá nhân được yêu cầu có trách nhiệm cung cấp đầy đủ thông tin, tài liệu phục vụ cho việc thẩm tra.</w:t>
      </w:r>
    </w:p>
    <w:p w14:paraId="04AAF5F4" w14:textId="77D92247" w:rsidR="001B76F8" w:rsidRPr="00AB7EFB" w:rsidRDefault="001B76F8" w:rsidP="00B52530">
      <w:pPr>
        <w:ind w:firstLine="567"/>
        <w:rPr>
          <w:color w:val="000000" w:themeColor="text1"/>
        </w:rPr>
      </w:pPr>
      <w:r w:rsidRPr="00AB7EFB">
        <w:rPr>
          <w:color w:val="000000" w:themeColor="text1"/>
        </w:rPr>
        <w:t>3. Nội dung thẩm tra tập trung vào các vấn đề sau:</w:t>
      </w:r>
    </w:p>
    <w:p w14:paraId="2DAA5095" w14:textId="77777777" w:rsidR="001B76F8" w:rsidRPr="00AB7EFB" w:rsidRDefault="001B76F8" w:rsidP="00B52530">
      <w:pPr>
        <w:ind w:firstLine="567"/>
        <w:rPr>
          <w:color w:val="000000" w:themeColor="text1"/>
        </w:rPr>
      </w:pPr>
      <w:r w:rsidRPr="00AB7EFB">
        <w:rPr>
          <w:color w:val="000000" w:themeColor="text1"/>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14:paraId="79E22DC8" w14:textId="6004FA8C" w:rsidR="001B76F8" w:rsidRPr="00AB7EFB" w:rsidRDefault="001B76F8" w:rsidP="00B52530">
      <w:pPr>
        <w:ind w:firstLine="567"/>
        <w:rPr>
          <w:color w:val="000000" w:themeColor="text1"/>
          <w:spacing w:val="-4"/>
        </w:rPr>
      </w:pPr>
      <w:r w:rsidRPr="00AB7EFB">
        <w:rPr>
          <w:color w:val="000000" w:themeColor="text1"/>
          <w:spacing w:val="-4"/>
        </w:rPr>
        <w:t xml:space="preserve">b) Sự phù hợp của quy hoạch với quy định tại </w:t>
      </w:r>
      <w:r w:rsidR="00F64D35" w:rsidRPr="00AB7EFB">
        <w:rPr>
          <w:color w:val="000000" w:themeColor="text1"/>
          <w:spacing w:val="-4"/>
          <w:lang w:val="en-US"/>
        </w:rPr>
        <w:t xml:space="preserve">các Điều 24, 25, 26 và 27 </w:t>
      </w:r>
      <w:r w:rsidRPr="00AB7EFB">
        <w:rPr>
          <w:color w:val="000000" w:themeColor="text1"/>
          <w:spacing w:val="-4"/>
        </w:rPr>
        <w:t>của Luật này;</w:t>
      </w:r>
    </w:p>
    <w:p w14:paraId="750340B2" w14:textId="77777777" w:rsidR="001B76F8" w:rsidRPr="00AB7EFB" w:rsidRDefault="001B76F8" w:rsidP="00B52530">
      <w:pPr>
        <w:ind w:firstLine="567"/>
        <w:rPr>
          <w:color w:val="000000" w:themeColor="text1"/>
        </w:rPr>
      </w:pPr>
      <w:r w:rsidRPr="00AB7EFB">
        <w:rPr>
          <w:color w:val="000000" w:themeColor="text1"/>
        </w:rPr>
        <w:t>c) Tính khả thi của quy hoạch và điều kiện bảo đảm về nguồn nhân lực, tài chính để thực hiện quy hoạch.</w:t>
      </w:r>
    </w:p>
    <w:p w14:paraId="1822E908" w14:textId="3A0CB755" w:rsidR="001B76F8" w:rsidRPr="00AB7EFB" w:rsidRDefault="001B76F8" w:rsidP="00B52530">
      <w:pPr>
        <w:ind w:firstLine="567"/>
        <w:rPr>
          <w:color w:val="000000" w:themeColor="text1"/>
        </w:rPr>
      </w:pPr>
      <w:r w:rsidRPr="00AB7EFB">
        <w:rPr>
          <w:color w:val="000000" w:themeColor="text1"/>
        </w:rPr>
        <w:t>4. Quốc hội xem xét, thông qua nghị quyết về quy hoạch tổng thể quốc gia</w:t>
      </w:r>
      <w:r w:rsidR="00F64D35" w:rsidRPr="00AB7EFB">
        <w:rPr>
          <w:color w:val="000000" w:themeColor="text1"/>
          <w:lang w:val="en-US"/>
        </w:rPr>
        <w:t>, quy hoạch không gian biển quốc gia, quy hoạch sử dụng đất quốc gia</w:t>
      </w:r>
      <w:r w:rsidRPr="00AB7EFB">
        <w:rPr>
          <w:color w:val="000000" w:themeColor="text1"/>
        </w:rPr>
        <w:t>.</w:t>
      </w:r>
    </w:p>
    <w:p w14:paraId="1D698791" w14:textId="7444F11B" w:rsidR="001B76F8" w:rsidRPr="00AB7EFB" w:rsidRDefault="007A1E0A" w:rsidP="00475D09">
      <w:pPr>
        <w:pStyle w:val="Heading2"/>
        <w:rPr>
          <w:color w:val="000000" w:themeColor="text1"/>
        </w:rPr>
      </w:pPr>
      <w:bookmarkStart w:id="111" w:name="_Toc205195369"/>
      <w:bookmarkStart w:id="112" w:name="_Toc211677795"/>
      <w:r w:rsidRPr="00AB7EFB">
        <w:rPr>
          <w:color w:val="000000" w:themeColor="text1"/>
          <w:lang w:val="en-US"/>
        </w:rPr>
        <w:t xml:space="preserve">Điều 40. </w:t>
      </w:r>
      <w:r w:rsidR="001B76F8" w:rsidRPr="00AB7EFB">
        <w:rPr>
          <w:color w:val="000000" w:themeColor="text1"/>
        </w:rPr>
        <w:t>Nội dung quyết định hoặc phê duyệt quy hoạch</w:t>
      </w:r>
      <w:bookmarkEnd w:id="111"/>
      <w:bookmarkEnd w:id="112"/>
    </w:p>
    <w:p w14:paraId="55E016C7" w14:textId="40726A25" w:rsidR="009D3003" w:rsidRPr="00AB7EFB" w:rsidRDefault="003F247E" w:rsidP="00C05E06">
      <w:pPr>
        <w:ind w:firstLine="567"/>
        <w:rPr>
          <w:rFonts w:eastAsia="Times New Roman" w:cs="Times New Roman"/>
          <w:color w:val="000000" w:themeColor="text1"/>
          <w:kern w:val="0"/>
          <w:lang w:eastAsia="vi-VN"/>
          <w14:ligatures w14:val="none"/>
        </w:rPr>
      </w:pPr>
      <w:bookmarkStart w:id="113" w:name="_Hlk215398587"/>
      <w:r w:rsidRPr="00AB7EFB">
        <w:rPr>
          <w:color w:val="000000" w:themeColor="text1"/>
        </w:rPr>
        <w:t xml:space="preserve">1. </w:t>
      </w:r>
      <w:r w:rsidR="00374AF7" w:rsidRPr="00AB7EFB">
        <w:rPr>
          <w:rFonts w:eastAsia="Times New Roman" w:cs="Times New Roman"/>
          <w:color w:val="000000" w:themeColor="text1"/>
          <w:kern w:val="0"/>
          <w:lang w:eastAsia="vi-VN"/>
          <w14:ligatures w14:val="none"/>
        </w:rPr>
        <w:t xml:space="preserve">Nội dung quyết định hoặc phê duyệt quy hoạch cấp quốc gia, quy hoạch vùng, quy hoạch tỉnh bao gồm các nội dung chủ yếu quy định tại các khoản 3, 4, 5, 6, 7, 8, 9, 10, 11, 12 và 13 Điều 25; các khoản 4, 5 và 6 Điều 26; các khoản 3, 4, 5 và 6 Điều 27; các điểm c, d, đ và e khoản 1, khoản 2, các điểm đ, e, g, h, i và k khoản 3, các điểm đ, e, g và h khoản 4, các điểm b, c và d khoản 5, các điểm b, c và d khoản 6, các </w:t>
      </w:r>
      <w:r w:rsidR="00967DF8" w:rsidRPr="00AB7EFB">
        <w:rPr>
          <w:rFonts w:eastAsia="Times New Roman" w:cs="Times New Roman"/>
          <w:color w:val="000000" w:themeColor="text1"/>
          <w:kern w:val="0"/>
          <w:lang w:val="en-US" w:eastAsia="vi-VN"/>
          <w14:ligatures w14:val="none"/>
        </w:rPr>
        <w:t>điểm</w:t>
      </w:r>
      <w:r w:rsidR="00967DF8" w:rsidRPr="00AB7EFB">
        <w:rPr>
          <w:rFonts w:eastAsia="Times New Roman" w:cs="Times New Roman"/>
          <w:color w:val="000000" w:themeColor="text1"/>
          <w:kern w:val="0"/>
          <w:lang w:eastAsia="vi-VN"/>
          <w14:ligatures w14:val="none"/>
        </w:rPr>
        <w:t xml:space="preserve"> </w:t>
      </w:r>
      <w:r w:rsidR="00374AF7" w:rsidRPr="00AB7EFB">
        <w:rPr>
          <w:rFonts w:eastAsia="Times New Roman" w:cs="Times New Roman"/>
          <w:color w:val="000000" w:themeColor="text1"/>
          <w:kern w:val="0"/>
          <w:lang w:eastAsia="vi-VN"/>
          <w14:ligatures w14:val="none"/>
        </w:rPr>
        <w:t>d, đ và e khoản 7 Điều 28; các điểm c, d, đ, e, g, h, i và k khoản 2 Điều 29; các điểm c, d, đ, e, g, h, i, k, l, m và n khoản 2 Điều 30</w:t>
      </w:r>
      <w:r w:rsidRPr="00AB7EFB">
        <w:rPr>
          <w:rFonts w:eastAsia="Times New Roman" w:cs="Times New Roman"/>
          <w:color w:val="000000" w:themeColor="text1"/>
          <w:kern w:val="0"/>
          <w:lang w:eastAsia="vi-VN"/>
          <w14:ligatures w14:val="none"/>
        </w:rPr>
        <w:t>.</w:t>
      </w:r>
    </w:p>
    <w:bookmarkEnd w:id="113"/>
    <w:p w14:paraId="0A676348" w14:textId="36F23CEA" w:rsidR="003F247E" w:rsidRPr="00AB7EFB" w:rsidRDefault="003F247E" w:rsidP="00C05E06">
      <w:pPr>
        <w:ind w:firstLine="567"/>
        <w:rPr>
          <w:color w:val="000000" w:themeColor="text1"/>
          <w:kern w:val="0"/>
          <w:lang w:val="en-US"/>
          <w14:ligatures w14:val="none"/>
        </w:rPr>
      </w:pPr>
      <w:r w:rsidRPr="00AB7EFB">
        <w:rPr>
          <w:rFonts w:eastAsia="Times New Roman" w:cs="Times New Roman"/>
          <w:color w:val="000000" w:themeColor="text1"/>
          <w:kern w:val="0"/>
          <w:lang w:eastAsia="vi-VN"/>
          <w14:ligatures w14:val="none"/>
        </w:rPr>
        <w:t>2. Nội dung phê duyệt quy hoạch chi tiết ngành, quy hoạch đô thị và nông thôn thực hiện theo quy định của pháp luật có liên quan.</w:t>
      </w:r>
    </w:p>
    <w:p w14:paraId="441F75F8" w14:textId="77777777" w:rsidR="006B60BE" w:rsidRPr="00AB7EFB" w:rsidRDefault="006B60BE" w:rsidP="00C05E06">
      <w:pPr>
        <w:ind w:firstLine="567"/>
        <w:rPr>
          <w:color w:val="000000" w:themeColor="text1"/>
          <w:lang w:val="en-US"/>
        </w:rPr>
      </w:pPr>
    </w:p>
    <w:p w14:paraId="39CBF52D" w14:textId="12E38D43" w:rsidR="005B35BD" w:rsidRPr="00AB7EFB" w:rsidRDefault="00B656CA" w:rsidP="00B77808">
      <w:pPr>
        <w:pStyle w:val="Heading1"/>
        <w:rPr>
          <w:color w:val="000000" w:themeColor="text1"/>
        </w:rPr>
      </w:pPr>
      <w:bookmarkStart w:id="114" w:name="_Toc205195377"/>
      <w:bookmarkStart w:id="115" w:name="_Toc211677803"/>
      <w:r w:rsidRPr="00AB7EFB">
        <w:rPr>
          <w:color w:val="000000" w:themeColor="text1"/>
        </w:rPr>
        <w:t>Chương IV</w:t>
      </w:r>
      <w:bookmarkStart w:id="116" w:name="_Hlk203993544"/>
      <w:r w:rsidR="00B77808" w:rsidRPr="00AB7EFB">
        <w:rPr>
          <w:color w:val="000000" w:themeColor="text1"/>
        </w:rPr>
        <w:br/>
      </w:r>
      <w:r w:rsidR="00CB65E8" w:rsidRPr="00AB7EFB">
        <w:rPr>
          <w:color w:val="000000" w:themeColor="text1"/>
        </w:rPr>
        <w:t>CÔNG BỐ</w:t>
      </w:r>
      <w:r w:rsidR="00CB65E8" w:rsidRPr="00AB7EFB">
        <w:rPr>
          <w:color w:val="000000" w:themeColor="text1"/>
          <w:lang w:val="en-US"/>
        </w:rPr>
        <w:t xml:space="preserve">, </w:t>
      </w:r>
      <w:r w:rsidR="00CB65E8" w:rsidRPr="00AB7EFB">
        <w:rPr>
          <w:color w:val="000000" w:themeColor="text1"/>
        </w:rPr>
        <w:t xml:space="preserve">CUNG CẤP THÔNG TIN </w:t>
      </w:r>
      <w:r w:rsidR="00CB65E8" w:rsidRPr="00AB7EFB">
        <w:rPr>
          <w:color w:val="000000" w:themeColor="text1"/>
          <w:lang w:val="en-US"/>
        </w:rPr>
        <w:t xml:space="preserve">VÀ </w:t>
      </w:r>
      <w:r w:rsidR="00254C3A" w:rsidRPr="00AB7EFB">
        <w:rPr>
          <w:color w:val="000000" w:themeColor="text1"/>
        </w:rPr>
        <w:t>THỰC HIỆN QUY HOẠCH</w:t>
      </w:r>
      <w:bookmarkEnd w:id="114"/>
      <w:bookmarkEnd w:id="115"/>
      <w:r w:rsidR="003B39C5" w:rsidRPr="00AB7EFB">
        <w:rPr>
          <w:color w:val="000000" w:themeColor="text1"/>
        </w:rPr>
        <w:t xml:space="preserve"> </w:t>
      </w:r>
    </w:p>
    <w:p w14:paraId="3EAEFF5C" w14:textId="47582CB6" w:rsidR="00CB65E8" w:rsidRPr="00AB7EFB" w:rsidRDefault="00CB65E8" w:rsidP="00B05CFE">
      <w:pPr>
        <w:pStyle w:val="Heading1"/>
        <w:rPr>
          <w:color w:val="000000" w:themeColor="text1"/>
          <w:lang w:val="en-US"/>
        </w:rPr>
      </w:pPr>
      <w:r w:rsidRPr="00AB7EFB">
        <w:rPr>
          <w:color w:val="000000" w:themeColor="text1"/>
          <w:lang w:val="en-US"/>
        </w:rPr>
        <w:t>Mục 1</w:t>
      </w:r>
    </w:p>
    <w:p w14:paraId="1CB80CE6" w14:textId="5E44D091" w:rsidR="00CB65E8" w:rsidRPr="00AB7EFB" w:rsidRDefault="00CB65E8">
      <w:pPr>
        <w:pStyle w:val="Heading1"/>
        <w:rPr>
          <w:color w:val="000000" w:themeColor="text1"/>
          <w:lang w:val="en-US"/>
        </w:rPr>
      </w:pPr>
      <w:r w:rsidRPr="00AB7EFB">
        <w:rPr>
          <w:color w:val="000000" w:themeColor="text1"/>
        </w:rPr>
        <w:t>CÔNG BỐ</w:t>
      </w:r>
      <w:r w:rsidRPr="00AB7EFB">
        <w:rPr>
          <w:color w:val="000000" w:themeColor="text1"/>
          <w:lang w:val="en-US"/>
        </w:rPr>
        <w:t xml:space="preserve">, </w:t>
      </w:r>
      <w:r w:rsidRPr="00AB7EFB">
        <w:rPr>
          <w:color w:val="000000" w:themeColor="text1"/>
        </w:rPr>
        <w:t>CUNG CẤP THÔNG TIN</w:t>
      </w:r>
      <w:r w:rsidRPr="00AB7EFB">
        <w:rPr>
          <w:color w:val="000000" w:themeColor="text1"/>
          <w:lang w:val="en-US"/>
        </w:rPr>
        <w:t xml:space="preserve"> QUY HOẠCH</w:t>
      </w:r>
    </w:p>
    <w:p w14:paraId="78959380" w14:textId="41FAD31C" w:rsidR="00CB65E8" w:rsidRPr="00AB7EFB" w:rsidRDefault="007A1E0A" w:rsidP="00B05CFE">
      <w:pPr>
        <w:pStyle w:val="Heading2"/>
        <w:rPr>
          <w:color w:val="000000" w:themeColor="text1"/>
        </w:rPr>
      </w:pPr>
      <w:bookmarkStart w:id="117" w:name="_Toc205195379"/>
      <w:bookmarkStart w:id="118" w:name="_Toc211677805"/>
      <w:r w:rsidRPr="00AB7EFB">
        <w:rPr>
          <w:color w:val="000000" w:themeColor="text1"/>
          <w:lang w:val="en-US"/>
        </w:rPr>
        <w:t xml:space="preserve">Điều 41. </w:t>
      </w:r>
      <w:r w:rsidR="00CB65E8" w:rsidRPr="00AB7EFB">
        <w:rPr>
          <w:color w:val="000000" w:themeColor="text1"/>
        </w:rPr>
        <w:t>Yêu cầu đối với công bố</w:t>
      </w:r>
      <w:r w:rsidR="00962328" w:rsidRPr="00AB7EFB">
        <w:rPr>
          <w:color w:val="000000" w:themeColor="text1"/>
          <w:lang w:val="en-US"/>
        </w:rPr>
        <w:t>, công khai</w:t>
      </w:r>
      <w:r w:rsidR="00CB65E8" w:rsidRPr="00AB7EFB">
        <w:rPr>
          <w:color w:val="000000" w:themeColor="text1"/>
        </w:rPr>
        <w:t xml:space="preserve"> quy hoạch</w:t>
      </w:r>
    </w:p>
    <w:p w14:paraId="1D489E06" w14:textId="30B8A681" w:rsidR="00CB65E8" w:rsidRPr="00AB7EFB" w:rsidRDefault="00CB65E8" w:rsidP="00CB65E8">
      <w:pPr>
        <w:ind w:firstLine="567"/>
        <w:rPr>
          <w:color w:val="000000" w:themeColor="text1"/>
        </w:rPr>
      </w:pPr>
      <w:r w:rsidRPr="00AB7EFB">
        <w:rPr>
          <w:color w:val="000000" w:themeColor="text1"/>
        </w:rPr>
        <w:t xml:space="preserve">1. </w:t>
      </w:r>
      <w:r w:rsidR="00B91340" w:rsidRPr="00AB7EFB">
        <w:rPr>
          <w:color w:val="000000" w:themeColor="text1"/>
        </w:rPr>
        <w:t>Quy hoạch phải được công bố</w:t>
      </w:r>
      <w:r w:rsidR="00B91340" w:rsidRPr="00AB7EFB">
        <w:rPr>
          <w:color w:val="000000" w:themeColor="text1"/>
          <w:lang w:val="en-US"/>
        </w:rPr>
        <w:t>,</w:t>
      </w:r>
      <w:r w:rsidR="00B91340" w:rsidRPr="00AB7EFB">
        <w:rPr>
          <w:color w:val="000000" w:themeColor="text1"/>
        </w:rPr>
        <w:t xml:space="preserve"> công khai sau khi được cơ </w:t>
      </w:r>
      <w:r w:rsidR="0084423D" w:rsidRPr="00AB7EFB">
        <w:rPr>
          <w:color w:val="000000" w:themeColor="text1"/>
        </w:rPr>
        <w:t>quan, người</w:t>
      </w:r>
      <w:r w:rsidR="00B91340" w:rsidRPr="00AB7EFB">
        <w:rPr>
          <w:color w:val="000000" w:themeColor="text1"/>
        </w:rPr>
        <w:t xml:space="preserve"> có thẩm quyền quyết định hoặc phê duyệt, trừ những nội dung liên quan đến bí mật nhà nước theo quy định của pháp luật về bảo vệ bí mật nhà nước</w:t>
      </w:r>
      <w:r w:rsidRPr="00AB7EFB">
        <w:rPr>
          <w:color w:val="000000" w:themeColor="text1"/>
        </w:rPr>
        <w:t>.</w:t>
      </w:r>
    </w:p>
    <w:p w14:paraId="05E2FDDC" w14:textId="74C55AD4" w:rsidR="00CB65E8" w:rsidRPr="00AB7EFB" w:rsidRDefault="00CB65E8" w:rsidP="00CB65E8">
      <w:pPr>
        <w:ind w:firstLine="567"/>
        <w:rPr>
          <w:color w:val="000000" w:themeColor="text1"/>
        </w:rPr>
      </w:pPr>
      <w:r w:rsidRPr="00AB7EFB">
        <w:rPr>
          <w:color w:val="000000" w:themeColor="text1"/>
        </w:rPr>
        <w:t>2. Việc công bố quy hoạch phải tuân thủ các nguyên tắc</w:t>
      </w:r>
      <w:r w:rsidR="00967DF8" w:rsidRPr="00AB7EFB">
        <w:rPr>
          <w:color w:val="000000" w:themeColor="text1"/>
          <w:lang w:val="en-US"/>
        </w:rPr>
        <w:t xml:space="preserve"> sau</w:t>
      </w:r>
      <w:r w:rsidRPr="00AB7EFB">
        <w:rPr>
          <w:color w:val="000000" w:themeColor="text1"/>
        </w:rPr>
        <w:t>:</w:t>
      </w:r>
    </w:p>
    <w:p w14:paraId="7031A4CE" w14:textId="77777777" w:rsidR="00CB65E8" w:rsidRPr="00AB7EFB" w:rsidRDefault="00CB65E8" w:rsidP="00CB65E8">
      <w:pPr>
        <w:ind w:firstLine="567"/>
        <w:rPr>
          <w:color w:val="000000" w:themeColor="text1"/>
          <w:spacing w:val="-4"/>
        </w:rPr>
      </w:pPr>
      <w:r w:rsidRPr="00AB7EFB">
        <w:rPr>
          <w:color w:val="000000" w:themeColor="text1"/>
          <w:spacing w:val="-4"/>
        </w:rPr>
        <w:t>a) Công bố kịp thời, đầy đủ, thuận tiện, bảo đảm tiếp cận cho tổ chức, cá nhân;</w:t>
      </w:r>
    </w:p>
    <w:p w14:paraId="3B8C6268" w14:textId="134334FF" w:rsidR="00CB65E8" w:rsidRPr="00AB7EFB" w:rsidRDefault="00CB65E8" w:rsidP="00CB65E8">
      <w:pPr>
        <w:ind w:firstLine="567"/>
        <w:rPr>
          <w:color w:val="000000" w:themeColor="text1"/>
        </w:rPr>
      </w:pPr>
      <w:r w:rsidRPr="00AB7EFB">
        <w:rPr>
          <w:color w:val="000000" w:themeColor="text1"/>
        </w:rPr>
        <w:t>b) Được xác thực, bảo đảm toàn vẹn và an toàn</w:t>
      </w:r>
      <w:r w:rsidR="00DF78FA" w:rsidRPr="00AB7EFB">
        <w:rPr>
          <w:color w:val="000000" w:themeColor="text1"/>
          <w:lang w:val="en-US"/>
        </w:rPr>
        <w:t>, an ninh mạng</w:t>
      </w:r>
      <w:r w:rsidRPr="00AB7EFB">
        <w:rPr>
          <w:color w:val="000000" w:themeColor="text1"/>
        </w:rPr>
        <w:t>;</w:t>
      </w:r>
    </w:p>
    <w:p w14:paraId="13A7F518" w14:textId="17CC99AC" w:rsidR="00CB65E8" w:rsidRPr="00AB7EFB" w:rsidRDefault="00CB65E8" w:rsidP="00CB65E8">
      <w:pPr>
        <w:ind w:firstLine="567"/>
        <w:rPr>
          <w:color w:val="000000" w:themeColor="text1"/>
          <w:lang w:val="en-US"/>
        </w:rPr>
      </w:pPr>
      <w:r w:rsidRPr="00AB7EFB">
        <w:rPr>
          <w:color w:val="000000" w:themeColor="text1"/>
        </w:rPr>
        <w:t xml:space="preserve">c) Đồng bộ với </w:t>
      </w:r>
      <w:r w:rsidR="00967DF8" w:rsidRPr="00AB7EFB">
        <w:rPr>
          <w:color w:val="000000" w:themeColor="text1"/>
          <w:lang w:val="en-US"/>
        </w:rPr>
        <w:t>h</w:t>
      </w:r>
      <w:r w:rsidRPr="00AB7EFB">
        <w:rPr>
          <w:color w:val="000000" w:themeColor="text1"/>
        </w:rPr>
        <w:t>ệ thống thông tin quốc gia về quy hoạch.</w:t>
      </w:r>
    </w:p>
    <w:p w14:paraId="1E61346E" w14:textId="77777777" w:rsidR="00B91340" w:rsidRPr="00AB7EFB" w:rsidRDefault="00B91340" w:rsidP="00B91340">
      <w:pPr>
        <w:ind w:firstLine="567"/>
        <w:rPr>
          <w:color w:val="000000" w:themeColor="text1"/>
          <w:lang w:val="en-US"/>
        </w:rPr>
      </w:pPr>
      <w:r w:rsidRPr="00AB7EFB">
        <w:rPr>
          <w:color w:val="000000" w:themeColor="text1"/>
          <w:lang w:val="en-US"/>
        </w:rPr>
        <w:t xml:space="preserve">3. Chính phủ quy định chi tiết thời hạn công bố, công khai quy hoạch cấp </w:t>
      </w:r>
      <w:r w:rsidRPr="00AB7EFB">
        <w:rPr>
          <w:color w:val="000000" w:themeColor="text1"/>
          <w:lang w:val="en-US"/>
        </w:rPr>
        <w:lastRenderedPageBreak/>
        <w:t>quốc gia, quy hoạch vùng, quy hoạch tỉnh.</w:t>
      </w:r>
    </w:p>
    <w:p w14:paraId="04BE94DA" w14:textId="097EA1F4" w:rsidR="00B91340" w:rsidRPr="00AB7EFB" w:rsidRDefault="00B91340" w:rsidP="00B91340">
      <w:pPr>
        <w:ind w:firstLine="567"/>
        <w:rPr>
          <w:color w:val="000000" w:themeColor="text1"/>
          <w:lang w:val="en-US"/>
        </w:rPr>
      </w:pPr>
      <w:r w:rsidRPr="00AB7EFB">
        <w:rPr>
          <w:color w:val="000000" w:themeColor="text1"/>
          <w:lang w:val="en-US"/>
        </w:rPr>
        <w:t>Thời hạn công bố, công khai</w:t>
      </w:r>
      <w:r w:rsidR="00D921CA" w:rsidRPr="00AB7EFB">
        <w:rPr>
          <w:color w:val="000000" w:themeColor="text1"/>
          <w:lang w:val="en-US"/>
        </w:rPr>
        <w:t xml:space="preserve"> quy hoạch chi tiết ngành, quy hoạch đô thị và nông thôn thực hiện theo quy định của pháp luật có liên quan.</w:t>
      </w:r>
    </w:p>
    <w:p w14:paraId="2D724DDF" w14:textId="6D07D982" w:rsidR="00CB65E8" w:rsidRPr="00AB7EFB" w:rsidRDefault="007A1E0A" w:rsidP="00CB65E8">
      <w:pPr>
        <w:pStyle w:val="Heading2"/>
        <w:rPr>
          <w:color w:val="000000" w:themeColor="text1"/>
        </w:rPr>
      </w:pPr>
      <w:r w:rsidRPr="00AB7EFB">
        <w:rPr>
          <w:color w:val="000000" w:themeColor="text1"/>
          <w:lang w:val="en-US"/>
        </w:rPr>
        <w:t xml:space="preserve">Điều 42. </w:t>
      </w:r>
      <w:r w:rsidR="00CB65E8" w:rsidRPr="00AB7EFB">
        <w:rPr>
          <w:color w:val="000000" w:themeColor="text1"/>
        </w:rPr>
        <w:t>Trách nhiệm tổ chức công bố</w:t>
      </w:r>
      <w:r w:rsidR="00962328" w:rsidRPr="00AB7EFB">
        <w:rPr>
          <w:color w:val="000000" w:themeColor="text1"/>
          <w:lang w:val="en-US"/>
        </w:rPr>
        <w:t>, công khai</w:t>
      </w:r>
      <w:r w:rsidR="0086192D" w:rsidRPr="00AB7EFB">
        <w:rPr>
          <w:color w:val="000000" w:themeColor="text1"/>
          <w:lang w:val="en-US"/>
        </w:rPr>
        <w:t xml:space="preserve"> </w:t>
      </w:r>
      <w:r w:rsidR="00CB65E8" w:rsidRPr="00AB7EFB">
        <w:rPr>
          <w:color w:val="000000" w:themeColor="text1"/>
        </w:rPr>
        <w:t>quy hoạch</w:t>
      </w:r>
    </w:p>
    <w:p w14:paraId="152227AD" w14:textId="1F300E10" w:rsidR="00CB65E8" w:rsidRPr="00AB7EFB" w:rsidRDefault="00CB65E8" w:rsidP="00CB65E8">
      <w:pPr>
        <w:ind w:firstLine="567"/>
        <w:rPr>
          <w:color w:val="000000" w:themeColor="text1"/>
        </w:rPr>
      </w:pPr>
      <w:r w:rsidRPr="00AB7EFB">
        <w:rPr>
          <w:color w:val="000000" w:themeColor="text1"/>
        </w:rPr>
        <w:t>1. Cơ quan lập quy hoạch có trách nhiệm tổ chức công bố</w:t>
      </w:r>
      <w:r w:rsidR="00962328" w:rsidRPr="00AB7EFB">
        <w:rPr>
          <w:color w:val="000000" w:themeColor="text1"/>
          <w:lang w:val="en-US"/>
        </w:rPr>
        <w:t>, công khai</w:t>
      </w:r>
      <w:r w:rsidRPr="00AB7EFB">
        <w:rPr>
          <w:color w:val="000000" w:themeColor="text1"/>
        </w:rPr>
        <w:t xml:space="preserve"> quy hoạch tổng thể quốc gia</w:t>
      </w:r>
      <w:r w:rsidR="006B60BE" w:rsidRPr="00AB7EFB">
        <w:rPr>
          <w:color w:val="000000" w:themeColor="text1"/>
          <w:lang w:val="en-US"/>
        </w:rPr>
        <w:t xml:space="preserve">, </w:t>
      </w:r>
      <w:r w:rsidR="006B60BE" w:rsidRPr="00AB7EFB">
        <w:rPr>
          <w:color w:val="000000" w:themeColor="text1"/>
        </w:rPr>
        <w:t>quy hoạch không gian biển quốc gia</w:t>
      </w:r>
      <w:r w:rsidR="00967DF8" w:rsidRPr="00AB7EFB">
        <w:rPr>
          <w:color w:val="000000" w:themeColor="text1"/>
          <w:lang w:val="en-US"/>
        </w:rPr>
        <w:t>,</w:t>
      </w:r>
      <w:r w:rsidR="006B60BE" w:rsidRPr="00AB7EFB">
        <w:rPr>
          <w:color w:val="000000" w:themeColor="text1"/>
          <w:lang w:val="en-US"/>
        </w:rPr>
        <w:t xml:space="preserve"> </w:t>
      </w:r>
      <w:r w:rsidR="006B60BE" w:rsidRPr="00AB7EFB">
        <w:rPr>
          <w:color w:val="000000" w:themeColor="text1"/>
        </w:rPr>
        <w:t>quy hoạch sử dụng đất quốc gi</w:t>
      </w:r>
      <w:r w:rsidR="006B60BE" w:rsidRPr="00AB7EFB">
        <w:rPr>
          <w:color w:val="000000" w:themeColor="text1"/>
          <w:lang w:val="en-US"/>
        </w:rPr>
        <w:t>a</w:t>
      </w:r>
      <w:r w:rsidRPr="00AB7EFB">
        <w:rPr>
          <w:color w:val="000000" w:themeColor="text1"/>
        </w:rPr>
        <w:t>.</w:t>
      </w:r>
    </w:p>
    <w:p w14:paraId="5A58CC25" w14:textId="11984698" w:rsidR="00CB65E8" w:rsidRPr="00AB7EFB" w:rsidRDefault="00CB65E8" w:rsidP="00CB65E8">
      <w:pPr>
        <w:ind w:firstLine="567"/>
        <w:rPr>
          <w:color w:val="000000" w:themeColor="text1"/>
        </w:rPr>
      </w:pPr>
      <w:r w:rsidRPr="00AB7EFB">
        <w:rPr>
          <w:color w:val="000000" w:themeColor="text1"/>
        </w:rPr>
        <w:t>2. Cơ quan tổ chức lập quy hoạch có trách nhiệm tổ chức công bố</w:t>
      </w:r>
      <w:r w:rsidR="00962328" w:rsidRPr="00AB7EFB">
        <w:rPr>
          <w:color w:val="000000" w:themeColor="text1"/>
          <w:lang w:val="en-US"/>
        </w:rPr>
        <w:t>, công khai</w:t>
      </w:r>
      <w:r w:rsidRPr="00AB7EFB">
        <w:rPr>
          <w:color w:val="000000" w:themeColor="text1"/>
        </w:rPr>
        <w:t xml:space="preserve"> quy hoạch ngành, quy hoạch vùng, quy hoạch tỉnh.</w:t>
      </w:r>
    </w:p>
    <w:p w14:paraId="1B9C9F67" w14:textId="3426C145" w:rsidR="00CB65E8" w:rsidRPr="00AB7EFB" w:rsidRDefault="00CB65E8" w:rsidP="00CB65E8">
      <w:pPr>
        <w:ind w:firstLine="567"/>
        <w:rPr>
          <w:color w:val="000000" w:themeColor="text1"/>
          <w:lang w:val="en-US"/>
        </w:rPr>
      </w:pPr>
      <w:r w:rsidRPr="00AB7EFB">
        <w:rPr>
          <w:color w:val="000000" w:themeColor="text1"/>
        </w:rPr>
        <w:t>3. Trách nhiệm tổ chức công bố</w:t>
      </w:r>
      <w:r w:rsidR="00962328" w:rsidRPr="00AB7EFB">
        <w:rPr>
          <w:color w:val="000000" w:themeColor="text1"/>
          <w:lang w:val="en-US"/>
        </w:rPr>
        <w:t>, công khai</w:t>
      </w:r>
      <w:r w:rsidRPr="00AB7EFB">
        <w:rPr>
          <w:color w:val="000000" w:themeColor="text1"/>
        </w:rPr>
        <w:t xml:space="preserve"> quy hoạch chi tiết ngành, quy hoạch đô thị và nông thôn thực hiện theo quy định của pháp luật có liên quan.</w:t>
      </w:r>
    </w:p>
    <w:p w14:paraId="629C04D6" w14:textId="5A8A0CA6" w:rsidR="00CB65E8" w:rsidRPr="00AB7EFB" w:rsidRDefault="007A1E0A" w:rsidP="00CB65E8">
      <w:pPr>
        <w:pStyle w:val="Heading2"/>
        <w:rPr>
          <w:color w:val="000000" w:themeColor="text1"/>
        </w:rPr>
      </w:pPr>
      <w:r w:rsidRPr="00AB7EFB">
        <w:rPr>
          <w:color w:val="000000" w:themeColor="text1"/>
          <w:lang w:val="en-US"/>
        </w:rPr>
        <w:t xml:space="preserve">Điều 43. </w:t>
      </w:r>
      <w:r w:rsidR="00CB65E8" w:rsidRPr="00AB7EFB">
        <w:rPr>
          <w:color w:val="000000" w:themeColor="text1"/>
        </w:rPr>
        <w:t>Hình thức công bố</w:t>
      </w:r>
      <w:r w:rsidR="00962328" w:rsidRPr="00AB7EFB">
        <w:rPr>
          <w:color w:val="000000" w:themeColor="text1"/>
          <w:lang w:val="en-US"/>
        </w:rPr>
        <w:t>, công khai</w:t>
      </w:r>
      <w:r w:rsidR="00CB65E8" w:rsidRPr="00AB7EFB">
        <w:rPr>
          <w:color w:val="000000" w:themeColor="text1"/>
        </w:rPr>
        <w:t xml:space="preserve"> quy hoạch</w:t>
      </w:r>
    </w:p>
    <w:p w14:paraId="16727E74" w14:textId="7247A2F1" w:rsidR="00CB65E8" w:rsidRPr="00AB7EFB" w:rsidRDefault="00CB65E8" w:rsidP="00CB65E8">
      <w:pPr>
        <w:ind w:firstLine="567"/>
        <w:rPr>
          <w:color w:val="000000" w:themeColor="text1"/>
          <w:lang w:val="en-US"/>
        </w:rPr>
      </w:pPr>
      <w:r w:rsidRPr="00AB7EFB">
        <w:rPr>
          <w:color w:val="000000" w:themeColor="text1"/>
        </w:rPr>
        <w:t xml:space="preserve">1. </w:t>
      </w:r>
      <w:r w:rsidR="00E158EC" w:rsidRPr="00AB7EFB">
        <w:rPr>
          <w:color w:val="000000" w:themeColor="text1"/>
          <w:lang w:val="en-US"/>
        </w:rPr>
        <w:t>Công bố, công khai v</w:t>
      </w:r>
      <w:r w:rsidRPr="00AB7EFB">
        <w:rPr>
          <w:color w:val="000000" w:themeColor="text1"/>
        </w:rPr>
        <w:t>ăn bản quyết định hoặc phê duyệt quy hoạch</w:t>
      </w:r>
      <w:r w:rsidR="00474BD1" w:rsidRPr="00AB7EFB">
        <w:rPr>
          <w:color w:val="000000" w:themeColor="text1"/>
          <w:lang w:val="en-US"/>
        </w:rPr>
        <w:t xml:space="preserve">, </w:t>
      </w:r>
      <w:r w:rsidR="00474BD1" w:rsidRPr="00AB7EFB">
        <w:rPr>
          <w:color w:val="000000" w:themeColor="text1"/>
        </w:rPr>
        <w:t>hệ thống bản đồ, sơ đồ</w:t>
      </w:r>
      <w:r w:rsidR="00E158EC" w:rsidRPr="00AB7EFB">
        <w:rPr>
          <w:color w:val="000000" w:themeColor="text1"/>
          <w:lang w:val="en-US"/>
        </w:rPr>
        <w:t xml:space="preserve"> </w:t>
      </w:r>
      <w:r w:rsidR="00474BD1" w:rsidRPr="00AB7EFB">
        <w:rPr>
          <w:color w:val="000000" w:themeColor="text1"/>
          <w:lang w:val="en-US"/>
        </w:rPr>
        <w:t>về</w:t>
      </w:r>
      <w:r w:rsidR="00474BD1" w:rsidRPr="00AB7EFB">
        <w:rPr>
          <w:color w:val="000000" w:themeColor="text1"/>
        </w:rPr>
        <w:t xml:space="preserve"> quy hoạch</w:t>
      </w:r>
      <w:r w:rsidR="00E158EC" w:rsidRPr="00AB7EFB">
        <w:rPr>
          <w:color w:val="000000" w:themeColor="text1"/>
          <w:lang w:val="en-US"/>
        </w:rPr>
        <w:t xml:space="preserve"> </w:t>
      </w:r>
      <w:r w:rsidRPr="00AB7EFB">
        <w:rPr>
          <w:color w:val="000000" w:themeColor="text1"/>
        </w:rPr>
        <w:t xml:space="preserve">trên </w:t>
      </w:r>
      <w:r w:rsidR="00E158EC" w:rsidRPr="00AB7EFB">
        <w:rPr>
          <w:color w:val="000000" w:themeColor="text1"/>
        </w:rPr>
        <w:t>hệ thống thông tin quốc gia về quy hoạch</w:t>
      </w:r>
      <w:r w:rsidR="00E158EC" w:rsidRPr="00AB7EFB">
        <w:rPr>
          <w:color w:val="000000" w:themeColor="text1"/>
          <w:lang w:val="en-US"/>
        </w:rPr>
        <w:t>,</w:t>
      </w:r>
      <w:r w:rsidR="00E158EC" w:rsidRPr="00AB7EFB">
        <w:rPr>
          <w:color w:val="000000" w:themeColor="text1"/>
        </w:rPr>
        <w:t xml:space="preserve"> </w:t>
      </w:r>
      <w:r w:rsidRPr="00AB7EFB">
        <w:rPr>
          <w:color w:val="000000" w:themeColor="text1"/>
        </w:rPr>
        <w:t xml:space="preserve">trang thông tin điện tử của cơ quan tổ chức lập quy hoạch </w:t>
      </w:r>
      <w:r w:rsidR="00E158EC" w:rsidRPr="00AB7EFB">
        <w:rPr>
          <w:color w:val="000000" w:themeColor="text1"/>
          <w:lang w:val="en-US"/>
        </w:rPr>
        <w:t xml:space="preserve">hoặc </w:t>
      </w:r>
      <w:r w:rsidRPr="00AB7EFB">
        <w:rPr>
          <w:color w:val="000000" w:themeColor="text1"/>
        </w:rPr>
        <w:t>cơ quan lập quy hoạch</w:t>
      </w:r>
      <w:r w:rsidR="00E158EC" w:rsidRPr="00AB7EFB">
        <w:rPr>
          <w:color w:val="000000" w:themeColor="text1"/>
          <w:lang w:val="en-US"/>
        </w:rPr>
        <w:t xml:space="preserve"> </w:t>
      </w:r>
      <w:r w:rsidR="00E158EC" w:rsidRPr="00AB7EFB">
        <w:rPr>
          <w:color w:val="000000" w:themeColor="text1"/>
        </w:rPr>
        <w:t>trừ những nội dung liên quan đến bí mật nhà nước theo quy định của pháp luật về bảo vệ bí mật nhà nước</w:t>
      </w:r>
      <w:r w:rsidRPr="00AB7EFB">
        <w:rPr>
          <w:color w:val="000000" w:themeColor="text1"/>
        </w:rPr>
        <w:t>.</w:t>
      </w:r>
    </w:p>
    <w:p w14:paraId="4169F385" w14:textId="4D95BCD6" w:rsidR="00CB65E8" w:rsidRPr="00AB7EFB" w:rsidRDefault="00CB65E8" w:rsidP="00CB65E8">
      <w:pPr>
        <w:ind w:firstLine="567"/>
        <w:rPr>
          <w:color w:val="000000" w:themeColor="text1"/>
        </w:rPr>
      </w:pPr>
      <w:r w:rsidRPr="00AB7EFB">
        <w:rPr>
          <w:color w:val="000000" w:themeColor="text1"/>
        </w:rPr>
        <w:t>2. Trưng bày hệ thống bản đồ, sơ đồ quy hoạch tại cơ quan tổ chức lập quy hoạch hoặc cơ quan lập quy hoạch hoặc nơi công cộng tại khu vực có quy hoạch.</w:t>
      </w:r>
    </w:p>
    <w:p w14:paraId="18B004D1" w14:textId="6EF07C91" w:rsidR="00CB65E8" w:rsidRPr="00AB7EFB" w:rsidRDefault="00CB65E8" w:rsidP="00CB65E8">
      <w:pPr>
        <w:ind w:firstLine="567"/>
        <w:rPr>
          <w:color w:val="000000" w:themeColor="text1"/>
        </w:rPr>
      </w:pPr>
      <w:r w:rsidRPr="00AB7EFB">
        <w:rPr>
          <w:color w:val="000000" w:themeColor="text1"/>
        </w:rPr>
        <w:t>3. Cập nhật cơ sở dữ liệu về quy hoạch trên hệ thống thông tin quốc gia về quy hoạch.</w:t>
      </w:r>
    </w:p>
    <w:p w14:paraId="33B5950D" w14:textId="77777777" w:rsidR="00CB65E8" w:rsidRPr="00AB7EFB" w:rsidRDefault="00CB65E8" w:rsidP="00CB65E8">
      <w:pPr>
        <w:ind w:firstLine="567"/>
        <w:rPr>
          <w:color w:val="000000" w:themeColor="text1"/>
        </w:rPr>
      </w:pPr>
      <w:r w:rsidRPr="00AB7EFB">
        <w:rPr>
          <w:color w:val="000000" w:themeColor="text1"/>
        </w:rPr>
        <w:t>4. Tổ chức hội nghị, hội thảo công bố quy hoạch (nếu có).</w:t>
      </w:r>
    </w:p>
    <w:p w14:paraId="5823E65E" w14:textId="77777777" w:rsidR="00CB65E8" w:rsidRPr="00AB7EFB" w:rsidRDefault="00CB65E8" w:rsidP="00CB65E8">
      <w:pPr>
        <w:ind w:firstLine="567"/>
        <w:rPr>
          <w:color w:val="000000" w:themeColor="text1"/>
        </w:rPr>
      </w:pPr>
      <w:r w:rsidRPr="00AB7EFB">
        <w:rPr>
          <w:color w:val="000000" w:themeColor="text1"/>
        </w:rPr>
        <w:t>5. Phát hành ấn phẩm (nếu có).</w:t>
      </w:r>
    </w:p>
    <w:p w14:paraId="74498B66" w14:textId="77777777" w:rsidR="00CB65E8" w:rsidRPr="00AB7EFB" w:rsidRDefault="00CB65E8" w:rsidP="00CB65E8">
      <w:pPr>
        <w:ind w:firstLine="567"/>
        <w:rPr>
          <w:color w:val="000000" w:themeColor="text1"/>
        </w:rPr>
      </w:pPr>
      <w:r w:rsidRPr="00AB7EFB">
        <w:rPr>
          <w:color w:val="000000" w:themeColor="text1"/>
        </w:rPr>
        <w:t>6. Các hình thức khác bảo đảm thuận lợi cho người dân tiếp cận thông tin quy hoạch.</w:t>
      </w:r>
    </w:p>
    <w:p w14:paraId="4475AD6F" w14:textId="3FEA1AF2" w:rsidR="00CB65E8" w:rsidRPr="00AB7EFB" w:rsidRDefault="00CB65E8" w:rsidP="00CB65E8">
      <w:pPr>
        <w:ind w:firstLine="567"/>
        <w:rPr>
          <w:color w:val="000000" w:themeColor="text1"/>
          <w:spacing w:val="4"/>
        </w:rPr>
      </w:pPr>
      <w:r w:rsidRPr="00AB7EFB">
        <w:rPr>
          <w:color w:val="000000" w:themeColor="text1"/>
          <w:spacing w:val="4"/>
        </w:rPr>
        <w:t>7. Quy hoạch chi tiết ngành, quy hoạch đô thị và nông thôn được công bố</w:t>
      </w:r>
      <w:r w:rsidR="00962328" w:rsidRPr="00AB7EFB">
        <w:rPr>
          <w:color w:val="000000" w:themeColor="text1"/>
          <w:spacing w:val="4"/>
          <w:lang w:val="en-US"/>
        </w:rPr>
        <w:t>, công khai</w:t>
      </w:r>
      <w:r w:rsidRPr="00AB7EFB">
        <w:rPr>
          <w:color w:val="000000" w:themeColor="text1"/>
          <w:spacing w:val="4"/>
        </w:rPr>
        <w:t xml:space="preserve"> theo các hình thức quy định tại Điều này và quy định của pháp luật </w:t>
      </w:r>
      <w:r w:rsidR="00967DF8" w:rsidRPr="00AB7EFB">
        <w:rPr>
          <w:color w:val="000000" w:themeColor="text1"/>
          <w:spacing w:val="4"/>
          <w:lang w:val="en-US"/>
        </w:rPr>
        <w:t xml:space="preserve">khác </w:t>
      </w:r>
      <w:r w:rsidRPr="00AB7EFB">
        <w:rPr>
          <w:color w:val="000000" w:themeColor="text1"/>
          <w:spacing w:val="4"/>
        </w:rPr>
        <w:t>có liên quan.</w:t>
      </w:r>
    </w:p>
    <w:p w14:paraId="718B4C05" w14:textId="21F51DED" w:rsidR="00CB65E8" w:rsidRPr="00AB7EFB" w:rsidRDefault="007A1E0A" w:rsidP="00CB65E8">
      <w:pPr>
        <w:pStyle w:val="Heading2"/>
        <w:rPr>
          <w:color w:val="000000" w:themeColor="text1"/>
        </w:rPr>
      </w:pPr>
      <w:r w:rsidRPr="00AB7EFB">
        <w:rPr>
          <w:color w:val="000000" w:themeColor="text1"/>
          <w:lang w:val="en-US"/>
        </w:rPr>
        <w:t xml:space="preserve">Điều 44. </w:t>
      </w:r>
      <w:r w:rsidR="00CB65E8" w:rsidRPr="00AB7EFB">
        <w:rPr>
          <w:color w:val="000000" w:themeColor="text1"/>
        </w:rPr>
        <w:t>Hệ thống thông tin quốc gia về quy hoạch</w:t>
      </w:r>
    </w:p>
    <w:p w14:paraId="07F04DB6" w14:textId="19D8F356" w:rsidR="00CB65E8" w:rsidRPr="00AB7EFB" w:rsidRDefault="00CB65E8" w:rsidP="00CB65E8">
      <w:pPr>
        <w:ind w:firstLine="567"/>
        <w:rPr>
          <w:color w:val="000000" w:themeColor="text1"/>
        </w:rPr>
      </w:pPr>
      <w:r w:rsidRPr="00AB7EFB">
        <w:rPr>
          <w:color w:val="000000" w:themeColor="text1"/>
        </w:rPr>
        <w:t>1. Hệ thống thông tin quốc gia về quy hoạch được xây dựng, vận hành thống nhất trên phạm vi cả nước phục vụ cho công tác quản lý nhà nước về quy hoạch trên cơ sở ứng dụng công nghệ hiện đại, hướng tới mục tiêu phát triển không gian số quốc gia thống nhất, hiệu quả dựa trên dữ liệu và công nghệ số.</w:t>
      </w:r>
    </w:p>
    <w:p w14:paraId="28E1F631" w14:textId="32FBF3F9" w:rsidR="00CB65E8" w:rsidRPr="00AB7EFB" w:rsidRDefault="00CB65E8" w:rsidP="00CB65E8">
      <w:pPr>
        <w:ind w:firstLine="567"/>
        <w:rPr>
          <w:color w:val="000000" w:themeColor="text1"/>
          <w:spacing w:val="-8"/>
        </w:rPr>
      </w:pPr>
      <w:r w:rsidRPr="00AB7EFB">
        <w:rPr>
          <w:color w:val="000000" w:themeColor="text1"/>
          <w:spacing w:val="-8"/>
        </w:rPr>
        <w:t>2. Hệ thống thông tin quốc gia về quy hoạch bao gồm các thành phần cơ bản sau:</w:t>
      </w:r>
    </w:p>
    <w:p w14:paraId="7FAE7CAE" w14:textId="77777777" w:rsidR="00CB65E8" w:rsidRPr="00AB7EFB" w:rsidRDefault="00CB65E8" w:rsidP="00CB65E8">
      <w:pPr>
        <w:ind w:firstLine="567"/>
        <w:rPr>
          <w:color w:val="000000" w:themeColor="text1"/>
        </w:rPr>
      </w:pPr>
      <w:r w:rsidRPr="00AB7EFB">
        <w:rPr>
          <w:color w:val="000000" w:themeColor="text1"/>
        </w:rPr>
        <w:t>a) Hạ tầng kỹ thuật công nghệ thông tin;</w:t>
      </w:r>
    </w:p>
    <w:p w14:paraId="63F218F8" w14:textId="443F53DF" w:rsidR="00CB65E8" w:rsidRPr="00AB7EFB" w:rsidRDefault="00CB65E8" w:rsidP="00CB65E8">
      <w:pPr>
        <w:ind w:firstLine="567"/>
        <w:rPr>
          <w:color w:val="000000" w:themeColor="text1"/>
        </w:rPr>
      </w:pPr>
      <w:r w:rsidRPr="00AB7EFB">
        <w:rPr>
          <w:color w:val="000000" w:themeColor="text1"/>
        </w:rPr>
        <w:t>b) Phần mềm</w:t>
      </w:r>
      <w:r w:rsidR="0084423D" w:rsidRPr="00AB7EFB">
        <w:rPr>
          <w:color w:val="000000" w:themeColor="text1"/>
        </w:rPr>
        <w:t xml:space="preserve"> của hệ thống thông tin quốc gia về quy hoạch</w:t>
      </w:r>
      <w:r w:rsidRPr="00AB7EFB">
        <w:rPr>
          <w:color w:val="000000" w:themeColor="text1"/>
        </w:rPr>
        <w:t>;</w:t>
      </w:r>
    </w:p>
    <w:p w14:paraId="59B4C260" w14:textId="77777777" w:rsidR="00CB65E8" w:rsidRPr="00AB7EFB" w:rsidRDefault="00CB65E8" w:rsidP="00CB65E8">
      <w:pPr>
        <w:ind w:firstLine="567"/>
        <w:rPr>
          <w:color w:val="000000" w:themeColor="text1"/>
        </w:rPr>
      </w:pPr>
      <w:r w:rsidRPr="00AB7EFB">
        <w:rPr>
          <w:color w:val="000000" w:themeColor="text1"/>
        </w:rPr>
        <w:lastRenderedPageBreak/>
        <w:t>c) Cơ sở dữ liệu quốc gia về quy hoạch.</w:t>
      </w:r>
    </w:p>
    <w:p w14:paraId="0691C661" w14:textId="665C0792" w:rsidR="00CB65E8" w:rsidRPr="00AB7EFB" w:rsidRDefault="00CB65E8" w:rsidP="00CB65E8">
      <w:pPr>
        <w:ind w:firstLine="567"/>
        <w:rPr>
          <w:color w:val="000000" w:themeColor="text1"/>
        </w:rPr>
      </w:pPr>
      <w:r w:rsidRPr="00AB7EFB">
        <w:rPr>
          <w:color w:val="000000" w:themeColor="text1"/>
        </w:rPr>
        <w:t>3. Việc cung cấp, trao đổi, khai thác, sử dụng thông tin, dữ liệu về quy hoạch trên hệ thống thông tin quốc gia về quy hoạch tuân thủ quy định của pháp luật về tiếp cận thông tin, pháp luật về bảo vệ bí mật nhà nước và pháp luật khác có liên quan.</w:t>
      </w:r>
    </w:p>
    <w:p w14:paraId="21742120" w14:textId="77777777" w:rsidR="00CB65E8" w:rsidRPr="00AB7EFB" w:rsidRDefault="00CB65E8" w:rsidP="00CB65E8">
      <w:pPr>
        <w:ind w:firstLine="567"/>
        <w:rPr>
          <w:color w:val="000000" w:themeColor="text1"/>
        </w:rPr>
      </w:pPr>
      <w:r w:rsidRPr="00AB7EFB">
        <w:rPr>
          <w:color w:val="000000" w:themeColor="text1"/>
        </w:rPr>
        <w:t>4. Trách nhiệm xây dựng hệ thống thông tin quốc gia về quy hoạch quy định như sau:</w:t>
      </w:r>
    </w:p>
    <w:p w14:paraId="7F2790B4" w14:textId="77777777" w:rsidR="00CB65E8" w:rsidRPr="00AB7EFB" w:rsidRDefault="00CB65E8" w:rsidP="00CB65E8">
      <w:pPr>
        <w:ind w:firstLine="567"/>
        <w:rPr>
          <w:color w:val="000000" w:themeColor="text1"/>
        </w:rPr>
      </w:pPr>
      <w:r w:rsidRPr="00AB7EFB">
        <w:rPr>
          <w:color w:val="000000" w:themeColor="text1"/>
        </w:rPr>
        <w:t>a) Thủ tướng Chính phủ chỉ đạo, điều phối việc xây dựng hệ thống thông tin quốc gia về quy hoạch;</w:t>
      </w:r>
    </w:p>
    <w:p w14:paraId="2BE73F8E" w14:textId="710EF78F" w:rsidR="00CB65E8" w:rsidRPr="00AB7EFB" w:rsidRDefault="00CB65E8" w:rsidP="00CB65E8">
      <w:pPr>
        <w:ind w:firstLine="567"/>
        <w:rPr>
          <w:color w:val="000000" w:themeColor="text1"/>
          <w:lang w:val="en-US"/>
        </w:rPr>
      </w:pPr>
      <w:r w:rsidRPr="00AB7EFB">
        <w:rPr>
          <w:color w:val="000000" w:themeColor="text1"/>
        </w:rPr>
        <w:t xml:space="preserve">b) Bộ Tài chính chủ trì, phối hợp với Bộ, cơ quan ngang Bộ, cơ quan thuộc Chính phủ, Ủy ban nhân dân </w:t>
      </w:r>
      <w:r w:rsidR="002B2F71" w:rsidRPr="00AB7EFB">
        <w:rPr>
          <w:color w:val="000000" w:themeColor="text1"/>
          <w:lang w:val="en-US"/>
        </w:rPr>
        <w:t xml:space="preserve">các </w:t>
      </w:r>
      <w:r w:rsidRPr="00AB7EFB">
        <w:rPr>
          <w:color w:val="000000" w:themeColor="text1"/>
        </w:rPr>
        <w:t>cấp tổ chức triển khai xây dựng, quản lý, vận hành, khai thác hệ thống thông tin quốc gia về quy hoạch; tích hợp cơ sở dữ liệu về quy hoạch; phát triển các ứng dụng phân tích, dự báo, hỗ trợ ra quyết định dựa trên dữ liệu và công nghệ số phục vụ công tác quản lý nhà nước về quy hoạch</w:t>
      </w:r>
      <w:r w:rsidR="0005169E" w:rsidRPr="00AB7EFB">
        <w:rPr>
          <w:color w:val="000000" w:themeColor="text1"/>
          <w:lang w:val="en-US"/>
        </w:rPr>
        <w:t>;</w:t>
      </w:r>
    </w:p>
    <w:p w14:paraId="617DEF4B" w14:textId="21D1248A" w:rsidR="00CB65E8" w:rsidRPr="00AB7EFB" w:rsidRDefault="0005169E" w:rsidP="00CB65E8">
      <w:pPr>
        <w:ind w:firstLine="567"/>
        <w:rPr>
          <w:color w:val="000000" w:themeColor="text1"/>
        </w:rPr>
      </w:pPr>
      <w:r w:rsidRPr="00AB7EFB">
        <w:rPr>
          <w:color w:val="000000" w:themeColor="text1"/>
          <w:lang w:val="en-US"/>
        </w:rPr>
        <w:t>c</w:t>
      </w:r>
      <w:r w:rsidR="00CB65E8" w:rsidRPr="00AB7EFB">
        <w:rPr>
          <w:color w:val="000000" w:themeColor="text1"/>
        </w:rPr>
        <w:t>) Bộ Nông nghiệp và Môi trường cung cấp cơ sở dữ liệu nền địa lý quốc gia đã được chuẩn hóa và được cập nhật thường xuyên để tạo dữ liệu khung cho hệ thống thông tin quốc gia về quy hoạch;</w:t>
      </w:r>
    </w:p>
    <w:p w14:paraId="3751FFBE" w14:textId="2B34C3D0" w:rsidR="00CB65E8" w:rsidRPr="00AB7EFB" w:rsidRDefault="0005169E" w:rsidP="00CB65E8">
      <w:pPr>
        <w:ind w:firstLine="567"/>
        <w:rPr>
          <w:color w:val="000000" w:themeColor="text1"/>
          <w:spacing w:val="4"/>
        </w:rPr>
      </w:pPr>
      <w:r w:rsidRPr="00AB7EFB">
        <w:rPr>
          <w:color w:val="000000" w:themeColor="text1"/>
          <w:spacing w:val="4"/>
          <w:lang w:val="en-US"/>
        </w:rPr>
        <w:t>d</w:t>
      </w:r>
      <w:r w:rsidR="00CB65E8" w:rsidRPr="00AB7EFB">
        <w:rPr>
          <w:color w:val="000000" w:themeColor="text1"/>
          <w:spacing w:val="4"/>
        </w:rPr>
        <w:t xml:space="preserve">) Bộ, cơ quan ngang Bộ, Ủy ban nhân dân các cấp xây dựng, quản lý, cung cấp cơ </w:t>
      </w:r>
      <w:r w:rsidR="002B2F71" w:rsidRPr="00AB7EFB">
        <w:rPr>
          <w:color w:val="000000" w:themeColor="text1"/>
          <w:spacing w:val="4"/>
          <w:lang w:val="en-US"/>
        </w:rPr>
        <w:t>s</w:t>
      </w:r>
      <w:r w:rsidR="00CB65E8" w:rsidRPr="00AB7EFB">
        <w:rPr>
          <w:color w:val="000000" w:themeColor="text1"/>
          <w:spacing w:val="4"/>
        </w:rPr>
        <w:t>ở dữ liệu về quy hoạch, thông tin, dữ liệu có liên quan thuộc phạm vi quản lý để cập nhật vào hệ thống thông tin quốc gia về quy hoạch; thực hiện việc kết nối, chia sẻ thông tin, dữ liệu giữa hệ thống thông tin thuộc phạm vi quản lý (nếu có) với hệ thống thông tin quốc gia về quy hoạch;</w:t>
      </w:r>
      <w:r w:rsidR="00CB65E8" w:rsidRPr="00AB7EFB">
        <w:rPr>
          <w:color w:val="000000" w:themeColor="text1"/>
        </w:rPr>
        <w:t xml:space="preserve"> phát triển các ứng dụng phân tích, dự báo, hỗ trợ ra quyết định dựa trên dữ liệu và công nghệ số phục vụ công tác quản lý nhà nước về quy hoạch thuộc phạm vi quản lý</w:t>
      </w:r>
      <w:r w:rsidR="00CB65E8" w:rsidRPr="00AB7EFB">
        <w:rPr>
          <w:color w:val="000000" w:themeColor="text1"/>
          <w:spacing w:val="4"/>
        </w:rPr>
        <w:t>.</w:t>
      </w:r>
    </w:p>
    <w:p w14:paraId="5FCCDA4A" w14:textId="27256A00" w:rsidR="00CB65E8" w:rsidRPr="00AB7EFB" w:rsidRDefault="00CB65E8" w:rsidP="00CB65E8">
      <w:pPr>
        <w:ind w:firstLine="567"/>
        <w:rPr>
          <w:color w:val="000000" w:themeColor="text1"/>
          <w:spacing w:val="4"/>
        </w:rPr>
      </w:pPr>
      <w:r w:rsidRPr="00AB7EFB">
        <w:rPr>
          <w:color w:val="000000" w:themeColor="text1"/>
          <w:spacing w:val="4"/>
        </w:rPr>
        <w:t>5. Khuyến khích tổ chức, cá nhân đầu tư, nghiên cứu, phát triển ứng dụng khoa học, công nghệ cao, công nghệ mới trong lĩnh vực quy hoạch.</w:t>
      </w:r>
    </w:p>
    <w:p w14:paraId="50DF208C" w14:textId="77777777" w:rsidR="00CB65E8" w:rsidRPr="00AB7EFB" w:rsidRDefault="00CB65E8" w:rsidP="00CB65E8">
      <w:pPr>
        <w:ind w:firstLine="567"/>
        <w:rPr>
          <w:color w:val="000000" w:themeColor="text1"/>
        </w:rPr>
      </w:pPr>
      <w:r w:rsidRPr="00AB7EFB">
        <w:rPr>
          <w:color w:val="000000" w:themeColor="text1"/>
        </w:rPr>
        <w:t>6. Chính phủ quy định chi tiết việc xây dựng, quản lý, vận hành, khai thác hệ thống thông tin quốc gia về quy hoạch.</w:t>
      </w:r>
    </w:p>
    <w:p w14:paraId="1AF088A2" w14:textId="3A509B82" w:rsidR="00CB65E8" w:rsidRPr="00AB7EFB" w:rsidRDefault="007A1E0A" w:rsidP="00CB65E8">
      <w:pPr>
        <w:pStyle w:val="Heading2"/>
        <w:rPr>
          <w:color w:val="000000" w:themeColor="text1"/>
        </w:rPr>
      </w:pPr>
      <w:r w:rsidRPr="00AB7EFB">
        <w:rPr>
          <w:color w:val="000000" w:themeColor="text1"/>
          <w:lang w:val="en-US"/>
        </w:rPr>
        <w:t xml:space="preserve">Điều 45. </w:t>
      </w:r>
      <w:r w:rsidR="00CB65E8" w:rsidRPr="00AB7EFB">
        <w:rPr>
          <w:color w:val="000000" w:themeColor="text1"/>
        </w:rPr>
        <w:t>Cơ sở dữ liệu quốc gia về quy hoạch</w:t>
      </w:r>
    </w:p>
    <w:p w14:paraId="18B6664D" w14:textId="77777777" w:rsidR="00CB65E8" w:rsidRPr="00AB7EFB" w:rsidRDefault="00CB65E8" w:rsidP="00CB65E8">
      <w:pPr>
        <w:ind w:firstLine="567"/>
        <w:rPr>
          <w:color w:val="000000" w:themeColor="text1"/>
        </w:rPr>
      </w:pPr>
      <w:r w:rsidRPr="00AB7EFB">
        <w:rPr>
          <w:color w:val="000000" w:themeColor="text1"/>
        </w:rPr>
        <w:t>1. Các thành phần của cơ sở dữ liệu quốc gia về quy hoạch bao gồm:</w:t>
      </w:r>
    </w:p>
    <w:p w14:paraId="287F5B56" w14:textId="77777777" w:rsidR="00CB65E8" w:rsidRPr="00AB7EFB" w:rsidRDefault="00CB65E8" w:rsidP="00CB65E8">
      <w:pPr>
        <w:ind w:firstLine="567"/>
        <w:rPr>
          <w:color w:val="000000" w:themeColor="text1"/>
        </w:rPr>
      </w:pPr>
      <w:r w:rsidRPr="00AB7EFB">
        <w:rPr>
          <w:color w:val="000000" w:themeColor="text1"/>
        </w:rPr>
        <w:t>a) Cơ sở dữ liệu về quy hoạch cấp quốc gia, quy hoạch vùng, quy hoạch tỉnh, quy hoạch chi tiết ngành, quy hoạch đô thị và nông thôn;</w:t>
      </w:r>
    </w:p>
    <w:p w14:paraId="789761FC" w14:textId="3D76AE16" w:rsidR="00CB65E8" w:rsidRPr="00AB7EFB" w:rsidRDefault="00CB65E8" w:rsidP="002B2F71">
      <w:pPr>
        <w:ind w:firstLine="567"/>
        <w:rPr>
          <w:color w:val="000000" w:themeColor="text1"/>
        </w:rPr>
      </w:pPr>
      <w:r w:rsidRPr="00AB7EFB">
        <w:rPr>
          <w:color w:val="000000" w:themeColor="text1"/>
          <w:spacing w:val="-4"/>
        </w:rPr>
        <w:t xml:space="preserve">b) </w:t>
      </w:r>
      <w:r w:rsidRPr="00AB7EFB">
        <w:rPr>
          <w:color w:val="000000" w:themeColor="text1"/>
        </w:rPr>
        <w:t xml:space="preserve">Cơ sở dữ liệu khác </w:t>
      </w:r>
      <w:r w:rsidR="002B2F71" w:rsidRPr="00AB7EFB">
        <w:rPr>
          <w:color w:val="000000" w:themeColor="text1"/>
          <w:lang w:val="en-US"/>
        </w:rPr>
        <w:t xml:space="preserve">có </w:t>
      </w:r>
      <w:r w:rsidRPr="00AB7EFB">
        <w:rPr>
          <w:color w:val="000000" w:themeColor="text1"/>
        </w:rPr>
        <w:t>liên quan đến quy hoạch.</w:t>
      </w:r>
    </w:p>
    <w:p w14:paraId="6296F7D5" w14:textId="77777777" w:rsidR="00CB65E8" w:rsidRPr="00AB7EFB" w:rsidRDefault="00CB65E8" w:rsidP="00CB65E8">
      <w:pPr>
        <w:ind w:firstLine="567"/>
        <w:rPr>
          <w:color w:val="000000" w:themeColor="text1"/>
        </w:rPr>
      </w:pPr>
      <w:r w:rsidRPr="00AB7EFB">
        <w:rPr>
          <w:color w:val="000000" w:themeColor="text1"/>
        </w:rPr>
        <w:t>2. Chính phủ quy định chi tiết xây dựng, quản lý, cập nhật, duy trì và khai thác, sử dụng cơ sở dữ liệu quốc gia về quy hoạch.</w:t>
      </w:r>
    </w:p>
    <w:p w14:paraId="54AE86D0" w14:textId="047306A3" w:rsidR="00CB65E8" w:rsidRPr="00AB7EFB" w:rsidRDefault="007A1E0A" w:rsidP="00CB65E8">
      <w:pPr>
        <w:pStyle w:val="Heading2"/>
        <w:rPr>
          <w:color w:val="000000" w:themeColor="text1"/>
        </w:rPr>
      </w:pPr>
      <w:r w:rsidRPr="00AB7EFB">
        <w:rPr>
          <w:color w:val="000000" w:themeColor="text1"/>
          <w:lang w:val="en-US"/>
        </w:rPr>
        <w:t xml:space="preserve">Điều 46. </w:t>
      </w:r>
      <w:r w:rsidR="00962328" w:rsidRPr="00AB7EFB">
        <w:rPr>
          <w:color w:val="000000" w:themeColor="text1"/>
          <w:lang w:val="en-US"/>
        </w:rPr>
        <w:t>C</w:t>
      </w:r>
      <w:r w:rsidR="00CB65E8" w:rsidRPr="00AB7EFB">
        <w:rPr>
          <w:color w:val="000000" w:themeColor="text1"/>
        </w:rPr>
        <w:t>ung cấp thông tin quy hoạch cho cơ quan, tổ chức, cá nhân</w:t>
      </w:r>
    </w:p>
    <w:p w14:paraId="4676AAA3" w14:textId="1FCB4D52" w:rsidR="00CB65E8" w:rsidRPr="00AB7EFB" w:rsidRDefault="00CB65E8" w:rsidP="00CB65E8">
      <w:pPr>
        <w:ind w:firstLine="567"/>
        <w:rPr>
          <w:color w:val="000000" w:themeColor="text1"/>
        </w:rPr>
      </w:pPr>
      <w:r w:rsidRPr="00AB7EFB">
        <w:rPr>
          <w:color w:val="000000" w:themeColor="text1"/>
        </w:rPr>
        <w:t xml:space="preserve">1. Thông tin về quy hoạch đã được quyết định hoặc phê duyệt phải được </w:t>
      </w:r>
      <w:r w:rsidR="00962328" w:rsidRPr="00AB7EFB">
        <w:rPr>
          <w:color w:val="000000" w:themeColor="text1"/>
          <w:lang w:val="en-US"/>
        </w:rPr>
        <w:lastRenderedPageBreak/>
        <w:t xml:space="preserve">công khai, </w:t>
      </w:r>
      <w:r w:rsidRPr="00AB7EFB">
        <w:rPr>
          <w:color w:val="000000" w:themeColor="text1"/>
        </w:rPr>
        <w:t>cung cấp đầy đủ, kịp thời, chính xác cho cơ quan, tổ chức, cá nhân khi có yêu cầu theo quy định của Luật này, pháp luật về tiếp cận thông tin và pháp luật về thực hiện dân chủ</w:t>
      </w:r>
      <w:r w:rsidR="002B2F71" w:rsidRPr="00AB7EFB">
        <w:rPr>
          <w:color w:val="000000" w:themeColor="text1"/>
          <w:lang w:val="en-US"/>
        </w:rPr>
        <w:t xml:space="preserve"> ở</w:t>
      </w:r>
      <w:r w:rsidRPr="00AB7EFB">
        <w:rPr>
          <w:color w:val="000000" w:themeColor="text1"/>
        </w:rPr>
        <w:t xml:space="preserve"> cơ sở, trừ những nội dung </w:t>
      </w:r>
      <w:r w:rsidR="00010489" w:rsidRPr="00AB7EFB">
        <w:rPr>
          <w:color w:val="000000" w:themeColor="text1"/>
          <w:lang w:val="en-US"/>
        </w:rPr>
        <w:t>về</w:t>
      </w:r>
      <w:r w:rsidRPr="00AB7EFB">
        <w:rPr>
          <w:color w:val="000000" w:themeColor="text1"/>
        </w:rPr>
        <w:t xml:space="preserve"> bí mật nhà nước theo quy định của pháp luật về bảo vệ bí mật nhà nước.</w:t>
      </w:r>
    </w:p>
    <w:p w14:paraId="517CF738" w14:textId="1B2A5198" w:rsidR="00CB65E8" w:rsidRPr="00AB7EFB" w:rsidRDefault="00CB65E8" w:rsidP="00CB65E8">
      <w:pPr>
        <w:ind w:firstLine="567"/>
        <w:rPr>
          <w:color w:val="000000" w:themeColor="text1"/>
          <w:lang w:val="en-US"/>
        </w:rPr>
      </w:pPr>
      <w:r w:rsidRPr="00AB7EFB">
        <w:rPr>
          <w:color w:val="000000" w:themeColor="text1"/>
        </w:rPr>
        <w:t xml:space="preserve">2. Trách nhiệm cung cấp thông tin, dữ liệu về quy hoạch </w:t>
      </w:r>
      <w:r w:rsidR="002B2F71" w:rsidRPr="00AB7EFB">
        <w:rPr>
          <w:color w:val="000000" w:themeColor="text1"/>
          <w:lang w:val="en-US"/>
        </w:rPr>
        <w:t>được quy định như sau:</w:t>
      </w:r>
    </w:p>
    <w:p w14:paraId="42250E8A" w14:textId="5562167C" w:rsidR="00CB65E8" w:rsidRPr="00AB7EFB" w:rsidRDefault="00CB65E8" w:rsidP="00CB65E8">
      <w:pPr>
        <w:ind w:firstLine="567"/>
        <w:rPr>
          <w:color w:val="000000" w:themeColor="text1"/>
          <w:lang w:val="en-US"/>
        </w:rPr>
      </w:pPr>
      <w:r w:rsidRPr="00AB7EFB">
        <w:rPr>
          <w:color w:val="000000" w:themeColor="text1"/>
        </w:rPr>
        <w:t>a) Cơ quan lập quy hoạch tổng thể quốc gia có trách nhiệm</w:t>
      </w:r>
      <w:r w:rsidR="00962328" w:rsidRPr="00AB7EFB">
        <w:rPr>
          <w:color w:val="000000" w:themeColor="text1"/>
          <w:lang w:val="en-US"/>
        </w:rPr>
        <w:t xml:space="preserve"> </w:t>
      </w:r>
      <w:r w:rsidRPr="00AB7EFB">
        <w:rPr>
          <w:color w:val="000000" w:themeColor="text1"/>
        </w:rPr>
        <w:t>cung cấp thông tin, dữ liệu về quy hoạch tổng thể quốc gia</w:t>
      </w:r>
      <w:r w:rsidR="00817163" w:rsidRPr="00AB7EFB">
        <w:rPr>
          <w:color w:val="000000" w:themeColor="text1"/>
          <w:lang w:val="en-US"/>
        </w:rPr>
        <w:t xml:space="preserve">, </w:t>
      </w:r>
      <w:r w:rsidR="00817163" w:rsidRPr="00AB7EFB">
        <w:rPr>
          <w:color w:val="000000" w:themeColor="text1"/>
        </w:rPr>
        <w:t>quy hoạch không gian biển quốc gia, quy hoạch sử dụng đất quốc gia</w:t>
      </w:r>
      <w:r w:rsidR="002B2F71" w:rsidRPr="00AB7EFB">
        <w:rPr>
          <w:color w:val="000000" w:themeColor="text1"/>
          <w:lang w:val="en-US"/>
        </w:rPr>
        <w:t>;</w:t>
      </w:r>
    </w:p>
    <w:p w14:paraId="22AB8CE4" w14:textId="2F0568C4" w:rsidR="00CB65E8" w:rsidRPr="00AB7EFB" w:rsidRDefault="00CB65E8" w:rsidP="00CB65E8">
      <w:pPr>
        <w:ind w:firstLine="567"/>
        <w:rPr>
          <w:color w:val="000000" w:themeColor="text1"/>
          <w:lang w:val="en-US"/>
        </w:rPr>
      </w:pPr>
      <w:r w:rsidRPr="00AB7EFB">
        <w:rPr>
          <w:color w:val="000000" w:themeColor="text1"/>
        </w:rPr>
        <w:t>b) Cơ quan tổ chức lập quy hoạch có trách nhiệm cung cấp thông tin, dữ liệu về quy hoạch ngành, quy hoạch vùng</w:t>
      </w:r>
      <w:r w:rsidR="00F85312" w:rsidRPr="00AB7EFB">
        <w:rPr>
          <w:color w:val="000000" w:themeColor="text1"/>
          <w:lang w:val="en-US"/>
        </w:rPr>
        <w:t xml:space="preserve"> thuộc phạm vi quản lý</w:t>
      </w:r>
    </w:p>
    <w:p w14:paraId="2A48C89E" w14:textId="7D90F93F" w:rsidR="00CB65E8" w:rsidRPr="00AB7EFB" w:rsidRDefault="00CB65E8" w:rsidP="00CB65E8">
      <w:pPr>
        <w:ind w:firstLine="567"/>
        <w:rPr>
          <w:color w:val="000000" w:themeColor="text1"/>
          <w:spacing w:val="4"/>
          <w:lang w:val="en-US"/>
        </w:rPr>
      </w:pPr>
      <w:r w:rsidRPr="00AB7EFB">
        <w:rPr>
          <w:color w:val="000000" w:themeColor="text1"/>
          <w:spacing w:val="4"/>
        </w:rPr>
        <w:t>c) Ủy ban nhân dân cấp tỉnh có trách nhiệm cung cấp thông tin</w:t>
      </w:r>
      <w:r w:rsidR="002B2F71" w:rsidRPr="00AB7EFB">
        <w:rPr>
          <w:color w:val="000000" w:themeColor="text1"/>
          <w:spacing w:val="4"/>
          <w:lang w:val="en-US"/>
        </w:rPr>
        <w:t>, dữ liệu</w:t>
      </w:r>
      <w:r w:rsidRPr="00AB7EFB">
        <w:rPr>
          <w:color w:val="000000" w:themeColor="text1"/>
          <w:spacing w:val="4"/>
        </w:rPr>
        <w:t xml:space="preserve"> về quy hoạch tỉnh</w:t>
      </w:r>
      <w:r w:rsidR="002B2F71" w:rsidRPr="00AB7EFB">
        <w:rPr>
          <w:color w:val="000000" w:themeColor="text1"/>
          <w:spacing w:val="4"/>
          <w:lang w:val="en-US"/>
        </w:rPr>
        <w:t>;</w:t>
      </w:r>
    </w:p>
    <w:p w14:paraId="45451B4E" w14:textId="3A85CC9A" w:rsidR="00CB65E8" w:rsidRPr="00AB7EFB" w:rsidRDefault="00CB65E8" w:rsidP="00CB65E8">
      <w:pPr>
        <w:ind w:firstLine="567"/>
        <w:rPr>
          <w:color w:val="000000" w:themeColor="text1"/>
          <w:spacing w:val="4"/>
        </w:rPr>
      </w:pPr>
      <w:r w:rsidRPr="00AB7EFB">
        <w:rPr>
          <w:color w:val="000000" w:themeColor="text1"/>
          <w:spacing w:val="4"/>
        </w:rPr>
        <w:t xml:space="preserve">d) Trách nhiệm cung cấp </w:t>
      </w:r>
      <w:r w:rsidRPr="00AB7EFB">
        <w:rPr>
          <w:color w:val="000000" w:themeColor="text1"/>
        </w:rPr>
        <w:t xml:space="preserve">thông tin, dữ liệu về </w:t>
      </w:r>
      <w:r w:rsidR="00817163" w:rsidRPr="00AB7EFB">
        <w:rPr>
          <w:color w:val="000000" w:themeColor="text1"/>
          <w:lang w:val="en-US"/>
        </w:rPr>
        <w:t xml:space="preserve">quy hoạch chi tiết ngành, </w:t>
      </w:r>
      <w:r w:rsidRPr="00AB7EFB">
        <w:rPr>
          <w:color w:val="000000" w:themeColor="text1"/>
          <w:spacing w:val="4"/>
        </w:rPr>
        <w:t xml:space="preserve">quy hoạch đô thị và nông thôn thực hiện theo quy định của pháp luật </w:t>
      </w:r>
      <w:r w:rsidR="00817163" w:rsidRPr="00AB7EFB">
        <w:rPr>
          <w:color w:val="000000" w:themeColor="text1"/>
          <w:spacing w:val="4"/>
          <w:lang w:val="en-US"/>
        </w:rPr>
        <w:t>có liên quan</w:t>
      </w:r>
      <w:r w:rsidRPr="00AB7EFB">
        <w:rPr>
          <w:color w:val="000000" w:themeColor="text1"/>
          <w:spacing w:val="4"/>
        </w:rPr>
        <w:t>.</w:t>
      </w:r>
    </w:p>
    <w:p w14:paraId="07356B3D" w14:textId="70FEE58D" w:rsidR="00CB65E8" w:rsidRPr="00AB7EFB" w:rsidRDefault="00CB65E8" w:rsidP="00CB65E8">
      <w:pPr>
        <w:ind w:firstLine="567"/>
        <w:rPr>
          <w:color w:val="000000" w:themeColor="text1"/>
        </w:rPr>
      </w:pPr>
      <w:r w:rsidRPr="00AB7EFB">
        <w:rPr>
          <w:color w:val="000000" w:themeColor="text1"/>
        </w:rPr>
        <w:t>3. Hình thức cung cấp thông tin, dữ liệu về quy hoạch</w:t>
      </w:r>
      <w:r w:rsidR="002B2F71" w:rsidRPr="00AB7EFB">
        <w:rPr>
          <w:color w:val="000000" w:themeColor="text1"/>
          <w:lang w:val="en-US"/>
        </w:rPr>
        <w:t xml:space="preserve"> bao gồm</w:t>
      </w:r>
      <w:r w:rsidRPr="00AB7EFB">
        <w:rPr>
          <w:color w:val="000000" w:themeColor="text1"/>
        </w:rPr>
        <w:t>:</w:t>
      </w:r>
    </w:p>
    <w:p w14:paraId="275FA5DB" w14:textId="77777777" w:rsidR="00CB65E8" w:rsidRPr="00AB7EFB" w:rsidRDefault="00CB65E8" w:rsidP="00CB65E8">
      <w:pPr>
        <w:ind w:firstLine="567"/>
        <w:rPr>
          <w:color w:val="000000" w:themeColor="text1"/>
        </w:rPr>
      </w:pPr>
      <w:r w:rsidRPr="00AB7EFB">
        <w:rPr>
          <w:color w:val="000000" w:themeColor="text1"/>
        </w:rPr>
        <w:t>a) Cung cấp bằng văn bản theo yêu cầu của cơ quan, tổ chức, cá nhân;</w:t>
      </w:r>
    </w:p>
    <w:p w14:paraId="1B6A79DC" w14:textId="407FCC4F" w:rsidR="00CB65E8" w:rsidRPr="00AB7EFB" w:rsidRDefault="00CB65E8" w:rsidP="00CB65E8">
      <w:pPr>
        <w:ind w:firstLine="567"/>
        <w:rPr>
          <w:color w:val="000000" w:themeColor="text1"/>
        </w:rPr>
      </w:pPr>
      <w:r w:rsidRPr="00AB7EFB">
        <w:rPr>
          <w:color w:val="000000" w:themeColor="text1"/>
        </w:rPr>
        <w:t>b) Cung cấp qua hệ thống thông tin quốc gia về quy hoạch;</w:t>
      </w:r>
    </w:p>
    <w:p w14:paraId="5ED1A258" w14:textId="34E036B4" w:rsidR="00CB65E8" w:rsidRPr="00AB7EFB" w:rsidRDefault="00CB65E8" w:rsidP="00CB65E8">
      <w:pPr>
        <w:ind w:firstLine="567"/>
        <w:rPr>
          <w:color w:val="000000" w:themeColor="text1"/>
        </w:rPr>
      </w:pPr>
      <w:r w:rsidRPr="00AB7EFB">
        <w:rPr>
          <w:color w:val="000000" w:themeColor="text1"/>
        </w:rPr>
        <w:t>c) Cung cấp qua trang thông tin điện tử, hệ thống thông tin của cơ quan tổ chức lập quy hoạch (nếu có);</w:t>
      </w:r>
    </w:p>
    <w:p w14:paraId="2B4DF75E" w14:textId="77777777" w:rsidR="00CB65E8" w:rsidRPr="00AB7EFB" w:rsidRDefault="00CB65E8" w:rsidP="00CB65E8">
      <w:pPr>
        <w:ind w:firstLine="567"/>
        <w:rPr>
          <w:color w:val="000000" w:themeColor="text1"/>
        </w:rPr>
      </w:pPr>
      <w:r w:rsidRPr="00AB7EFB">
        <w:rPr>
          <w:color w:val="000000" w:themeColor="text1"/>
        </w:rPr>
        <w:t>d) Các hình thức khác theo quy định của pháp luật.</w:t>
      </w:r>
    </w:p>
    <w:p w14:paraId="69178C1D" w14:textId="0B4C3773" w:rsidR="00CB65E8" w:rsidRPr="00AB7EFB" w:rsidRDefault="00CB65E8" w:rsidP="00CB65E8">
      <w:pPr>
        <w:ind w:firstLine="567"/>
        <w:rPr>
          <w:color w:val="000000" w:themeColor="text1"/>
          <w:lang w:val="en-US"/>
        </w:rPr>
      </w:pPr>
      <w:r w:rsidRPr="00AB7EFB">
        <w:rPr>
          <w:color w:val="000000" w:themeColor="text1"/>
        </w:rPr>
        <w:t xml:space="preserve">4. </w:t>
      </w:r>
      <w:r w:rsidR="0050382F" w:rsidRPr="00AB7EFB">
        <w:rPr>
          <w:color w:val="000000" w:themeColor="text1"/>
          <w:lang w:val="en-US"/>
        </w:rPr>
        <w:t xml:space="preserve">Bộ trưởng </w:t>
      </w:r>
      <w:r w:rsidRPr="00AB7EFB">
        <w:rPr>
          <w:color w:val="000000" w:themeColor="text1"/>
        </w:rPr>
        <w:t>Bộ Tài chính hướng dẫn việc cung cấp thông tin, dữ liệu về quy hoạch qua hệ thống thông tin quốc gia về quy hoạch.</w:t>
      </w:r>
    </w:p>
    <w:p w14:paraId="0A238AF5" w14:textId="4713F460" w:rsidR="00CB65E8" w:rsidRPr="00AB7EFB" w:rsidRDefault="00CB65E8" w:rsidP="00B05CFE">
      <w:pPr>
        <w:pStyle w:val="Heading1"/>
        <w:rPr>
          <w:color w:val="000000" w:themeColor="text1"/>
        </w:rPr>
      </w:pPr>
      <w:r w:rsidRPr="00AB7EFB">
        <w:rPr>
          <w:color w:val="000000" w:themeColor="text1"/>
          <w:lang w:val="en-US"/>
        </w:rPr>
        <w:t>Mục 2</w:t>
      </w:r>
      <w:r w:rsidRPr="00AB7EFB">
        <w:rPr>
          <w:color w:val="000000" w:themeColor="text1"/>
        </w:rPr>
        <w:br/>
        <w:t>THỰC HIỆN QUY HOẠCH</w:t>
      </w:r>
    </w:p>
    <w:p w14:paraId="3C5E4A0C" w14:textId="2BF8F54E" w:rsidR="008157BC" w:rsidRPr="00AB7EFB" w:rsidRDefault="007A1E0A" w:rsidP="006B719B">
      <w:pPr>
        <w:pStyle w:val="Heading2"/>
        <w:rPr>
          <w:color w:val="000000" w:themeColor="text1"/>
        </w:rPr>
      </w:pPr>
      <w:r w:rsidRPr="00AB7EFB">
        <w:rPr>
          <w:color w:val="000000" w:themeColor="text1"/>
          <w:lang w:val="en-US"/>
        </w:rPr>
        <w:t xml:space="preserve">Điều 47. </w:t>
      </w:r>
      <w:r w:rsidR="002168CC" w:rsidRPr="00AB7EFB">
        <w:rPr>
          <w:color w:val="000000" w:themeColor="text1"/>
          <w:lang w:val="en-US"/>
        </w:rPr>
        <w:t>Trách nhiệm tổ chức t</w:t>
      </w:r>
      <w:r w:rsidR="008157BC" w:rsidRPr="00AB7EFB">
        <w:rPr>
          <w:color w:val="000000" w:themeColor="text1"/>
        </w:rPr>
        <w:t>hực hiện quy hoạch</w:t>
      </w:r>
      <w:bookmarkEnd w:id="117"/>
      <w:bookmarkEnd w:id="118"/>
    </w:p>
    <w:p w14:paraId="482EB493" w14:textId="192D007E" w:rsidR="000754BA" w:rsidRPr="00AB7EFB" w:rsidRDefault="000754BA" w:rsidP="00B23258">
      <w:pPr>
        <w:ind w:firstLine="567"/>
        <w:rPr>
          <w:color w:val="000000" w:themeColor="text1"/>
          <w:lang w:val="en-US"/>
        </w:rPr>
      </w:pPr>
      <w:r w:rsidRPr="00AB7EFB">
        <w:rPr>
          <w:color w:val="000000" w:themeColor="text1"/>
          <w:lang w:val="en-US"/>
        </w:rPr>
        <w:t xml:space="preserve">1. Chính phủ </w:t>
      </w:r>
      <w:r w:rsidR="0050382F" w:rsidRPr="00AB7EFB">
        <w:rPr>
          <w:color w:val="000000" w:themeColor="text1"/>
          <w:lang w:val="en-US"/>
        </w:rPr>
        <w:t>tổ chức</w:t>
      </w:r>
      <w:r w:rsidRPr="00AB7EFB">
        <w:rPr>
          <w:color w:val="000000" w:themeColor="text1"/>
          <w:lang w:val="en-US"/>
        </w:rPr>
        <w:t xml:space="preserve"> thực hiện quy hoạch tổng thể quốc gia</w:t>
      </w:r>
      <w:r w:rsidR="0050382F" w:rsidRPr="00AB7EFB">
        <w:rPr>
          <w:color w:val="000000" w:themeColor="text1"/>
          <w:lang w:val="en-US"/>
        </w:rPr>
        <w:t>, quy hoạch không gian biển quốc gia, quy hoạch sử dụng đất quốc gia</w:t>
      </w:r>
      <w:r w:rsidR="002168CC" w:rsidRPr="00AB7EFB">
        <w:rPr>
          <w:color w:val="000000" w:themeColor="text1"/>
          <w:lang w:val="en-US"/>
        </w:rPr>
        <w:t>; tổ chức triển khai chương trình, dự án để thực hiện quy hoạch</w:t>
      </w:r>
      <w:r w:rsidR="0050382F" w:rsidRPr="00AB7EFB">
        <w:rPr>
          <w:color w:val="000000" w:themeColor="text1"/>
          <w:lang w:val="en-US"/>
        </w:rPr>
        <w:t xml:space="preserve"> quy hoạch tổng thể quốc gia, quy hoạch không gian biển quốc gia, quy hoạch sử dụng đất quốc gia</w:t>
      </w:r>
      <w:r w:rsidRPr="00AB7EFB">
        <w:rPr>
          <w:color w:val="000000" w:themeColor="text1"/>
          <w:lang w:val="en-US"/>
        </w:rPr>
        <w:t>.</w:t>
      </w:r>
    </w:p>
    <w:p w14:paraId="42D2428B" w14:textId="0E21728C" w:rsidR="000754BA" w:rsidRPr="00AB7EFB" w:rsidRDefault="000754BA" w:rsidP="00B23258">
      <w:pPr>
        <w:ind w:firstLine="567"/>
        <w:rPr>
          <w:color w:val="000000" w:themeColor="text1"/>
          <w:lang w:val="en-US"/>
        </w:rPr>
      </w:pPr>
      <w:r w:rsidRPr="00AB7EFB">
        <w:rPr>
          <w:color w:val="000000" w:themeColor="text1"/>
          <w:lang w:val="en-US"/>
        </w:rPr>
        <w:t xml:space="preserve">2. Thủ tướng Chính phủ </w:t>
      </w:r>
      <w:r w:rsidR="0050382F" w:rsidRPr="00AB7EFB">
        <w:rPr>
          <w:color w:val="000000" w:themeColor="text1"/>
          <w:lang w:val="en-US"/>
        </w:rPr>
        <w:t xml:space="preserve">tổ chức </w:t>
      </w:r>
      <w:r w:rsidRPr="00AB7EFB">
        <w:rPr>
          <w:color w:val="000000" w:themeColor="text1"/>
          <w:lang w:val="en-US"/>
        </w:rPr>
        <w:t>thực hiện quy hoạch vùng</w:t>
      </w:r>
      <w:r w:rsidR="002168CC" w:rsidRPr="00AB7EFB">
        <w:rPr>
          <w:color w:val="000000" w:themeColor="text1"/>
          <w:lang w:val="en-US"/>
        </w:rPr>
        <w:t>; tổ chức triển khai chương trình, dự án để thực hiện quy hoạch</w:t>
      </w:r>
      <w:r w:rsidR="0050382F" w:rsidRPr="00AB7EFB">
        <w:rPr>
          <w:color w:val="000000" w:themeColor="text1"/>
          <w:lang w:val="en-US"/>
        </w:rPr>
        <w:t xml:space="preserve"> vùng</w:t>
      </w:r>
      <w:r w:rsidRPr="00AB7EFB">
        <w:rPr>
          <w:color w:val="000000" w:themeColor="text1"/>
          <w:lang w:val="en-US"/>
        </w:rPr>
        <w:t>.</w:t>
      </w:r>
    </w:p>
    <w:p w14:paraId="5FD4B270" w14:textId="4D4715D7" w:rsidR="000754BA" w:rsidRPr="00AB7EFB" w:rsidRDefault="000754BA" w:rsidP="00B23258">
      <w:pPr>
        <w:ind w:firstLine="567"/>
        <w:rPr>
          <w:color w:val="000000" w:themeColor="text1"/>
          <w:lang w:val="en-US"/>
        </w:rPr>
      </w:pPr>
      <w:r w:rsidRPr="00AB7EFB">
        <w:rPr>
          <w:color w:val="000000" w:themeColor="text1"/>
          <w:lang w:val="en-US"/>
        </w:rPr>
        <w:t xml:space="preserve">3. Bộ trưởng, Chủ tịch Ủy ban nhân dân </w:t>
      </w:r>
      <w:r w:rsidR="002D3FAF" w:rsidRPr="00AB7EFB">
        <w:rPr>
          <w:color w:val="000000" w:themeColor="text1"/>
          <w:lang w:val="en-US"/>
        </w:rPr>
        <w:t>các cấp</w:t>
      </w:r>
      <w:r w:rsidRPr="00AB7EFB">
        <w:rPr>
          <w:color w:val="000000" w:themeColor="text1"/>
          <w:lang w:val="en-US"/>
        </w:rPr>
        <w:t xml:space="preserve"> </w:t>
      </w:r>
      <w:r w:rsidR="0050382F" w:rsidRPr="00AB7EFB">
        <w:rPr>
          <w:color w:val="000000" w:themeColor="text1"/>
          <w:lang w:val="en-US"/>
        </w:rPr>
        <w:t xml:space="preserve">tổ chức </w:t>
      </w:r>
      <w:r w:rsidRPr="00AB7EFB">
        <w:rPr>
          <w:color w:val="000000" w:themeColor="text1"/>
          <w:lang w:val="en-US"/>
        </w:rPr>
        <w:t xml:space="preserve">thực hiện quy hoạch </w:t>
      </w:r>
      <w:r w:rsidR="0050382F" w:rsidRPr="00AB7EFB">
        <w:rPr>
          <w:color w:val="000000" w:themeColor="text1"/>
          <w:lang w:val="en-US"/>
        </w:rPr>
        <w:t xml:space="preserve">có liên quan </w:t>
      </w:r>
      <w:r w:rsidRPr="00AB7EFB">
        <w:rPr>
          <w:color w:val="000000" w:themeColor="text1"/>
          <w:lang w:val="en-US"/>
        </w:rPr>
        <w:t xml:space="preserve"> thuộc phạm vi quản lý</w:t>
      </w:r>
      <w:r w:rsidR="002168CC" w:rsidRPr="00AB7EFB">
        <w:rPr>
          <w:color w:val="000000" w:themeColor="text1"/>
          <w:lang w:val="en-US"/>
        </w:rPr>
        <w:t>; tổ chức triển khai chương trình, dự án để thực hiện quy hoạch</w:t>
      </w:r>
      <w:r w:rsidR="0050382F" w:rsidRPr="00AB7EFB">
        <w:rPr>
          <w:color w:val="000000" w:themeColor="text1"/>
          <w:lang w:val="en-US"/>
        </w:rPr>
        <w:t xml:space="preserve"> </w:t>
      </w:r>
      <w:r w:rsidR="008C694C" w:rsidRPr="00AB7EFB">
        <w:rPr>
          <w:color w:val="000000" w:themeColor="text1"/>
          <w:lang w:val="en-US"/>
        </w:rPr>
        <w:t>thuộc</w:t>
      </w:r>
      <w:r w:rsidR="0050382F" w:rsidRPr="00AB7EFB">
        <w:rPr>
          <w:color w:val="000000" w:themeColor="text1"/>
          <w:lang w:val="en-US"/>
        </w:rPr>
        <w:t xml:space="preserve"> phạm vi quản lý</w:t>
      </w:r>
      <w:r w:rsidRPr="00AB7EFB">
        <w:rPr>
          <w:color w:val="000000" w:themeColor="text1"/>
          <w:lang w:val="en-US"/>
        </w:rPr>
        <w:t>.</w:t>
      </w:r>
    </w:p>
    <w:p w14:paraId="097209BF" w14:textId="11955677" w:rsidR="00224477" w:rsidRPr="00AB7EFB" w:rsidRDefault="007A1E0A" w:rsidP="005618B2">
      <w:pPr>
        <w:pStyle w:val="Heading2"/>
        <w:rPr>
          <w:color w:val="000000" w:themeColor="text1"/>
        </w:rPr>
      </w:pPr>
      <w:bookmarkStart w:id="119" w:name="_Toc205195380"/>
      <w:bookmarkStart w:id="120" w:name="_Toc211677806"/>
      <w:r w:rsidRPr="00AB7EFB">
        <w:rPr>
          <w:color w:val="000000" w:themeColor="text1"/>
          <w:lang w:val="en-US"/>
        </w:rPr>
        <w:lastRenderedPageBreak/>
        <w:t xml:space="preserve">Điều 48. </w:t>
      </w:r>
      <w:r w:rsidR="00224477" w:rsidRPr="00AB7EFB">
        <w:rPr>
          <w:color w:val="000000" w:themeColor="text1"/>
        </w:rPr>
        <w:t>Đánh giá sự phù hợp của dự án với quy hoạch</w:t>
      </w:r>
      <w:bookmarkEnd w:id="119"/>
      <w:r w:rsidR="001A138C" w:rsidRPr="00AB7EFB">
        <w:rPr>
          <w:color w:val="000000" w:themeColor="text1"/>
        </w:rPr>
        <w:t xml:space="preserve"> trong chấp thuận hoặc phê duyệt chủ trương đầu tư, quyết định đầu tư</w:t>
      </w:r>
      <w:bookmarkEnd w:id="120"/>
    </w:p>
    <w:p w14:paraId="2B916734" w14:textId="35566915" w:rsidR="00B03370" w:rsidRPr="00AB7EFB" w:rsidRDefault="00B03370" w:rsidP="00B03370">
      <w:pPr>
        <w:pStyle w:val="Heading3"/>
        <w:rPr>
          <w:color w:val="000000" w:themeColor="text1"/>
          <w:spacing w:val="-4"/>
          <w:lang w:val="vi-VN"/>
        </w:rPr>
      </w:pPr>
      <w:r w:rsidRPr="00AB7EFB">
        <w:rPr>
          <w:color w:val="000000" w:themeColor="text1"/>
          <w:lang w:val="vi-VN"/>
        </w:rPr>
        <w:t xml:space="preserve">1. </w:t>
      </w:r>
      <w:r w:rsidRPr="00AB7EFB">
        <w:rPr>
          <w:color w:val="000000" w:themeColor="text1"/>
          <w:spacing w:val="-4"/>
          <w:lang w:val="vi-VN"/>
        </w:rPr>
        <w:t>Quy hoạch được sử dụng làm căn cứ đánh giá sự phù hợp của dự án trong chấp thuận hoặc phê duyệt chủ trương đầu tư</w:t>
      </w:r>
      <w:r w:rsidRPr="00AB7EFB">
        <w:rPr>
          <w:color w:val="000000" w:themeColor="text1"/>
          <w:spacing w:val="-4"/>
        </w:rPr>
        <w:t xml:space="preserve"> </w:t>
      </w:r>
      <w:r w:rsidRPr="00AB7EFB">
        <w:rPr>
          <w:color w:val="000000" w:themeColor="text1"/>
          <w:spacing w:val="-4"/>
          <w:lang w:val="vi-VN"/>
        </w:rPr>
        <w:t xml:space="preserve">theo quy định của pháp luật về đầu tư công, pháp luật về đầu tư, pháp luật về đầu tư theo phương thức đối tác công tư và pháp luật </w:t>
      </w:r>
      <w:r w:rsidR="00CB7CEB" w:rsidRPr="00AB7EFB">
        <w:rPr>
          <w:color w:val="000000" w:themeColor="text1"/>
          <w:spacing w:val="-4"/>
        </w:rPr>
        <w:t xml:space="preserve">khác </w:t>
      </w:r>
      <w:r w:rsidRPr="00AB7EFB">
        <w:rPr>
          <w:color w:val="000000" w:themeColor="text1"/>
          <w:spacing w:val="-4"/>
          <w:lang w:val="vi-VN"/>
        </w:rPr>
        <w:t>có liên quan</w:t>
      </w:r>
      <w:r w:rsidR="0018719E" w:rsidRPr="00AB7EFB">
        <w:rPr>
          <w:color w:val="000000" w:themeColor="text1"/>
          <w:spacing w:val="-4"/>
        </w:rPr>
        <w:t xml:space="preserve"> </w:t>
      </w:r>
      <w:r w:rsidRPr="00AB7EFB">
        <w:rPr>
          <w:color w:val="000000" w:themeColor="text1"/>
          <w:spacing w:val="-4"/>
          <w:lang w:val="vi-VN"/>
        </w:rPr>
        <w:t>tuân thủ nguyên tắc sau:</w:t>
      </w:r>
    </w:p>
    <w:p w14:paraId="04310518" w14:textId="388635B7" w:rsidR="00B03370" w:rsidRPr="00AB7EFB" w:rsidRDefault="00FC2E91" w:rsidP="00B03370">
      <w:pPr>
        <w:ind w:firstLine="567"/>
        <w:rPr>
          <w:color w:val="000000" w:themeColor="text1"/>
          <w:lang w:val="en-US"/>
        </w:rPr>
      </w:pPr>
      <w:r w:rsidRPr="00AB7EFB">
        <w:rPr>
          <w:color w:val="000000" w:themeColor="text1"/>
        </w:rPr>
        <w:t>a</w:t>
      </w:r>
      <w:r w:rsidR="00BD20BE" w:rsidRPr="00AB7EFB">
        <w:rPr>
          <w:color w:val="000000" w:themeColor="text1"/>
        </w:rPr>
        <w:t xml:space="preserve">) </w:t>
      </w:r>
      <w:r w:rsidR="00B03370" w:rsidRPr="00AB7EFB">
        <w:rPr>
          <w:color w:val="000000" w:themeColor="text1"/>
          <w:lang w:val="en-US"/>
        </w:rPr>
        <w:t>Việc chấp thuận hoặc phê duyệt chủ trương đầu tư của dự án căn cứ vào một trong các quy hoạch thuộc hệ thống quy hoạch để đánh giá sự phù hợp của dự án;</w:t>
      </w:r>
    </w:p>
    <w:p w14:paraId="679D1CF8" w14:textId="09296F83" w:rsidR="00B03370" w:rsidRPr="00AB7EFB" w:rsidRDefault="00FC2E91" w:rsidP="00B03370">
      <w:pPr>
        <w:ind w:firstLine="567"/>
        <w:rPr>
          <w:color w:val="000000" w:themeColor="text1"/>
          <w:lang w:val="en-US"/>
        </w:rPr>
      </w:pPr>
      <w:r w:rsidRPr="00AB7EFB">
        <w:rPr>
          <w:color w:val="000000" w:themeColor="text1"/>
        </w:rPr>
        <w:t>b</w:t>
      </w:r>
      <w:r w:rsidR="00B03370" w:rsidRPr="00AB7EFB">
        <w:rPr>
          <w:color w:val="000000" w:themeColor="text1"/>
          <w:lang w:val="en-US"/>
        </w:rPr>
        <w:t xml:space="preserve">) </w:t>
      </w:r>
      <w:r w:rsidR="00B03370" w:rsidRPr="00AB7EFB">
        <w:rPr>
          <w:color w:val="000000" w:themeColor="text1"/>
        </w:rPr>
        <w:t xml:space="preserve">Đối với dự án đầu tư xây dựng sửa chữa, tu bổ, </w:t>
      </w:r>
      <w:r w:rsidR="00F826EA" w:rsidRPr="00AB7EFB">
        <w:rPr>
          <w:color w:val="000000" w:themeColor="text1"/>
          <w:lang w:val="en-US"/>
        </w:rPr>
        <w:t xml:space="preserve">hoàn thiện, </w:t>
      </w:r>
      <w:r w:rsidR="00B03370" w:rsidRPr="00AB7EFB">
        <w:rPr>
          <w:color w:val="000000" w:themeColor="text1"/>
        </w:rPr>
        <w:t>nâng cấp, cải tạo</w:t>
      </w:r>
      <w:r w:rsidR="000103AD" w:rsidRPr="00AB7EFB">
        <w:rPr>
          <w:color w:val="000000" w:themeColor="text1"/>
          <w:lang w:val="en-US"/>
        </w:rPr>
        <w:t>, mở rộng</w:t>
      </w:r>
      <w:r w:rsidR="00B03370" w:rsidRPr="00AB7EFB">
        <w:rPr>
          <w:color w:val="000000" w:themeColor="text1"/>
        </w:rPr>
        <w:t xml:space="preserve"> công trình hiện có hoặc xây dựng mới công trình thay thế công trình hiện có và giữ nguyên mục tiêu, địa điểm, quy mô thì không yêu cầu đánh giá sự phù hợp với quy hoạch. </w:t>
      </w:r>
    </w:p>
    <w:p w14:paraId="5424CB0E" w14:textId="4374150B" w:rsidR="009233C6" w:rsidRPr="00AB7EFB" w:rsidRDefault="00E55F09" w:rsidP="00330D34">
      <w:pPr>
        <w:pStyle w:val="Heading3"/>
        <w:rPr>
          <w:color w:val="000000" w:themeColor="text1"/>
        </w:rPr>
      </w:pPr>
      <w:r w:rsidRPr="00AB7EFB">
        <w:rPr>
          <w:color w:val="000000" w:themeColor="text1"/>
          <w:lang w:val="vi-VN"/>
        </w:rPr>
        <w:t xml:space="preserve">2. Quy hoạch được sử dụng làm căn cứ đánh giá sự phù hợp của dự án khi quyết định đầu tư </w:t>
      </w:r>
      <w:r w:rsidR="00D605AF" w:rsidRPr="00AB7EFB">
        <w:rPr>
          <w:color w:val="000000" w:themeColor="text1"/>
          <w:lang w:val="vi-VN"/>
        </w:rPr>
        <w:t>theo quy định của pháp luật</w:t>
      </w:r>
      <w:r w:rsidR="00D605AF" w:rsidRPr="00AB7EFB">
        <w:rPr>
          <w:color w:val="000000" w:themeColor="text1"/>
        </w:rPr>
        <w:t xml:space="preserve"> về đầu tư công, pháp luật về đầu tư theo phương thức đối tác công tư </w:t>
      </w:r>
      <w:r w:rsidRPr="00AB7EFB">
        <w:rPr>
          <w:color w:val="000000" w:themeColor="text1"/>
          <w:lang w:val="vi-VN"/>
        </w:rPr>
        <w:t xml:space="preserve">bao gồm </w:t>
      </w:r>
      <w:r w:rsidRPr="00AB7EFB">
        <w:rPr>
          <w:color w:val="000000" w:themeColor="text1"/>
          <w:szCs w:val="28"/>
          <w:lang w:val="vi-VN"/>
        </w:rPr>
        <w:t>quy</w:t>
      </w:r>
      <w:r w:rsidRPr="00AB7EFB">
        <w:rPr>
          <w:color w:val="000000" w:themeColor="text1"/>
          <w:lang w:val="vi-VN"/>
        </w:rPr>
        <w:t xml:space="preserve"> hoạch được quy định tại khoản 1 Điều này,</w:t>
      </w:r>
      <w:r w:rsidR="00F113A0" w:rsidRPr="00AB7EFB">
        <w:rPr>
          <w:color w:val="000000" w:themeColor="text1"/>
        </w:rPr>
        <w:t xml:space="preserve"> </w:t>
      </w:r>
      <w:r w:rsidR="006279A5" w:rsidRPr="00AB7EFB">
        <w:rPr>
          <w:color w:val="000000" w:themeColor="text1"/>
          <w:lang w:val="vi-VN"/>
        </w:rPr>
        <w:t xml:space="preserve">quy hoạch đô thị </w:t>
      </w:r>
      <w:r w:rsidR="006279A5" w:rsidRPr="00AB7EFB">
        <w:rPr>
          <w:color w:val="000000" w:themeColor="text1"/>
        </w:rPr>
        <w:t xml:space="preserve">và </w:t>
      </w:r>
      <w:r w:rsidR="006279A5" w:rsidRPr="00AB7EFB">
        <w:rPr>
          <w:color w:val="000000" w:themeColor="text1"/>
          <w:lang w:val="vi-VN"/>
        </w:rPr>
        <w:t xml:space="preserve">nông thôn </w:t>
      </w:r>
      <w:r w:rsidR="006279A5" w:rsidRPr="00AB7EFB">
        <w:rPr>
          <w:color w:val="000000" w:themeColor="text1"/>
        </w:rPr>
        <w:t xml:space="preserve">hoặc </w:t>
      </w:r>
      <w:r w:rsidRPr="00AB7EFB">
        <w:rPr>
          <w:color w:val="000000" w:themeColor="text1"/>
          <w:lang w:val="vi-VN"/>
        </w:rPr>
        <w:t>quy hoạch chi tiế</w:t>
      </w:r>
      <w:r w:rsidR="00D605AF" w:rsidRPr="00AB7EFB">
        <w:rPr>
          <w:color w:val="000000" w:themeColor="text1"/>
          <w:lang w:val="vi-VN"/>
        </w:rPr>
        <w:t>t ngành</w:t>
      </w:r>
      <w:r w:rsidR="00EF7279" w:rsidRPr="00AB7EFB">
        <w:rPr>
          <w:color w:val="000000" w:themeColor="text1"/>
        </w:rPr>
        <w:t xml:space="preserve"> </w:t>
      </w:r>
      <w:r w:rsidR="006279A5" w:rsidRPr="00AB7EFB">
        <w:rPr>
          <w:color w:val="000000" w:themeColor="text1"/>
        </w:rPr>
        <w:t xml:space="preserve">có </w:t>
      </w:r>
      <w:r w:rsidR="00EF7279" w:rsidRPr="00AB7EFB">
        <w:rPr>
          <w:color w:val="000000" w:themeColor="text1"/>
        </w:rPr>
        <w:t>liên quan</w:t>
      </w:r>
      <w:r w:rsidRPr="00AB7EFB">
        <w:rPr>
          <w:color w:val="000000" w:themeColor="text1"/>
          <w:lang w:val="vi-VN"/>
        </w:rPr>
        <w:t>.</w:t>
      </w:r>
    </w:p>
    <w:p w14:paraId="2C4E3CCE" w14:textId="43B00D31" w:rsidR="00756514" w:rsidRPr="00AB7EFB" w:rsidRDefault="006279A5" w:rsidP="006279A5">
      <w:pPr>
        <w:ind w:firstLine="567"/>
        <w:rPr>
          <w:color w:val="000000" w:themeColor="text1"/>
        </w:rPr>
      </w:pPr>
      <w:r w:rsidRPr="00AB7EFB">
        <w:rPr>
          <w:color w:val="000000" w:themeColor="text1"/>
        </w:rPr>
        <w:t xml:space="preserve">Sau khi dự án được quyết định đầu tư, </w:t>
      </w:r>
      <w:r w:rsidR="000103AD" w:rsidRPr="00AB7EFB">
        <w:rPr>
          <w:color w:val="000000" w:themeColor="text1"/>
          <w:lang w:val="en-US"/>
        </w:rPr>
        <w:t xml:space="preserve">thì </w:t>
      </w:r>
      <w:r w:rsidR="00B204C4" w:rsidRPr="00AB7EFB">
        <w:rPr>
          <w:color w:val="000000" w:themeColor="text1"/>
        </w:rPr>
        <w:t xml:space="preserve">quy hoạch có liên quan </w:t>
      </w:r>
      <w:r w:rsidR="000103AD" w:rsidRPr="00AB7EFB">
        <w:rPr>
          <w:color w:val="000000" w:themeColor="text1"/>
          <w:lang w:val="en-US"/>
        </w:rPr>
        <w:t xml:space="preserve">mà </w:t>
      </w:r>
      <w:r w:rsidR="00B204C4" w:rsidRPr="00AB7EFB">
        <w:rPr>
          <w:color w:val="000000" w:themeColor="text1"/>
        </w:rPr>
        <w:t>có nội dung mâu thuẫn với quyết định đầu tư</w:t>
      </w:r>
      <w:r w:rsidRPr="00AB7EFB">
        <w:rPr>
          <w:color w:val="000000" w:themeColor="text1"/>
        </w:rPr>
        <w:t xml:space="preserve"> phải được kịp thời rà soát, điều chỉnh theo trình tự, thủ tục rút gọn quy định tại Điều 54 của Luật này.</w:t>
      </w:r>
    </w:p>
    <w:p w14:paraId="2E534F46" w14:textId="4D8AEB58" w:rsidR="002B081A" w:rsidRPr="00AB7EFB" w:rsidRDefault="00D67646" w:rsidP="00B204C4">
      <w:pPr>
        <w:ind w:firstLine="567"/>
        <w:rPr>
          <w:color w:val="000000" w:themeColor="text1"/>
        </w:rPr>
      </w:pPr>
      <w:r w:rsidRPr="00AB7EFB">
        <w:rPr>
          <w:color w:val="000000" w:themeColor="text1"/>
        </w:rPr>
        <w:t>3</w:t>
      </w:r>
      <w:r w:rsidR="00756514" w:rsidRPr="00AB7EFB">
        <w:rPr>
          <w:color w:val="000000" w:themeColor="text1"/>
        </w:rPr>
        <w:t xml:space="preserve">. </w:t>
      </w:r>
      <w:r w:rsidR="002B081A" w:rsidRPr="00AB7EFB">
        <w:rPr>
          <w:color w:val="000000" w:themeColor="text1"/>
        </w:rPr>
        <w:t xml:space="preserve">Đối với </w:t>
      </w:r>
      <w:r w:rsidR="00B204C4" w:rsidRPr="00AB7EFB">
        <w:rPr>
          <w:color w:val="000000" w:themeColor="text1"/>
          <w:lang w:val="en-US"/>
        </w:rPr>
        <w:t>dự án đầu tư công đặc biệt, dự án đầu tư công khẩn cấp theo quy định của pháp luật về đầu tư công; dự án khác theo chỉ đạo của Bộ Chính trị, Ban Bí thư Trung ương Đảng, Đảng ủy Chính phủ</w:t>
      </w:r>
      <w:r w:rsidR="002B081A" w:rsidRPr="00AB7EFB">
        <w:rPr>
          <w:color w:val="000000" w:themeColor="text1"/>
        </w:rPr>
        <w:t xml:space="preserve">, cơ </w:t>
      </w:r>
      <w:r w:rsidR="0084423D" w:rsidRPr="00AB7EFB">
        <w:rPr>
          <w:color w:val="000000" w:themeColor="text1"/>
        </w:rPr>
        <w:t>quan, người</w:t>
      </w:r>
      <w:r w:rsidR="002B081A" w:rsidRPr="00AB7EFB">
        <w:rPr>
          <w:color w:val="000000" w:themeColor="text1"/>
        </w:rPr>
        <w:t xml:space="preserve"> có thẩm quyền quyết định đầu tư dự án được phép quyết định đầu tư khác với quy hoạch có liên quan</w:t>
      </w:r>
      <w:r w:rsidR="000103AD" w:rsidRPr="00AB7EFB">
        <w:rPr>
          <w:color w:val="000000" w:themeColor="text1"/>
          <w:lang w:val="en-US"/>
        </w:rPr>
        <w:t>,</w:t>
      </w:r>
      <w:r w:rsidR="002B081A" w:rsidRPr="00AB7EFB">
        <w:rPr>
          <w:color w:val="000000" w:themeColor="text1"/>
        </w:rPr>
        <w:t xml:space="preserve"> bảo đảm phù hợp với yêu cầu phát triển của đất nước.</w:t>
      </w:r>
    </w:p>
    <w:p w14:paraId="7E018B68" w14:textId="494308E4" w:rsidR="00756514" w:rsidRPr="00AB7EFB" w:rsidRDefault="00756514" w:rsidP="00456490">
      <w:pPr>
        <w:ind w:firstLine="567"/>
        <w:rPr>
          <w:color w:val="000000" w:themeColor="text1"/>
        </w:rPr>
      </w:pPr>
      <w:bookmarkStart w:id="121" w:name="_Hlk208926230"/>
      <w:bookmarkStart w:id="122" w:name="_Hlk211766004"/>
      <w:r w:rsidRPr="00AB7EFB">
        <w:rPr>
          <w:color w:val="000000" w:themeColor="text1"/>
        </w:rPr>
        <w:t xml:space="preserve">Sau khi dự án được quyết định đầu tư, </w:t>
      </w:r>
      <w:r w:rsidR="000103AD" w:rsidRPr="00AB7EFB">
        <w:rPr>
          <w:color w:val="000000" w:themeColor="text1"/>
          <w:lang w:val="en-US"/>
        </w:rPr>
        <w:t xml:space="preserve">thì </w:t>
      </w:r>
      <w:r w:rsidRPr="00AB7EFB">
        <w:rPr>
          <w:color w:val="000000" w:themeColor="text1"/>
        </w:rPr>
        <w:t>quy hoạch có liên quan phải được kịp thời rà soát, điều chỉnh quy hoạch theo trình tự, thủ tục rút gọn</w:t>
      </w:r>
      <w:bookmarkEnd w:id="121"/>
      <w:r w:rsidRPr="00AB7EFB">
        <w:rPr>
          <w:color w:val="000000" w:themeColor="text1"/>
        </w:rPr>
        <w:t xml:space="preserve"> </w:t>
      </w:r>
      <w:bookmarkEnd w:id="122"/>
      <w:r w:rsidRPr="00AB7EFB">
        <w:rPr>
          <w:color w:val="000000" w:themeColor="text1"/>
        </w:rPr>
        <w:t>quy định tại Điều 54 của Luật này.</w:t>
      </w:r>
    </w:p>
    <w:p w14:paraId="1FB62FD9" w14:textId="3C9A41EB" w:rsidR="00CA4D46" w:rsidRPr="00AB7EFB" w:rsidRDefault="006831F8" w:rsidP="006F3AEB">
      <w:pPr>
        <w:pStyle w:val="Heading3"/>
        <w:rPr>
          <w:color w:val="000000" w:themeColor="text1"/>
        </w:rPr>
      </w:pPr>
      <w:r w:rsidRPr="00AB7EFB">
        <w:rPr>
          <w:color w:val="000000" w:themeColor="text1"/>
          <w:lang w:val="vi-VN"/>
        </w:rPr>
        <w:t>4</w:t>
      </w:r>
      <w:r w:rsidR="00CA4D46" w:rsidRPr="00AB7EFB">
        <w:rPr>
          <w:color w:val="000000" w:themeColor="text1"/>
        </w:rPr>
        <w:t xml:space="preserve">. Việc </w:t>
      </w:r>
      <w:r w:rsidR="00EF2419" w:rsidRPr="00AB7EFB">
        <w:rPr>
          <w:color w:val="000000" w:themeColor="text1"/>
        </w:rPr>
        <w:t xml:space="preserve">xác định tính chính xác của </w:t>
      </w:r>
      <w:r w:rsidR="00CA4D46" w:rsidRPr="00AB7EFB">
        <w:rPr>
          <w:color w:val="000000" w:themeColor="text1"/>
        </w:rPr>
        <w:t xml:space="preserve">sơ đồ, bản đồ quy hoạch </w:t>
      </w:r>
      <w:r w:rsidR="00EF2419" w:rsidRPr="00AB7EFB">
        <w:rPr>
          <w:color w:val="000000" w:themeColor="text1"/>
        </w:rPr>
        <w:t>khi</w:t>
      </w:r>
      <w:r w:rsidR="00CA4D46" w:rsidRPr="00AB7EFB">
        <w:rPr>
          <w:color w:val="000000" w:themeColor="text1"/>
        </w:rPr>
        <w:t xml:space="preserve"> đánh giá sự phù hợp của địa điểm dự kiến của dự án với quy hoạch </w:t>
      </w:r>
      <w:r w:rsidR="005F761D" w:rsidRPr="00AB7EFB">
        <w:rPr>
          <w:color w:val="000000" w:themeColor="text1"/>
        </w:rPr>
        <w:t xml:space="preserve">được thực hiện </w:t>
      </w:r>
      <w:r w:rsidR="00EF2419" w:rsidRPr="00AB7EFB">
        <w:rPr>
          <w:color w:val="000000" w:themeColor="text1"/>
        </w:rPr>
        <w:t>theo</w:t>
      </w:r>
      <w:r w:rsidR="00CA4D46" w:rsidRPr="00AB7EFB">
        <w:rPr>
          <w:color w:val="000000" w:themeColor="text1"/>
        </w:rPr>
        <w:t xml:space="preserve"> quy định tại khoản </w:t>
      </w:r>
      <w:r w:rsidR="00186203" w:rsidRPr="00AB7EFB">
        <w:rPr>
          <w:color w:val="000000" w:themeColor="text1"/>
        </w:rPr>
        <w:t>2 Điều 8</w:t>
      </w:r>
      <w:r w:rsidR="00CA4D46" w:rsidRPr="00AB7EFB">
        <w:rPr>
          <w:color w:val="000000" w:themeColor="text1"/>
        </w:rPr>
        <w:t xml:space="preserve"> của Luật này.</w:t>
      </w:r>
    </w:p>
    <w:p w14:paraId="492503F9" w14:textId="4A73E364" w:rsidR="00756514" w:rsidRPr="00AB7EFB" w:rsidRDefault="006831F8" w:rsidP="00756514">
      <w:pPr>
        <w:pStyle w:val="Heading3"/>
        <w:rPr>
          <w:color w:val="000000" w:themeColor="text1"/>
          <w:lang w:val="vi-VN"/>
        </w:rPr>
      </w:pPr>
      <w:r w:rsidRPr="00AB7EFB">
        <w:rPr>
          <w:color w:val="000000" w:themeColor="text1"/>
          <w:lang w:val="vi-VN"/>
        </w:rPr>
        <w:t>5</w:t>
      </w:r>
      <w:r w:rsidR="00756514" w:rsidRPr="00AB7EFB">
        <w:rPr>
          <w:color w:val="000000" w:themeColor="text1"/>
          <w:lang w:val="vi-VN"/>
        </w:rPr>
        <w:t>. Chính phủ quy định chi tiết Điều này.</w:t>
      </w:r>
    </w:p>
    <w:p w14:paraId="270BEA18" w14:textId="77777777" w:rsidR="00C7397D" w:rsidRPr="00AB7EFB" w:rsidRDefault="00C7397D" w:rsidP="00B52530">
      <w:pPr>
        <w:ind w:firstLine="567"/>
        <w:rPr>
          <w:color w:val="000000" w:themeColor="text1"/>
        </w:rPr>
      </w:pPr>
    </w:p>
    <w:p w14:paraId="2C6EBB5A" w14:textId="1E972F0E" w:rsidR="005B2445" w:rsidRPr="00AB7EFB" w:rsidRDefault="001D14DC" w:rsidP="00B77808">
      <w:pPr>
        <w:pStyle w:val="Heading1"/>
        <w:rPr>
          <w:rFonts w:cstheme="majorHAnsi"/>
          <w:color w:val="000000" w:themeColor="text1"/>
          <w:szCs w:val="28"/>
        </w:rPr>
      </w:pPr>
      <w:bookmarkStart w:id="123" w:name="_Toc205195382"/>
      <w:bookmarkStart w:id="124" w:name="_Toc211677808"/>
      <w:bookmarkEnd w:id="116"/>
      <w:r w:rsidRPr="00AB7EFB">
        <w:rPr>
          <w:color w:val="000000" w:themeColor="text1"/>
        </w:rPr>
        <w:t>Chương V</w:t>
      </w:r>
      <w:r w:rsidR="00B77808" w:rsidRPr="00AB7EFB">
        <w:rPr>
          <w:color w:val="000000" w:themeColor="text1"/>
        </w:rPr>
        <w:br/>
      </w:r>
      <w:r w:rsidR="00383EE0" w:rsidRPr="00AB7EFB">
        <w:rPr>
          <w:rFonts w:cstheme="majorHAnsi"/>
          <w:color w:val="000000" w:themeColor="text1"/>
          <w:szCs w:val="28"/>
        </w:rPr>
        <w:t xml:space="preserve">ĐÁNH GIÁ, </w:t>
      </w:r>
      <w:r w:rsidR="005B2445" w:rsidRPr="00AB7EFB">
        <w:rPr>
          <w:rFonts w:cstheme="majorHAnsi"/>
          <w:color w:val="000000" w:themeColor="text1"/>
          <w:szCs w:val="28"/>
        </w:rPr>
        <w:t>ĐIỀU CHỈNH QUY HOẠCH</w:t>
      </w:r>
      <w:bookmarkEnd w:id="123"/>
      <w:bookmarkEnd w:id="124"/>
    </w:p>
    <w:p w14:paraId="07567AFA" w14:textId="720043C7" w:rsidR="00383EE0" w:rsidRPr="00AB7EFB" w:rsidRDefault="007A1E0A" w:rsidP="00383EE0">
      <w:pPr>
        <w:pStyle w:val="Heading2"/>
        <w:rPr>
          <w:color w:val="000000" w:themeColor="text1"/>
        </w:rPr>
      </w:pPr>
      <w:bookmarkStart w:id="125" w:name="_Toc205195381"/>
      <w:bookmarkStart w:id="126" w:name="_Toc211677807"/>
      <w:bookmarkStart w:id="127" w:name="_Toc205195387"/>
      <w:bookmarkStart w:id="128" w:name="_Toc211677813"/>
      <w:r w:rsidRPr="00AB7EFB">
        <w:rPr>
          <w:color w:val="000000" w:themeColor="text1"/>
          <w:lang w:val="en-US"/>
        </w:rPr>
        <w:t xml:space="preserve">Điều 49. </w:t>
      </w:r>
      <w:r w:rsidR="00383EE0" w:rsidRPr="00AB7EFB">
        <w:rPr>
          <w:color w:val="000000" w:themeColor="text1"/>
        </w:rPr>
        <w:t>Đánh giá thực hiện quy hoạch</w:t>
      </w:r>
      <w:bookmarkEnd w:id="125"/>
      <w:bookmarkEnd w:id="126"/>
    </w:p>
    <w:p w14:paraId="1BB8830B" w14:textId="7EF64F82" w:rsidR="00383EE0" w:rsidRPr="00AB7EFB" w:rsidRDefault="00383EE0" w:rsidP="00383EE0">
      <w:pPr>
        <w:ind w:firstLine="567"/>
        <w:rPr>
          <w:color w:val="000000" w:themeColor="text1"/>
        </w:rPr>
      </w:pPr>
      <w:r w:rsidRPr="00AB7EFB">
        <w:rPr>
          <w:color w:val="000000" w:themeColor="text1"/>
        </w:rPr>
        <w:t xml:space="preserve">1. Quy hoạch </w:t>
      </w:r>
      <w:r w:rsidR="0061571A" w:rsidRPr="00AB7EFB">
        <w:rPr>
          <w:color w:val="000000" w:themeColor="text1"/>
        </w:rPr>
        <w:t xml:space="preserve">cấp quốc gia, quy hoạch vùng, quy hoạch tỉnh </w:t>
      </w:r>
      <w:r w:rsidRPr="00AB7EFB">
        <w:rPr>
          <w:color w:val="000000" w:themeColor="text1"/>
        </w:rPr>
        <w:t xml:space="preserve">được đánh giá </w:t>
      </w:r>
      <w:r w:rsidRPr="00AB7EFB">
        <w:rPr>
          <w:color w:val="000000" w:themeColor="text1"/>
        </w:rPr>
        <w:lastRenderedPageBreak/>
        <w:t>thực hiện theo định kỳ 05 năm</w:t>
      </w:r>
      <w:r w:rsidR="00162A12" w:rsidRPr="00AB7EFB">
        <w:rPr>
          <w:color w:val="000000" w:themeColor="text1"/>
          <w:lang w:val="en-US"/>
        </w:rPr>
        <w:t>;</w:t>
      </w:r>
      <w:r w:rsidR="008905EA" w:rsidRPr="00AB7EFB">
        <w:rPr>
          <w:color w:val="000000" w:themeColor="text1"/>
          <w:lang w:val="en-US"/>
        </w:rPr>
        <w:t xml:space="preserve"> </w:t>
      </w:r>
      <w:r w:rsidR="00162A12" w:rsidRPr="00AB7EFB">
        <w:rPr>
          <w:color w:val="000000" w:themeColor="text1"/>
          <w:lang w:val="en-US"/>
        </w:rPr>
        <w:t>đánh giá</w:t>
      </w:r>
      <w:r w:rsidR="008905EA" w:rsidRPr="00AB7EFB">
        <w:rPr>
          <w:color w:val="000000" w:themeColor="text1"/>
          <w:lang w:val="en-US"/>
        </w:rPr>
        <w:t xml:space="preserve"> </w:t>
      </w:r>
      <w:r w:rsidR="00162A12" w:rsidRPr="00AB7EFB">
        <w:rPr>
          <w:color w:val="000000" w:themeColor="text1"/>
          <w:lang w:val="en-US"/>
        </w:rPr>
        <w:t>đột xuất</w:t>
      </w:r>
      <w:r w:rsidR="000103AD" w:rsidRPr="00AB7EFB">
        <w:rPr>
          <w:color w:val="000000" w:themeColor="text1"/>
          <w:lang w:val="en-US"/>
        </w:rPr>
        <w:t xml:space="preserve"> hoặc</w:t>
      </w:r>
      <w:r w:rsidR="00264928" w:rsidRPr="00AB7EFB">
        <w:rPr>
          <w:color w:val="000000" w:themeColor="text1"/>
          <w:lang w:val="en-US"/>
        </w:rPr>
        <w:t xml:space="preserve"> </w:t>
      </w:r>
      <w:r w:rsidR="008905EA" w:rsidRPr="00AB7EFB">
        <w:rPr>
          <w:color w:val="000000" w:themeColor="text1"/>
          <w:lang w:val="en-US"/>
        </w:rPr>
        <w:t>khi xuất hiện nhu cầu điều chỉnh quy hoạch</w:t>
      </w:r>
      <w:r w:rsidRPr="00AB7EFB">
        <w:rPr>
          <w:color w:val="000000" w:themeColor="text1"/>
        </w:rPr>
        <w:t>.</w:t>
      </w:r>
    </w:p>
    <w:p w14:paraId="61926A53" w14:textId="68AF452B" w:rsidR="00F75231" w:rsidRPr="00AB7EFB" w:rsidRDefault="008A2492" w:rsidP="00383EE0">
      <w:pPr>
        <w:ind w:firstLine="567"/>
        <w:rPr>
          <w:color w:val="000000" w:themeColor="text1"/>
        </w:rPr>
      </w:pPr>
      <w:r w:rsidRPr="00AB7EFB">
        <w:rPr>
          <w:color w:val="000000" w:themeColor="text1"/>
          <w:lang w:val="en-US"/>
        </w:rPr>
        <w:t xml:space="preserve">2. </w:t>
      </w:r>
      <w:r w:rsidR="008905EA" w:rsidRPr="00AB7EFB">
        <w:rPr>
          <w:color w:val="000000" w:themeColor="text1"/>
          <w:lang w:val="en-US"/>
        </w:rPr>
        <w:t>Việc đánh giá thực hiện q</w:t>
      </w:r>
      <w:r w:rsidR="00954704" w:rsidRPr="00AB7EFB">
        <w:rPr>
          <w:color w:val="000000" w:themeColor="text1"/>
          <w:lang w:val="en-US"/>
        </w:rPr>
        <w:t>uy hoạch chi tiết ngành, quy hoạch đô thị và nông thôn</w:t>
      </w:r>
      <w:r w:rsidR="00F75231" w:rsidRPr="00AB7EFB">
        <w:rPr>
          <w:color w:val="000000" w:themeColor="text1"/>
        </w:rPr>
        <w:t xml:space="preserve"> thực hiện </w:t>
      </w:r>
      <w:r w:rsidR="008905EA" w:rsidRPr="00AB7EFB">
        <w:rPr>
          <w:color w:val="000000" w:themeColor="text1"/>
          <w:lang w:val="en-US"/>
        </w:rPr>
        <w:t>theo</w:t>
      </w:r>
      <w:r w:rsidR="00F75231" w:rsidRPr="00AB7EFB">
        <w:rPr>
          <w:color w:val="000000" w:themeColor="text1"/>
        </w:rPr>
        <w:t xml:space="preserve"> quy định của pháp luật có liên quan.</w:t>
      </w:r>
    </w:p>
    <w:p w14:paraId="1087F5A5" w14:textId="66A4C96B" w:rsidR="00383EE0" w:rsidRPr="00AB7EFB" w:rsidRDefault="008A2492" w:rsidP="00383EE0">
      <w:pPr>
        <w:ind w:firstLine="567"/>
        <w:rPr>
          <w:color w:val="000000" w:themeColor="text1"/>
        </w:rPr>
      </w:pPr>
      <w:r w:rsidRPr="00AB7EFB">
        <w:rPr>
          <w:color w:val="000000" w:themeColor="text1"/>
          <w:lang w:val="en-US"/>
        </w:rPr>
        <w:t>3</w:t>
      </w:r>
      <w:r w:rsidR="00383EE0" w:rsidRPr="00AB7EFB">
        <w:rPr>
          <w:color w:val="000000" w:themeColor="text1"/>
        </w:rPr>
        <w:t>. Trách nhiệm đánh giá thực hiện quy hoạch được quy định như sau:</w:t>
      </w:r>
    </w:p>
    <w:p w14:paraId="4AE77AB4" w14:textId="1BC66AE2" w:rsidR="00383EE0" w:rsidRPr="00AB7EFB" w:rsidRDefault="00383EE0" w:rsidP="00383EE0">
      <w:pPr>
        <w:ind w:firstLine="567"/>
        <w:rPr>
          <w:color w:val="000000" w:themeColor="text1"/>
        </w:rPr>
      </w:pPr>
      <w:r w:rsidRPr="00AB7EFB">
        <w:rPr>
          <w:color w:val="000000" w:themeColor="text1"/>
        </w:rPr>
        <w:t>a) Cơ quan lập quy hoạch tổng thể quốc gia</w:t>
      </w:r>
      <w:r w:rsidR="00AA141D" w:rsidRPr="00AB7EFB">
        <w:rPr>
          <w:color w:val="000000" w:themeColor="text1"/>
          <w:lang w:val="en-US"/>
        </w:rPr>
        <w:t xml:space="preserve">, </w:t>
      </w:r>
      <w:r w:rsidR="00AA141D" w:rsidRPr="00AB7EFB">
        <w:rPr>
          <w:color w:val="000000" w:themeColor="text1"/>
        </w:rPr>
        <w:t>quy hoạch không gian biển quốc gia, quy hoạch sử dụng đất quốc gia</w:t>
      </w:r>
      <w:r w:rsidRPr="00AB7EFB">
        <w:rPr>
          <w:color w:val="000000" w:themeColor="text1"/>
        </w:rPr>
        <w:t xml:space="preserve"> </w:t>
      </w:r>
      <w:r w:rsidR="008C694C" w:rsidRPr="00AB7EFB">
        <w:rPr>
          <w:color w:val="000000" w:themeColor="text1"/>
          <w:lang w:val="en-US"/>
        </w:rPr>
        <w:t>có trách nhiệm</w:t>
      </w:r>
      <w:r w:rsidRPr="00AB7EFB">
        <w:rPr>
          <w:color w:val="000000" w:themeColor="text1"/>
        </w:rPr>
        <w:t xml:space="preserve"> đánh giá thực hiện quy hoạch tổng thể quốc gia</w:t>
      </w:r>
      <w:r w:rsidR="000103AD" w:rsidRPr="00AB7EFB">
        <w:rPr>
          <w:color w:val="000000" w:themeColor="text1"/>
          <w:lang w:val="en-US"/>
        </w:rPr>
        <w:t xml:space="preserve">, </w:t>
      </w:r>
      <w:r w:rsidR="000103AD" w:rsidRPr="00AB7EFB">
        <w:rPr>
          <w:color w:val="000000" w:themeColor="text1"/>
        </w:rPr>
        <w:t>quy hoạch không gian biển quốc gia, quy hoạch sử dụng đất quốc gia</w:t>
      </w:r>
      <w:r w:rsidRPr="00AB7EFB">
        <w:rPr>
          <w:color w:val="000000" w:themeColor="text1"/>
        </w:rPr>
        <w:t>;</w:t>
      </w:r>
    </w:p>
    <w:p w14:paraId="2D5B3B56" w14:textId="57E07473" w:rsidR="00383EE0" w:rsidRPr="00AB7EFB" w:rsidRDefault="00383EE0" w:rsidP="00383EE0">
      <w:pPr>
        <w:ind w:firstLine="567"/>
        <w:rPr>
          <w:color w:val="000000" w:themeColor="text1"/>
        </w:rPr>
      </w:pPr>
      <w:r w:rsidRPr="00AB7EFB">
        <w:rPr>
          <w:color w:val="000000" w:themeColor="text1"/>
        </w:rPr>
        <w:t xml:space="preserve">b) </w:t>
      </w:r>
      <w:r w:rsidR="008C694C" w:rsidRPr="00AB7EFB">
        <w:rPr>
          <w:color w:val="000000" w:themeColor="text1"/>
          <w:lang w:val="en-US"/>
        </w:rPr>
        <w:t>Cơ quan tổ chức lập</w:t>
      </w:r>
      <w:r w:rsidRPr="00AB7EFB">
        <w:rPr>
          <w:color w:val="000000" w:themeColor="text1"/>
        </w:rPr>
        <w:t xml:space="preserve"> quy hoạch ngành, quy hoạch vùng </w:t>
      </w:r>
      <w:r w:rsidR="008C694C" w:rsidRPr="00AB7EFB">
        <w:rPr>
          <w:color w:val="000000" w:themeColor="text1"/>
          <w:lang w:val="en-US"/>
        </w:rPr>
        <w:t>có trách nhiệm</w:t>
      </w:r>
      <w:r w:rsidR="008C694C" w:rsidRPr="00AB7EFB">
        <w:rPr>
          <w:color w:val="000000" w:themeColor="text1"/>
        </w:rPr>
        <w:t xml:space="preserve"> đánh giá thực hiện</w:t>
      </w:r>
      <w:r w:rsidR="008C694C" w:rsidRPr="00AB7EFB">
        <w:rPr>
          <w:color w:val="000000" w:themeColor="text1"/>
          <w:lang w:val="en-US"/>
        </w:rPr>
        <w:t xml:space="preserve"> </w:t>
      </w:r>
      <w:r w:rsidR="008C694C" w:rsidRPr="00AB7EFB">
        <w:rPr>
          <w:color w:val="000000" w:themeColor="text1"/>
        </w:rPr>
        <w:t xml:space="preserve">quy hoạch ngành, quy hoạch vùng </w:t>
      </w:r>
      <w:r w:rsidR="008C694C" w:rsidRPr="00AB7EFB">
        <w:rPr>
          <w:color w:val="000000" w:themeColor="text1"/>
          <w:lang w:val="en-US"/>
        </w:rPr>
        <w:t>thuộc</w:t>
      </w:r>
      <w:r w:rsidR="000103AD" w:rsidRPr="00AB7EFB">
        <w:rPr>
          <w:color w:val="000000" w:themeColor="text1"/>
          <w:lang w:val="en-US"/>
        </w:rPr>
        <w:t xml:space="preserve"> phạm vi</w:t>
      </w:r>
      <w:r w:rsidRPr="00AB7EFB">
        <w:rPr>
          <w:color w:val="000000" w:themeColor="text1"/>
        </w:rPr>
        <w:t xml:space="preserve"> quản lý;</w:t>
      </w:r>
    </w:p>
    <w:p w14:paraId="200013F5" w14:textId="197072AC" w:rsidR="00383EE0" w:rsidRPr="00AB7EFB" w:rsidRDefault="00383EE0" w:rsidP="00383EE0">
      <w:pPr>
        <w:ind w:firstLine="567"/>
        <w:rPr>
          <w:color w:val="000000" w:themeColor="text1"/>
        </w:rPr>
      </w:pPr>
      <w:r w:rsidRPr="00AB7EFB">
        <w:rPr>
          <w:color w:val="000000" w:themeColor="text1"/>
        </w:rPr>
        <w:t xml:space="preserve">c) </w:t>
      </w:r>
      <w:r w:rsidR="008C694C" w:rsidRPr="00AB7EFB">
        <w:rPr>
          <w:color w:val="000000" w:themeColor="text1"/>
          <w:lang w:val="en-US"/>
        </w:rPr>
        <w:t>Cơ quan tổ chức lập</w:t>
      </w:r>
      <w:r w:rsidR="008C694C" w:rsidRPr="00AB7EFB">
        <w:rPr>
          <w:color w:val="000000" w:themeColor="text1"/>
        </w:rPr>
        <w:t xml:space="preserve"> quy hoạch </w:t>
      </w:r>
      <w:r w:rsidR="008C694C" w:rsidRPr="00AB7EFB">
        <w:rPr>
          <w:color w:val="000000" w:themeColor="text1"/>
          <w:lang w:val="en-US"/>
        </w:rPr>
        <w:t>tỉnh có trách nhiệm</w:t>
      </w:r>
      <w:r w:rsidRPr="00AB7EFB">
        <w:rPr>
          <w:color w:val="000000" w:themeColor="text1"/>
        </w:rPr>
        <w:t xml:space="preserve"> đánh giá thực hiện quy hoạch tỉnh;</w:t>
      </w:r>
    </w:p>
    <w:p w14:paraId="3E0A5CF2" w14:textId="77777777" w:rsidR="00383EE0" w:rsidRPr="00AB7EFB" w:rsidRDefault="00383EE0" w:rsidP="00383EE0">
      <w:pPr>
        <w:ind w:firstLine="567"/>
        <w:rPr>
          <w:color w:val="000000" w:themeColor="text1"/>
        </w:rPr>
      </w:pPr>
      <w:r w:rsidRPr="00AB7EFB">
        <w:rPr>
          <w:color w:val="000000" w:themeColor="text1"/>
        </w:rPr>
        <w:t>d) Trách nhiệm đánh giá thực hiện quy hoạch chi tiết ngành, quy hoạch đô thị và nông thôn thực hiện theo quy định của pháp luật có liên quan.</w:t>
      </w:r>
    </w:p>
    <w:p w14:paraId="2E9C7992" w14:textId="1B56DAD8" w:rsidR="00383EE0" w:rsidRPr="00AB7EFB" w:rsidRDefault="008A2492" w:rsidP="00383EE0">
      <w:pPr>
        <w:ind w:firstLine="567"/>
        <w:rPr>
          <w:color w:val="000000" w:themeColor="text1"/>
        </w:rPr>
      </w:pPr>
      <w:r w:rsidRPr="00AB7EFB">
        <w:rPr>
          <w:color w:val="000000" w:themeColor="text1"/>
          <w:lang w:val="en-US"/>
        </w:rPr>
        <w:t>4</w:t>
      </w:r>
      <w:r w:rsidR="00383EE0" w:rsidRPr="00AB7EFB">
        <w:rPr>
          <w:color w:val="000000" w:themeColor="text1"/>
        </w:rPr>
        <w:t>. Nội dung đánh giá thực hiện quy hoạch được thể hiện bằng báo cáo bao gồm những nội dung chủ yếu sau:</w:t>
      </w:r>
    </w:p>
    <w:p w14:paraId="43F09EB8" w14:textId="0F0CAF31" w:rsidR="00383EE0" w:rsidRPr="00AB7EFB" w:rsidRDefault="00383EE0" w:rsidP="00383EE0">
      <w:pPr>
        <w:ind w:firstLine="567"/>
        <w:rPr>
          <w:color w:val="000000" w:themeColor="text1"/>
          <w:spacing w:val="-2"/>
        </w:rPr>
      </w:pPr>
      <w:r w:rsidRPr="00AB7EFB">
        <w:rPr>
          <w:color w:val="000000" w:themeColor="text1"/>
          <w:spacing w:val="-2"/>
        </w:rPr>
        <w:t>a) Tổng hợp, phân tích, đánh giá tình hình tổ chức thực hiện quy hoạch và kết quả thực hiện quy hoạch; đánh giá mức độ đạt được so với mục tiêu, chỉ tiêu đề ra trong quy hoạch;</w:t>
      </w:r>
    </w:p>
    <w:p w14:paraId="0105DA08" w14:textId="5B5C0889" w:rsidR="00383EE0" w:rsidRPr="00AB7EFB" w:rsidRDefault="00383EE0" w:rsidP="00383EE0">
      <w:pPr>
        <w:ind w:firstLine="567"/>
        <w:rPr>
          <w:color w:val="000000" w:themeColor="text1"/>
        </w:rPr>
      </w:pPr>
      <w:r w:rsidRPr="00AB7EFB">
        <w:rPr>
          <w:color w:val="000000" w:themeColor="text1"/>
        </w:rPr>
        <w:t xml:space="preserve">b) Xác định yếu tố, nguyên nhân ảnh hưởng đến tình hình </w:t>
      </w:r>
      <w:r w:rsidRPr="00AB7EFB">
        <w:rPr>
          <w:color w:val="000000" w:themeColor="text1"/>
          <w:spacing w:val="-2"/>
        </w:rPr>
        <w:t xml:space="preserve">tổ chức thực hiện quy hoạch </w:t>
      </w:r>
      <w:r w:rsidRPr="00AB7EFB">
        <w:rPr>
          <w:color w:val="000000" w:themeColor="text1"/>
        </w:rPr>
        <w:t xml:space="preserve">và kết quả thực hiện quy hoạch; đề xuất giải pháp nâng cao hiệu quả </w:t>
      </w:r>
      <w:r w:rsidR="000103AD" w:rsidRPr="00AB7EFB">
        <w:rPr>
          <w:color w:val="000000" w:themeColor="text1"/>
          <w:lang w:val="en-US"/>
        </w:rPr>
        <w:t xml:space="preserve">thực hiện </w:t>
      </w:r>
      <w:r w:rsidRPr="00AB7EFB">
        <w:rPr>
          <w:color w:val="000000" w:themeColor="text1"/>
        </w:rPr>
        <w:t>quy hoạch; kiến nghị điều chỉnh quy hoạch (nếu có).</w:t>
      </w:r>
    </w:p>
    <w:p w14:paraId="588A0892" w14:textId="40BA6D1D" w:rsidR="00383EE0" w:rsidRPr="00AB7EFB" w:rsidRDefault="008A2492" w:rsidP="00383EE0">
      <w:pPr>
        <w:ind w:firstLine="567"/>
        <w:rPr>
          <w:color w:val="000000" w:themeColor="text1"/>
        </w:rPr>
      </w:pPr>
      <w:r w:rsidRPr="00AB7EFB">
        <w:rPr>
          <w:color w:val="000000" w:themeColor="text1"/>
          <w:lang w:val="en-US"/>
        </w:rPr>
        <w:t>5</w:t>
      </w:r>
      <w:r w:rsidR="00383EE0" w:rsidRPr="00AB7EFB">
        <w:rPr>
          <w:color w:val="000000" w:themeColor="text1"/>
        </w:rPr>
        <w:t>. Cơ quan đánh giá thực hiện quy hoạch có trách nhiệm đăng tải báo cáo đánh giá thực hiện quy hoạch lên hệ thống thông tin quốc gia về quy hoạch.</w:t>
      </w:r>
    </w:p>
    <w:p w14:paraId="0556D05B" w14:textId="7E2CA3A3" w:rsidR="00383EE0" w:rsidRPr="00AB7EFB" w:rsidRDefault="008A2492" w:rsidP="006F00DE">
      <w:pPr>
        <w:ind w:firstLine="567"/>
        <w:rPr>
          <w:color w:val="000000" w:themeColor="text1"/>
        </w:rPr>
      </w:pPr>
      <w:r w:rsidRPr="00AB7EFB">
        <w:rPr>
          <w:color w:val="000000" w:themeColor="text1"/>
          <w:lang w:val="en-US"/>
        </w:rPr>
        <w:t>6</w:t>
      </w:r>
      <w:r w:rsidR="00383EE0" w:rsidRPr="00AB7EFB">
        <w:rPr>
          <w:color w:val="000000" w:themeColor="text1"/>
        </w:rPr>
        <w:t xml:space="preserve">. Chính phủ quy định </w:t>
      </w:r>
      <w:r w:rsidR="006F00DE" w:rsidRPr="00AB7EFB">
        <w:rPr>
          <w:color w:val="000000" w:themeColor="text1"/>
          <w:lang w:val="en-US"/>
        </w:rPr>
        <w:t>nội dung</w:t>
      </w:r>
      <w:r w:rsidR="00383EE0" w:rsidRPr="00AB7EFB">
        <w:rPr>
          <w:color w:val="000000" w:themeColor="text1"/>
        </w:rPr>
        <w:t xml:space="preserve"> đánh giá thực hiện quy hoạch cấp quốc gia, quy hoạch vùng, quy hoạch tỉnh.</w:t>
      </w:r>
    </w:p>
    <w:p w14:paraId="4BB67FB6" w14:textId="16E09A69" w:rsidR="00942B12" w:rsidRPr="00AB7EFB" w:rsidRDefault="007A1E0A" w:rsidP="00475D09">
      <w:pPr>
        <w:pStyle w:val="Heading2"/>
        <w:rPr>
          <w:color w:val="000000" w:themeColor="text1"/>
        </w:rPr>
      </w:pPr>
      <w:r w:rsidRPr="00AB7EFB">
        <w:rPr>
          <w:color w:val="000000" w:themeColor="text1"/>
          <w:lang w:val="en-US"/>
        </w:rPr>
        <w:t xml:space="preserve">Điều 50. </w:t>
      </w:r>
      <w:r w:rsidR="00F23127" w:rsidRPr="00AB7EFB">
        <w:rPr>
          <w:color w:val="000000" w:themeColor="text1"/>
        </w:rPr>
        <w:t>Thẩm quyền điều chỉnh quy hoạch</w:t>
      </w:r>
      <w:bookmarkEnd w:id="127"/>
      <w:bookmarkEnd w:id="128"/>
    </w:p>
    <w:p w14:paraId="334E414F" w14:textId="33E30554" w:rsidR="00942B12" w:rsidRPr="00AB7EFB" w:rsidRDefault="00942B12" w:rsidP="00B52530">
      <w:pPr>
        <w:ind w:firstLine="567"/>
        <w:rPr>
          <w:color w:val="000000" w:themeColor="text1"/>
        </w:rPr>
      </w:pPr>
      <w:r w:rsidRPr="00AB7EFB">
        <w:rPr>
          <w:color w:val="000000" w:themeColor="text1"/>
        </w:rPr>
        <w:t xml:space="preserve">1. Cơ </w:t>
      </w:r>
      <w:r w:rsidR="0084423D" w:rsidRPr="00AB7EFB">
        <w:rPr>
          <w:color w:val="000000" w:themeColor="text1"/>
        </w:rPr>
        <w:t>quan, người</w:t>
      </w:r>
      <w:r w:rsidRPr="00AB7EFB">
        <w:rPr>
          <w:color w:val="000000" w:themeColor="text1"/>
        </w:rPr>
        <w:t xml:space="preserve"> có thẩm quyền quyết định hoặc phê duyệt quy hoạch có thẩm quyền quyết định hoặc phê duyệt điều chỉnh quy hoạch</w:t>
      </w:r>
      <w:r w:rsidR="00E82AC6" w:rsidRPr="00AB7EFB">
        <w:rPr>
          <w:color w:val="000000" w:themeColor="text1"/>
          <w:lang w:val="en-US"/>
        </w:rPr>
        <w:t xml:space="preserve">, trừ trường hợp </w:t>
      </w:r>
      <w:r w:rsidR="002A0D97" w:rsidRPr="00AB7EFB">
        <w:rPr>
          <w:color w:val="000000" w:themeColor="text1"/>
          <w:lang w:val="en-US"/>
        </w:rPr>
        <w:t xml:space="preserve">quy định tại </w:t>
      </w:r>
      <w:r w:rsidR="00624D02" w:rsidRPr="00AB7EFB">
        <w:rPr>
          <w:color w:val="000000" w:themeColor="text1"/>
          <w:lang w:val="en-US"/>
        </w:rPr>
        <w:t xml:space="preserve">điểm c </w:t>
      </w:r>
      <w:r w:rsidR="002A0D97" w:rsidRPr="00AB7EFB">
        <w:rPr>
          <w:color w:val="000000" w:themeColor="text1"/>
          <w:lang w:val="en-US"/>
        </w:rPr>
        <w:t>khoản 3 Điều 54</w:t>
      </w:r>
      <w:r w:rsidR="00624D02" w:rsidRPr="00AB7EFB">
        <w:rPr>
          <w:color w:val="000000" w:themeColor="text1"/>
          <w:lang w:val="en-US"/>
        </w:rPr>
        <w:t xml:space="preserve"> của Luật này</w:t>
      </w:r>
      <w:r w:rsidR="00E82AC6" w:rsidRPr="00AB7EFB">
        <w:rPr>
          <w:color w:val="000000" w:themeColor="text1"/>
          <w:lang w:val="en-US"/>
        </w:rPr>
        <w:t>.</w:t>
      </w:r>
    </w:p>
    <w:p w14:paraId="50282863" w14:textId="328D8313" w:rsidR="00942B12" w:rsidRPr="00AB7EFB" w:rsidRDefault="00223A49" w:rsidP="00B52530">
      <w:pPr>
        <w:ind w:firstLine="567"/>
        <w:rPr>
          <w:color w:val="000000" w:themeColor="text1"/>
        </w:rPr>
      </w:pPr>
      <w:r w:rsidRPr="00AB7EFB">
        <w:rPr>
          <w:color w:val="000000" w:themeColor="text1"/>
        </w:rPr>
        <w:t>2</w:t>
      </w:r>
      <w:r w:rsidR="00942B12" w:rsidRPr="00AB7EFB">
        <w:rPr>
          <w:color w:val="000000" w:themeColor="text1"/>
        </w:rPr>
        <w:t>. Cơ quan có thẩm quyền tổ chức lập quy hoạch chịu trách nhiệm tổ chức lập điều chỉnh quy hoạch.</w:t>
      </w:r>
    </w:p>
    <w:p w14:paraId="0B04F34D" w14:textId="7B28408A" w:rsidR="00942B12" w:rsidRPr="00AB7EFB" w:rsidRDefault="007A1E0A" w:rsidP="006B719B">
      <w:pPr>
        <w:pStyle w:val="Heading2"/>
        <w:rPr>
          <w:color w:val="000000" w:themeColor="text1"/>
        </w:rPr>
      </w:pPr>
      <w:r w:rsidRPr="00AB7EFB">
        <w:rPr>
          <w:color w:val="000000" w:themeColor="text1"/>
          <w:lang w:val="en-US"/>
        </w:rPr>
        <w:t>Điều 51.</w:t>
      </w:r>
      <w:r w:rsidR="00864115" w:rsidRPr="00AB7EFB">
        <w:rPr>
          <w:color w:val="000000" w:themeColor="text1"/>
        </w:rPr>
        <w:t xml:space="preserve"> </w:t>
      </w:r>
      <w:bookmarkStart w:id="129" w:name="_Toc205195388"/>
      <w:bookmarkStart w:id="130" w:name="_Toc211677814"/>
      <w:r w:rsidR="00864115" w:rsidRPr="00AB7EFB">
        <w:rPr>
          <w:color w:val="000000" w:themeColor="text1"/>
        </w:rPr>
        <w:t>Nguyên tắc điều chỉnh quy hoạch</w:t>
      </w:r>
      <w:bookmarkEnd w:id="129"/>
      <w:bookmarkEnd w:id="130"/>
    </w:p>
    <w:p w14:paraId="21A800A2" w14:textId="2E7A310F" w:rsidR="00162A12" w:rsidRPr="00AB7EFB" w:rsidRDefault="00162A12" w:rsidP="00162A12">
      <w:pPr>
        <w:ind w:firstLine="630"/>
        <w:rPr>
          <w:color w:val="000000" w:themeColor="text1"/>
          <w:lang w:val="en-US"/>
        </w:rPr>
      </w:pPr>
      <w:r w:rsidRPr="00AB7EFB">
        <w:rPr>
          <w:color w:val="000000" w:themeColor="text1"/>
          <w:lang w:val="en-US"/>
        </w:rPr>
        <w:t xml:space="preserve">1. Việc </w:t>
      </w:r>
      <w:r w:rsidRPr="00AB7EFB">
        <w:rPr>
          <w:color w:val="000000" w:themeColor="text1"/>
        </w:rPr>
        <w:t xml:space="preserve">điều chỉnh </w:t>
      </w:r>
      <w:r w:rsidRPr="00AB7EFB">
        <w:rPr>
          <w:color w:val="000000" w:themeColor="text1"/>
          <w:lang w:val="en-US"/>
        </w:rPr>
        <w:t>quy hoạch được thực hiện trên cơ sở</w:t>
      </w:r>
      <w:r w:rsidRPr="00AB7EFB">
        <w:rPr>
          <w:color w:val="000000" w:themeColor="text1"/>
        </w:rPr>
        <w:t xml:space="preserve"> đánh giá thực hiện quy hoạch </w:t>
      </w:r>
      <w:r w:rsidRPr="00AB7EFB">
        <w:rPr>
          <w:color w:val="000000" w:themeColor="text1"/>
          <w:lang w:val="en-US"/>
        </w:rPr>
        <w:t>theo quy định tại Điều 49 của Luật này hoặc căn cứ quy định tại khoản 1 Điều 54 của Luật này.</w:t>
      </w:r>
    </w:p>
    <w:p w14:paraId="09F24838" w14:textId="24A14E56" w:rsidR="00A8713B" w:rsidRPr="00AB7EFB" w:rsidRDefault="00162A12" w:rsidP="00B52530">
      <w:pPr>
        <w:ind w:firstLine="567"/>
        <w:rPr>
          <w:color w:val="000000" w:themeColor="text1"/>
        </w:rPr>
      </w:pPr>
      <w:r w:rsidRPr="00AB7EFB">
        <w:rPr>
          <w:color w:val="000000" w:themeColor="text1"/>
          <w:lang w:val="en-US"/>
        </w:rPr>
        <w:lastRenderedPageBreak/>
        <w:t xml:space="preserve">2. </w:t>
      </w:r>
      <w:r w:rsidR="00E4431A" w:rsidRPr="00AB7EFB">
        <w:rPr>
          <w:color w:val="000000" w:themeColor="text1"/>
        </w:rPr>
        <w:t>Các q</w:t>
      </w:r>
      <w:r w:rsidR="00A8713B" w:rsidRPr="00AB7EFB">
        <w:rPr>
          <w:color w:val="000000" w:themeColor="text1"/>
        </w:rPr>
        <w:t>uy hoạch được phép điều chỉnh đồng thời</w:t>
      </w:r>
      <w:r w:rsidR="00E4431A" w:rsidRPr="00AB7EFB">
        <w:rPr>
          <w:color w:val="000000" w:themeColor="text1"/>
        </w:rPr>
        <w:t xml:space="preserve"> và được </w:t>
      </w:r>
      <w:r w:rsidR="00BD6950" w:rsidRPr="00AB7EFB">
        <w:rPr>
          <w:color w:val="000000" w:themeColor="text1"/>
          <w:lang w:val="en-US"/>
        </w:rPr>
        <w:t xml:space="preserve">quyết định, </w:t>
      </w:r>
      <w:r w:rsidR="00E4431A" w:rsidRPr="00AB7EFB">
        <w:rPr>
          <w:color w:val="000000" w:themeColor="text1"/>
        </w:rPr>
        <w:t xml:space="preserve">phê duyệt theo thứ tự quy định tại Điều </w:t>
      </w:r>
      <w:r w:rsidR="00CF2181" w:rsidRPr="00AB7EFB">
        <w:rPr>
          <w:color w:val="000000" w:themeColor="text1"/>
        </w:rPr>
        <w:t>3</w:t>
      </w:r>
      <w:r w:rsidR="00624D02" w:rsidRPr="00AB7EFB">
        <w:rPr>
          <w:color w:val="000000" w:themeColor="text1"/>
          <w:lang w:val="en-US"/>
        </w:rPr>
        <w:t>7</w:t>
      </w:r>
      <w:r w:rsidR="00CF2181" w:rsidRPr="00AB7EFB">
        <w:rPr>
          <w:color w:val="000000" w:themeColor="text1"/>
        </w:rPr>
        <w:t xml:space="preserve"> </w:t>
      </w:r>
      <w:r w:rsidR="00E4431A" w:rsidRPr="00AB7EFB">
        <w:rPr>
          <w:color w:val="000000" w:themeColor="text1"/>
        </w:rPr>
        <w:t>của Luật này</w:t>
      </w:r>
      <w:r w:rsidR="00A8713B" w:rsidRPr="00AB7EFB">
        <w:rPr>
          <w:color w:val="000000" w:themeColor="text1"/>
        </w:rPr>
        <w:t>.</w:t>
      </w:r>
    </w:p>
    <w:p w14:paraId="1A4EC590" w14:textId="680E8BBE" w:rsidR="00864115" w:rsidRPr="00AB7EFB" w:rsidRDefault="00223A49" w:rsidP="00B52530">
      <w:pPr>
        <w:ind w:firstLine="567"/>
        <w:rPr>
          <w:color w:val="000000" w:themeColor="text1"/>
        </w:rPr>
      </w:pPr>
      <w:r w:rsidRPr="00AB7EFB">
        <w:rPr>
          <w:color w:val="000000" w:themeColor="text1"/>
        </w:rPr>
        <w:t xml:space="preserve">3. </w:t>
      </w:r>
      <w:r w:rsidR="00864115" w:rsidRPr="00AB7EFB">
        <w:rPr>
          <w:color w:val="000000" w:themeColor="text1"/>
        </w:rPr>
        <w:t xml:space="preserve">Việc điều chỉnh quy hoạch phải bảo đảm tuân thủ quy định về mối quan hệ giữa các quy hoạch tại </w:t>
      </w:r>
      <w:r w:rsidR="0061571A" w:rsidRPr="00AB7EFB">
        <w:rPr>
          <w:color w:val="000000" w:themeColor="text1"/>
        </w:rPr>
        <w:t xml:space="preserve">khoản </w:t>
      </w:r>
      <w:r w:rsidR="0066363F" w:rsidRPr="00AB7EFB">
        <w:rPr>
          <w:color w:val="000000" w:themeColor="text1"/>
        </w:rPr>
        <w:t>3</w:t>
      </w:r>
      <w:r w:rsidR="0061571A" w:rsidRPr="00AB7EFB">
        <w:rPr>
          <w:color w:val="000000" w:themeColor="text1"/>
        </w:rPr>
        <w:t xml:space="preserve"> </w:t>
      </w:r>
      <w:r w:rsidR="00864115" w:rsidRPr="00AB7EFB">
        <w:rPr>
          <w:color w:val="000000" w:themeColor="text1"/>
        </w:rPr>
        <w:t xml:space="preserve">Điều </w:t>
      </w:r>
      <w:r w:rsidR="0061571A" w:rsidRPr="00AB7EFB">
        <w:rPr>
          <w:color w:val="000000" w:themeColor="text1"/>
        </w:rPr>
        <w:t>5</w:t>
      </w:r>
      <w:r w:rsidR="00864115" w:rsidRPr="00AB7EFB">
        <w:rPr>
          <w:color w:val="000000" w:themeColor="text1"/>
        </w:rPr>
        <w:t xml:space="preserve"> và nội dung quy hoạch tại </w:t>
      </w:r>
      <w:r w:rsidR="00A8713B" w:rsidRPr="00AB7EFB">
        <w:rPr>
          <w:color w:val="000000" w:themeColor="text1"/>
        </w:rPr>
        <w:t xml:space="preserve">Mục </w:t>
      </w:r>
      <w:r w:rsidR="001A01F3" w:rsidRPr="00AB7EFB">
        <w:rPr>
          <w:color w:val="000000" w:themeColor="text1"/>
        </w:rPr>
        <w:t>II</w:t>
      </w:r>
      <w:r w:rsidR="00864115" w:rsidRPr="00AB7EFB">
        <w:rPr>
          <w:color w:val="000000" w:themeColor="text1"/>
        </w:rPr>
        <w:t xml:space="preserve"> Chương </w:t>
      </w:r>
      <w:r w:rsidR="001A01F3" w:rsidRPr="00AB7EFB">
        <w:rPr>
          <w:color w:val="000000" w:themeColor="text1"/>
        </w:rPr>
        <w:t>II</w:t>
      </w:r>
      <w:r w:rsidR="0061571A" w:rsidRPr="00AB7EFB">
        <w:rPr>
          <w:color w:val="000000" w:themeColor="text1"/>
        </w:rPr>
        <w:t xml:space="preserve"> của</w:t>
      </w:r>
      <w:r w:rsidR="00864115" w:rsidRPr="00AB7EFB">
        <w:rPr>
          <w:color w:val="000000" w:themeColor="text1"/>
        </w:rPr>
        <w:t xml:space="preserve"> Luật này.</w:t>
      </w:r>
    </w:p>
    <w:p w14:paraId="509D6B4D" w14:textId="6EF797C5" w:rsidR="00D5120C" w:rsidRPr="00AB7EFB" w:rsidRDefault="00223A49" w:rsidP="00B52530">
      <w:pPr>
        <w:ind w:firstLine="567"/>
        <w:rPr>
          <w:color w:val="000000" w:themeColor="text1"/>
          <w:spacing w:val="-2"/>
        </w:rPr>
      </w:pPr>
      <w:r w:rsidRPr="00AB7EFB">
        <w:rPr>
          <w:color w:val="000000" w:themeColor="text1"/>
          <w:spacing w:val="-2"/>
        </w:rPr>
        <w:t xml:space="preserve">4. </w:t>
      </w:r>
      <w:r w:rsidR="008138F7" w:rsidRPr="00AB7EFB">
        <w:rPr>
          <w:color w:val="000000" w:themeColor="text1"/>
          <w:spacing w:val="-2"/>
          <w:lang w:val="en-US"/>
        </w:rPr>
        <w:t>Việc</w:t>
      </w:r>
      <w:r w:rsidR="008138F7" w:rsidRPr="00AB7EFB">
        <w:rPr>
          <w:color w:val="000000" w:themeColor="text1"/>
          <w:spacing w:val="-2"/>
        </w:rPr>
        <w:t xml:space="preserve"> </w:t>
      </w:r>
      <w:r w:rsidR="00D5120C" w:rsidRPr="00AB7EFB">
        <w:rPr>
          <w:color w:val="000000" w:themeColor="text1"/>
          <w:spacing w:val="-2"/>
        </w:rPr>
        <w:t xml:space="preserve">công bố </w:t>
      </w:r>
      <w:r w:rsidR="008138F7" w:rsidRPr="00AB7EFB">
        <w:rPr>
          <w:color w:val="000000" w:themeColor="text1"/>
          <w:spacing w:val="-2"/>
          <w:lang w:val="en-US"/>
        </w:rPr>
        <w:t xml:space="preserve">điều chỉnh quy hoạch được thực hiện </w:t>
      </w:r>
      <w:r w:rsidR="00D5120C" w:rsidRPr="00AB7EFB">
        <w:rPr>
          <w:color w:val="000000" w:themeColor="text1"/>
          <w:spacing w:val="-2"/>
        </w:rPr>
        <w:t xml:space="preserve">theo quy định </w:t>
      </w:r>
      <w:r w:rsidR="008138F7" w:rsidRPr="00AB7EFB">
        <w:rPr>
          <w:color w:val="000000" w:themeColor="text1"/>
          <w:spacing w:val="-2"/>
          <w:lang w:val="en-US"/>
        </w:rPr>
        <w:t xml:space="preserve">tại các Điều 41, 42 và 43 </w:t>
      </w:r>
      <w:r w:rsidR="00D5120C" w:rsidRPr="00AB7EFB">
        <w:rPr>
          <w:color w:val="000000" w:themeColor="text1"/>
          <w:spacing w:val="-2"/>
        </w:rPr>
        <w:t>của Luật này.</w:t>
      </w:r>
    </w:p>
    <w:p w14:paraId="7EFED71C" w14:textId="3C9BF055" w:rsidR="00864115" w:rsidRPr="00AB7EFB" w:rsidRDefault="00223A49" w:rsidP="00B52530">
      <w:pPr>
        <w:ind w:firstLine="567"/>
        <w:rPr>
          <w:color w:val="000000" w:themeColor="text1"/>
          <w:spacing w:val="-4"/>
        </w:rPr>
      </w:pPr>
      <w:r w:rsidRPr="00AB7EFB">
        <w:rPr>
          <w:color w:val="000000" w:themeColor="text1"/>
          <w:spacing w:val="-4"/>
        </w:rPr>
        <w:t xml:space="preserve">5. </w:t>
      </w:r>
      <w:r w:rsidR="00864115" w:rsidRPr="00AB7EFB">
        <w:rPr>
          <w:color w:val="000000" w:themeColor="text1"/>
          <w:spacing w:val="-4"/>
        </w:rPr>
        <w:t xml:space="preserve">Việc điều chỉnh </w:t>
      </w:r>
      <w:r w:rsidR="00F800C2" w:rsidRPr="00AB7EFB">
        <w:rPr>
          <w:color w:val="000000" w:themeColor="text1"/>
          <w:spacing w:val="-4"/>
        </w:rPr>
        <w:t xml:space="preserve">quy hoạch chi tiết </w:t>
      </w:r>
      <w:r w:rsidR="001A6D54" w:rsidRPr="00AB7EFB">
        <w:rPr>
          <w:color w:val="000000" w:themeColor="text1"/>
          <w:spacing w:val="-4"/>
        </w:rPr>
        <w:t>ngành, quy hoạch đô thị và nông thôn</w:t>
      </w:r>
      <w:r w:rsidR="00864115" w:rsidRPr="00AB7EFB">
        <w:rPr>
          <w:color w:val="000000" w:themeColor="text1"/>
          <w:spacing w:val="-4"/>
        </w:rPr>
        <w:t xml:space="preserve"> được thực hiện theo </w:t>
      </w:r>
      <w:r w:rsidR="00FB4271" w:rsidRPr="00AB7EFB">
        <w:rPr>
          <w:color w:val="000000" w:themeColor="text1"/>
          <w:spacing w:val="-4"/>
        </w:rPr>
        <w:t xml:space="preserve">nguyên tắc </w:t>
      </w:r>
      <w:r w:rsidR="00864115" w:rsidRPr="00AB7EFB">
        <w:rPr>
          <w:color w:val="000000" w:themeColor="text1"/>
          <w:spacing w:val="-4"/>
        </w:rPr>
        <w:t xml:space="preserve">quy định </w:t>
      </w:r>
      <w:r w:rsidR="00FB4271" w:rsidRPr="00AB7EFB">
        <w:rPr>
          <w:color w:val="000000" w:themeColor="text1"/>
          <w:spacing w:val="-4"/>
        </w:rPr>
        <w:t>tại</w:t>
      </w:r>
      <w:r w:rsidR="00864115" w:rsidRPr="00AB7EFB">
        <w:rPr>
          <w:color w:val="000000" w:themeColor="text1"/>
          <w:spacing w:val="-4"/>
        </w:rPr>
        <w:t xml:space="preserve"> Luật này và pháp luật </w:t>
      </w:r>
      <w:r w:rsidR="008138F7" w:rsidRPr="00AB7EFB">
        <w:rPr>
          <w:color w:val="000000" w:themeColor="text1"/>
          <w:spacing w:val="-4"/>
          <w:lang w:val="en-US"/>
        </w:rPr>
        <w:t xml:space="preserve">khác </w:t>
      </w:r>
      <w:r w:rsidR="00864115" w:rsidRPr="00AB7EFB">
        <w:rPr>
          <w:color w:val="000000" w:themeColor="text1"/>
          <w:spacing w:val="-4"/>
        </w:rPr>
        <w:t>có liên quan.</w:t>
      </w:r>
    </w:p>
    <w:p w14:paraId="751DC054" w14:textId="731572E2" w:rsidR="00942B12" w:rsidRPr="00AB7EFB" w:rsidRDefault="007A1E0A" w:rsidP="00475D09">
      <w:pPr>
        <w:pStyle w:val="Heading2"/>
        <w:rPr>
          <w:color w:val="000000" w:themeColor="text1"/>
        </w:rPr>
      </w:pPr>
      <w:bookmarkStart w:id="131" w:name="_Toc205195389"/>
      <w:bookmarkStart w:id="132" w:name="_Toc211677815"/>
      <w:r w:rsidRPr="00AB7EFB">
        <w:rPr>
          <w:color w:val="000000" w:themeColor="text1"/>
          <w:lang w:val="en-US"/>
        </w:rPr>
        <w:t xml:space="preserve">Điều 52. </w:t>
      </w:r>
      <w:r w:rsidR="00942B12" w:rsidRPr="00AB7EFB">
        <w:rPr>
          <w:color w:val="000000" w:themeColor="text1"/>
        </w:rPr>
        <w:t>Căn cứ điều chỉnh quy hoạch</w:t>
      </w:r>
      <w:bookmarkEnd w:id="131"/>
      <w:bookmarkEnd w:id="132"/>
      <w:r w:rsidR="00CD7491" w:rsidRPr="00AB7EFB">
        <w:rPr>
          <w:color w:val="000000" w:themeColor="text1"/>
        </w:rPr>
        <w:t xml:space="preserve"> </w:t>
      </w:r>
    </w:p>
    <w:p w14:paraId="6A4EBF4C" w14:textId="2B8659A7" w:rsidR="00942B12" w:rsidRPr="00AB7EFB" w:rsidRDefault="00942B12" w:rsidP="00B52530">
      <w:pPr>
        <w:ind w:firstLine="567"/>
        <w:rPr>
          <w:color w:val="000000" w:themeColor="text1"/>
        </w:rPr>
      </w:pPr>
      <w:r w:rsidRPr="00AB7EFB">
        <w:rPr>
          <w:color w:val="000000" w:themeColor="text1"/>
        </w:rPr>
        <w:t xml:space="preserve">1. Việc điều chỉnh </w:t>
      </w:r>
      <w:bookmarkStart w:id="133" w:name="_Hlk204156595"/>
      <w:r w:rsidRPr="00AB7EFB">
        <w:rPr>
          <w:color w:val="000000" w:themeColor="text1"/>
        </w:rPr>
        <w:t xml:space="preserve">quy hoạch </w:t>
      </w:r>
      <w:r w:rsidR="00AB03AA" w:rsidRPr="00AB7EFB">
        <w:rPr>
          <w:color w:val="000000" w:themeColor="text1"/>
          <w:lang w:val="en-US"/>
        </w:rPr>
        <w:t>cấp quốc gia, quy hoạch vùng</w:t>
      </w:r>
      <w:r w:rsidRPr="00AB7EFB">
        <w:rPr>
          <w:color w:val="000000" w:themeColor="text1"/>
        </w:rPr>
        <w:t xml:space="preserve"> và quy hoạch tỉnh </w:t>
      </w:r>
      <w:bookmarkEnd w:id="133"/>
      <w:r w:rsidRPr="00AB7EFB">
        <w:rPr>
          <w:color w:val="000000" w:themeColor="text1"/>
        </w:rPr>
        <w:t>được thực hiện khi có một trong các căn cứ sau:</w:t>
      </w:r>
    </w:p>
    <w:p w14:paraId="6A0DA804" w14:textId="77777777" w:rsidR="00942B12" w:rsidRPr="00AB7EFB" w:rsidRDefault="00942B12" w:rsidP="00B52530">
      <w:pPr>
        <w:ind w:firstLine="567"/>
        <w:rPr>
          <w:color w:val="000000" w:themeColor="text1"/>
        </w:rPr>
      </w:pPr>
      <w:r w:rsidRPr="00AB7EFB">
        <w:rPr>
          <w:color w:val="000000" w:themeColor="text1"/>
        </w:rPr>
        <w:t>a) Có sự điều chỉnh mục tiêu của chiến lược phát triển kinh tế - xã hội, chiến lược phát triển ngành, lĩnh vực làm thay đổi mục tiêu của quy hoạch;</w:t>
      </w:r>
    </w:p>
    <w:p w14:paraId="28F38064" w14:textId="77777777" w:rsidR="00942B12" w:rsidRPr="00AB7EFB" w:rsidRDefault="00942B12" w:rsidP="00B52530">
      <w:pPr>
        <w:ind w:firstLine="567"/>
        <w:rPr>
          <w:color w:val="000000" w:themeColor="text1"/>
        </w:rPr>
      </w:pPr>
      <w:r w:rsidRPr="00AB7EFB">
        <w:rPr>
          <w:color w:val="000000" w:themeColor="text1"/>
        </w:rPr>
        <w:t>b) Có sự thay đổi, điều chỉnh địa giới hành chính làm ảnh hưởng đến tính chất, quy mô không gian lãnh thổ của quy hoạch;</w:t>
      </w:r>
    </w:p>
    <w:p w14:paraId="20913520" w14:textId="77777777" w:rsidR="00942B12" w:rsidRPr="00AB7EFB" w:rsidRDefault="00942B12" w:rsidP="00B52530">
      <w:pPr>
        <w:ind w:firstLine="567"/>
        <w:rPr>
          <w:color w:val="000000" w:themeColor="text1"/>
        </w:rPr>
      </w:pPr>
      <w:r w:rsidRPr="00AB7EFB">
        <w:rPr>
          <w:color w:val="000000" w:themeColor="text1"/>
        </w:rPr>
        <w:t>c) Do tác động của thiên tai, biến đổi khí hậu, chiến tranh làm thay đổi mục tiêu, định hướng, tổ chức không gian lãnh thổ của quy hoạch;</w:t>
      </w:r>
    </w:p>
    <w:p w14:paraId="7DAFDA52" w14:textId="77777777" w:rsidR="00942B12" w:rsidRPr="00AB7EFB" w:rsidRDefault="00942B12" w:rsidP="00B52530">
      <w:pPr>
        <w:ind w:firstLine="567"/>
        <w:rPr>
          <w:color w:val="000000" w:themeColor="text1"/>
        </w:rPr>
      </w:pPr>
      <w:r w:rsidRPr="00AB7EFB">
        <w:rPr>
          <w:color w:val="000000" w:themeColor="text1"/>
        </w:rPr>
        <w:t>d) Do biến động bất thường của tình hình kinh tế - xã hội làm hạn chế nguồn lực thực hiện quy hoạch;</w:t>
      </w:r>
    </w:p>
    <w:p w14:paraId="5E5789DA" w14:textId="77777777" w:rsidR="00942B12" w:rsidRPr="00AB7EFB" w:rsidRDefault="00942B12" w:rsidP="00B52530">
      <w:pPr>
        <w:ind w:firstLine="567"/>
        <w:rPr>
          <w:color w:val="000000" w:themeColor="text1"/>
        </w:rPr>
      </w:pPr>
      <w:r w:rsidRPr="00AB7EFB">
        <w:rPr>
          <w:color w:val="000000" w:themeColor="text1"/>
        </w:rPr>
        <w:t>đ) Do sự phát triển của khoa học, công nghệ làm thay đổi cơ bản việc thực hiện quy hoạch;</w:t>
      </w:r>
    </w:p>
    <w:p w14:paraId="5F505905" w14:textId="5C2A2386" w:rsidR="00942B12" w:rsidRPr="00AB7EFB" w:rsidRDefault="00942B12" w:rsidP="00B52530">
      <w:pPr>
        <w:ind w:firstLine="567"/>
        <w:rPr>
          <w:color w:val="000000" w:themeColor="text1"/>
          <w:lang w:val="en-US"/>
        </w:rPr>
      </w:pPr>
      <w:r w:rsidRPr="00AB7EFB">
        <w:rPr>
          <w:color w:val="000000" w:themeColor="text1"/>
          <w:lang w:val="en-US"/>
        </w:rPr>
        <w:t>e) Do yêu cầu bảo đảm quốc phòng, an ninh</w:t>
      </w:r>
      <w:r w:rsidR="004D1814" w:rsidRPr="00AB7EFB">
        <w:rPr>
          <w:color w:val="000000" w:themeColor="text1"/>
          <w:lang w:val="en-US"/>
        </w:rPr>
        <w:t>,</w:t>
      </w:r>
      <w:r w:rsidR="00B201F7" w:rsidRPr="00AB7EFB">
        <w:rPr>
          <w:color w:val="000000" w:themeColor="text1"/>
          <w:lang w:val="en-US"/>
        </w:rPr>
        <w:t xml:space="preserve"> đối ngoại</w:t>
      </w:r>
      <w:r w:rsidR="00A31C97" w:rsidRPr="00AB7EFB">
        <w:rPr>
          <w:color w:val="000000" w:themeColor="text1"/>
          <w:lang w:val="en-US"/>
        </w:rPr>
        <w:t>.</w:t>
      </w:r>
    </w:p>
    <w:p w14:paraId="2873F314" w14:textId="7A14AC8B" w:rsidR="00942B12" w:rsidRPr="00AB7EFB" w:rsidRDefault="00942B12" w:rsidP="00B52530">
      <w:pPr>
        <w:ind w:firstLine="567"/>
        <w:rPr>
          <w:color w:val="000000" w:themeColor="text1"/>
          <w:spacing w:val="-2"/>
          <w:lang w:val="en-US"/>
        </w:rPr>
      </w:pPr>
      <w:r w:rsidRPr="00AB7EFB">
        <w:rPr>
          <w:color w:val="000000" w:themeColor="text1"/>
          <w:spacing w:val="-2"/>
          <w:lang w:val="en-US"/>
        </w:rPr>
        <w:t xml:space="preserve">2. Căn cứ điều chỉnh </w:t>
      </w:r>
      <w:r w:rsidR="00F800C2" w:rsidRPr="00AB7EFB">
        <w:rPr>
          <w:color w:val="000000" w:themeColor="text1"/>
          <w:spacing w:val="-2"/>
          <w:lang w:val="en-US"/>
        </w:rPr>
        <w:t>quy hoạch chi tiết ngành</w:t>
      </w:r>
      <w:r w:rsidR="00C7397D" w:rsidRPr="00AB7EFB">
        <w:rPr>
          <w:color w:val="000000" w:themeColor="text1"/>
          <w:spacing w:val="-2"/>
          <w:lang w:val="en-US"/>
        </w:rPr>
        <w:t>, quy hoạch đô thị và nông thôn</w:t>
      </w:r>
      <w:r w:rsidR="00864115" w:rsidRPr="00AB7EFB">
        <w:rPr>
          <w:color w:val="000000" w:themeColor="text1"/>
          <w:spacing w:val="-2"/>
          <w:lang w:val="en-US"/>
        </w:rPr>
        <w:t xml:space="preserve"> </w:t>
      </w:r>
      <w:r w:rsidRPr="00AB7EFB">
        <w:rPr>
          <w:color w:val="000000" w:themeColor="text1"/>
          <w:spacing w:val="-2"/>
          <w:lang w:val="en-US"/>
        </w:rPr>
        <w:t xml:space="preserve">thực hiện theo quy định của </w:t>
      </w:r>
      <w:r w:rsidR="00D5120C" w:rsidRPr="00AB7EFB">
        <w:rPr>
          <w:color w:val="000000" w:themeColor="text1"/>
          <w:spacing w:val="-2"/>
          <w:lang w:val="en-US"/>
        </w:rPr>
        <w:t xml:space="preserve">Luật này và </w:t>
      </w:r>
      <w:r w:rsidRPr="00AB7EFB">
        <w:rPr>
          <w:color w:val="000000" w:themeColor="text1"/>
          <w:spacing w:val="-2"/>
          <w:lang w:val="en-US"/>
        </w:rPr>
        <w:t xml:space="preserve">pháp luật </w:t>
      </w:r>
      <w:r w:rsidR="004D1814" w:rsidRPr="00AB7EFB">
        <w:rPr>
          <w:color w:val="000000" w:themeColor="text1"/>
          <w:spacing w:val="-2"/>
          <w:lang w:val="en-US"/>
        </w:rPr>
        <w:t xml:space="preserve">khác </w:t>
      </w:r>
      <w:r w:rsidRPr="00AB7EFB">
        <w:rPr>
          <w:color w:val="000000" w:themeColor="text1"/>
          <w:spacing w:val="-2"/>
          <w:lang w:val="en-US"/>
        </w:rPr>
        <w:t>có liên quan.</w:t>
      </w:r>
      <w:r w:rsidR="004D7ECA" w:rsidRPr="00AB7EFB">
        <w:rPr>
          <w:color w:val="000000" w:themeColor="text1"/>
          <w:lang w:val="en-US"/>
        </w:rPr>
        <w:t>.</w:t>
      </w:r>
    </w:p>
    <w:p w14:paraId="12E7C3AA" w14:textId="732BA5E1" w:rsidR="001B76F8" w:rsidRPr="00AB7EFB" w:rsidRDefault="007A1E0A" w:rsidP="00475D09">
      <w:pPr>
        <w:pStyle w:val="Heading2"/>
        <w:rPr>
          <w:color w:val="000000" w:themeColor="text1"/>
          <w:lang w:val="en-US"/>
        </w:rPr>
      </w:pPr>
      <w:bookmarkStart w:id="134" w:name="_Toc205195390"/>
      <w:bookmarkStart w:id="135" w:name="_Toc211677816"/>
      <w:bookmarkStart w:id="136" w:name="_Hlk212921174"/>
      <w:r w:rsidRPr="00AB7EFB">
        <w:rPr>
          <w:color w:val="000000" w:themeColor="text1"/>
          <w:lang w:val="en-US"/>
        </w:rPr>
        <w:t xml:space="preserve">Điều 53. </w:t>
      </w:r>
      <w:r w:rsidR="003E6B19" w:rsidRPr="00AB7EFB">
        <w:rPr>
          <w:color w:val="000000" w:themeColor="text1"/>
          <w:lang w:val="en-US"/>
        </w:rPr>
        <w:t>Trình tự, thủ tục điều chỉnh quy hoạch</w:t>
      </w:r>
      <w:bookmarkEnd w:id="134"/>
      <w:bookmarkEnd w:id="135"/>
    </w:p>
    <w:p w14:paraId="3BBB6055" w14:textId="062C3D25" w:rsidR="003E6B19" w:rsidRPr="00AB7EFB" w:rsidRDefault="003E6B19" w:rsidP="00B52530">
      <w:pPr>
        <w:ind w:firstLine="567"/>
        <w:rPr>
          <w:color w:val="000000" w:themeColor="text1"/>
          <w:lang w:val="en-US"/>
        </w:rPr>
      </w:pPr>
      <w:r w:rsidRPr="00AB7EFB">
        <w:rPr>
          <w:color w:val="000000" w:themeColor="text1"/>
          <w:lang w:val="en-US"/>
        </w:rPr>
        <w:t>1. Trình tự, thủ tục</w:t>
      </w:r>
      <w:r w:rsidR="00081741" w:rsidRPr="00AB7EFB">
        <w:rPr>
          <w:color w:val="000000" w:themeColor="text1"/>
          <w:lang w:val="en-US"/>
        </w:rPr>
        <w:t xml:space="preserve"> </w:t>
      </w:r>
      <w:r w:rsidR="001D0734" w:rsidRPr="00AB7EFB">
        <w:rPr>
          <w:color w:val="000000" w:themeColor="text1"/>
          <w:lang w:val="en-US"/>
        </w:rPr>
        <w:t>chấp thuận chủ trương</w:t>
      </w:r>
      <w:r w:rsidRPr="00AB7EFB">
        <w:rPr>
          <w:color w:val="000000" w:themeColor="text1"/>
          <w:lang w:val="en-US"/>
        </w:rPr>
        <w:t xml:space="preserve"> điều chỉnh </w:t>
      </w:r>
      <w:r w:rsidR="005F0C79" w:rsidRPr="00AB7EFB">
        <w:rPr>
          <w:color w:val="000000" w:themeColor="text1"/>
          <w:lang w:val="en-US"/>
        </w:rPr>
        <w:t>quy hoạch cấp quốc gia, quy hoạch vùng và quy hoạch tỉnh</w:t>
      </w:r>
      <w:r w:rsidR="004D1814" w:rsidRPr="00AB7EFB">
        <w:rPr>
          <w:color w:val="000000" w:themeColor="text1"/>
          <w:lang w:val="en-US"/>
        </w:rPr>
        <w:t xml:space="preserve"> thực hiện như sau</w:t>
      </w:r>
      <w:r w:rsidRPr="00AB7EFB">
        <w:rPr>
          <w:color w:val="000000" w:themeColor="text1"/>
          <w:lang w:val="en-US"/>
        </w:rPr>
        <w:t xml:space="preserve">: </w:t>
      </w:r>
    </w:p>
    <w:p w14:paraId="35B00DB6" w14:textId="0B850304" w:rsidR="00014991" w:rsidRPr="00AB7EFB" w:rsidRDefault="00081741" w:rsidP="00B52530">
      <w:pPr>
        <w:ind w:firstLine="567"/>
        <w:rPr>
          <w:color w:val="000000" w:themeColor="text1"/>
          <w:lang w:val="en-US"/>
        </w:rPr>
      </w:pPr>
      <w:r w:rsidRPr="00AB7EFB">
        <w:rPr>
          <w:color w:val="000000" w:themeColor="text1"/>
          <w:lang w:val="en-US"/>
        </w:rPr>
        <w:t xml:space="preserve">a) </w:t>
      </w:r>
      <w:r w:rsidR="00E3236B" w:rsidRPr="00AB7EFB">
        <w:rPr>
          <w:color w:val="000000" w:themeColor="text1"/>
          <w:lang w:val="en-US"/>
        </w:rPr>
        <w:t xml:space="preserve">Cơ quan lập </w:t>
      </w:r>
      <w:r w:rsidR="00014991" w:rsidRPr="00AB7EFB">
        <w:rPr>
          <w:color w:val="000000" w:themeColor="text1"/>
          <w:lang w:val="en-US"/>
        </w:rPr>
        <w:t>quy hoạch tổng thể quốc gia</w:t>
      </w:r>
      <w:r w:rsidR="00AA141D" w:rsidRPr="00AB7EFB">
        <w:rPr>
          <w:color w:val="000000" w:themeColor="text1"/>
          <w:lang w:val="en-US"/>
        </w:rPr>
        <w:t>, quy hoạch không gian biển quốc gia, quy hoạch sử dụng đất quốc gia</w:t>
      </w:r>
      <w:r w:rsidR="00014991" w:rsidRPr="00AB7EFB">
        <w:rPr>
          <w:color w:val="000000" w:themeColor="text1"/>
          <w:lang w:val="en-US"/>
        </w:rPr>
        <w:t xml:space="preserve"> </w:t>
      </w:r>
      <w:r w:rsidR="004359EA" w:rsidRPr="00AB7EFB">
        <w:rPr>
          <w:color w:val="000000" w:themeColor="text1"/>
          <w:lang w:val="en-US"/>
        </w:rPr>
        <w:t>đánh giá thực hiện quy hoạch theo quy định tại Điều</w:t>
      </w:r>
      <w:r w:rsidR="001A3DBC" w:rsidRPr="00AB7EFB">
        <w:rPr>
          <w:color w:val="000000" w:themeColor="text1"/>
          <w:lang w:val="en-US"/>
        </w:rPr>
        <w:t xml:space="preserve"> </w:t>
      </w:r>
      <w:r w:rsidR="00412842" w:rsidRPr="00AB7EFB">
        <w:rPr>
          <w:color w:val="000000" w:themeColor="text1"/>
        </w:rPr>
        <w:t>4</w:t>
      </w:r>
      <w:r w:rsidR="005B616C" w:rsidRPr="00AB7EFB">
        <w:rPr>
          <w:color w:val="000000" w:themeColor="text1"/>
          <w:lang w:val="en-US"/>
        </w:rPr>
        <w:t>9</w:t>
      </w:r>
      <w:r w:rsidR="004359EA" w:rsidRPr="00AB7EFB">
        <w:rPr>
          <w:color w:val="000000" w:themeColor="text1"/>
          <w:lang w:val="en-US"/>
        </w:rPr>
        <w:t xml:space="preserve"> của Luật </w:t>
      </w:r>
      <w:r w:rsidR="00236B38" w:rsidRPr="00AB7EFB">
        <w:rPr>
          <w:color w:val="000000" w:themeColor="text1"/>
        </w:rPr>
        <w:t>này</w:t>
      </w:r>
      <w:r w:rsidR="004359EA" w:rsidRPr="00AB7EFB">
        <w:rPr>
          <w:color w:val="000000" w:themeColor="text1"/>
          <w:lang w:val="en-US"/>
        </w:rPr>
        <w:t xml:space="preserve"> và </w:t>
      </w:r>
      <w:r w:rsidR="00014991" w:rsidRPr="00AB7EFB">
        <w:rPr>
          <w:color w:val="000000" w:themeColor="text1"/>
          <w:lang w:val="en-US"/>
        </w:rPr>
        <w:t xml:space="preserve">báo cáo </w:t>
      </w:r>
      <w:r w:rsidR="00C43FD1" w:rsidRPr="00AB7EFB">
        <w:rPr>
          <w:color w:val="000000" w:themeColor="text1"/>
          <w:lang w:val="en-US"/>
        </w:rPr>
        <w:t>Chính phủ</w:t>
      </w:r>
      <w:r w:rsidR="00014991" w:rsidRPr="00AB7EFB">
        <w:rPr>
          <w:color w:val="000000" w:themeColor="text1"/>
        </w:rPr>
        <w:t xml:space="preserve"> </w:t>
      </w:r>
      <w:r w:rsidR="00014991" w:rsidRPr="00AB7EFB">
        <w:rPr>
          <w:color w:val="000000" w:themeColor="text1"/>
          <w:lang w:val="en-US"/>
        </w:rPr>
        <w:t>xem xét, chấp thuận chủ trương điều chỉnh quy hoạch</w:t>
      </w:r>
      <w:r w:rsidR="0005169E" w:rsidRPr="00AB7EFB">
        <w:rPr>
          <w:color w:val="000000" w:themeColor="text1"/>
          <w:lang w:val="en-US"/>
        </w:rPr>
        <w:t>;</w:t>
      </w:r>
    </w:p>
    <w:p w14:paraId="43EB73BD" w14:textId="6BECD7DF" w:rsidR="00E3236B" w:rsidRPr="00AB7EFB" w:rsidRDefault="001D0734" w:rsidP="00E3236B">
      <w:pPr>
        <w:ind w:firstLine="567"/>
        <w:rPr>
          <w:color w:val="000000" w:themeColor="text1"/>
          <w:lang w:val="en-US"/>
        </w:rPr>
      </w:pPr>
      <w:r w:rsidRPr="00AB7EFB">
        <w:rPr>
          <w:color w:val="000000" w:themeColor="text1"/>
          <w:lang w:val="en-US"/>
        </w:rPr>
        <w:t xml:space="preserve">b) </w:t>
      </w:r>
      <w:r w:rsidR="00E3236B" w:rsidRPr="00AB7EFB">
        <w:rPr>
          <w:color w:val="000000" w:themeColor="text1"/>
          <w:lang w:val="en-US"/>
        </w:rPr>
        <w:t xml:space="preserve">Cơ quan </w:t>
      </w:r>
      <w:r w:rsidR="001A6D54" w:rsidRPr="00AB7EFB">
        <w:rPr>
          <w:color w:val="000000" w:themeColor="text1"/>
        </w:rPr>
        <w:t xml:space="preserve">tổ chức </w:t>
      </w:r>
      <w:r w:rsidR="00E3236B" w:rsidRPr="00AB7EFB">
        <w:rPr>
          <w:color w:val="000000" w:themeColor="text1"/>
          <w:lang w:val="en-US"/>
        </w:rPr>
        <w:t xml:space="preserve">lập quy hoạch vùng đánh giá thực hiện quy hoạch theo quy định tại Điều </w:t>
      </w:r>
      <w:r w:rsidR="00412842" w:rsidRPr="00AB7EFB">
        <w:rPr>
          <w:color w:val="000000" w:themeColor="text1"/>
        </w:rPr>
        <w:t>4</w:t>
      </w:r>
      <w:r w:rsidR="005B616C" w:rsidRPr="00AB7EFB">
        <w:rPr>
          <w:color w:val="000000" w:themeColor="text1"/>
          <w:lang w:val="en-US"/>
        </w:rPr>
        <w:t>9</w:t>
      </w:r>
      <w:r w:rsidR="00E3236B" w:rsidRPr="00AB7EFB">
        <w:rPr>
          <w:color w:val="000000" w:themeColor="text1"/>
          <w:lang w:val="en-US"/>
        </w:rPr>
        <w:t xml:space="preserve"> của Luật này và</w:t>
      </w:r>
      <w:r w:rsidR="009D00D5" w:rsidRPr="00AB7EFB">
        <w:rPr>
          <w:color w:val="000000" w:themeColor="text1"/>
        </w:rPr>
        <w:t xml:space="preserve"> </w:t>
      </w:r>
      <w:r w:rsidR="00E3236B" w:rsidRPr="00AB7EFB">
        <w:rPr>
          <w:color w:val="000000" w:themeColor="text1"/>
          <w:lang w:val="en-US"/>
        </w:rPr>
        <w:t>báo cáo Thủ tướng Chính phủ</w:t>
      </w:r>
      <w:r w:rsidR="00E3236B" w:rsidRPr="00AB7EFB">
        <w:rPr>
          <w:color w:val="000000" w:themeColor="text1"/>
        </w:rPr>
        <w:t xml:space="preserve"> </w:t>
      </w:r>
      <w:r w:rsidR="00E3236B" w:rsidRPr="00AB7EFB">
        <w:rPr>
          <w:color w:val="000000" w:themeColor="text1"/>
          <w:lang w:val="en-US"/>
        </w:rPr>
        <w:t>xem xét, chấp thuận chủ trương điều chỉnh quy hoạch</w:t>
      </w:r>
      <w:r w:rsidR="0005169E" w:rsidRPr="00AB7EFB">
        <w:rPr>
          <w:color w:val="000000" w:themeColor="text1"/>
          <w:lang w:val="en-US"/>
        </w:rPr>
        <w:t>;</w:t>
      </w:r>
    </w:p>
    <w:p w14:paraId="31B445D5" w14:textId="6A32769A" w:rsidR="00412842" w:rsidRPr="00AB7EFB" w:rsidRDefault="001A6D54" w:rsidP="00023682">
      <w:pPr>
        <w:ind w:firstLine="567"/>
        <w:rPr>
          <w:color w:val="000000" w:themeColor="text1"/>
        </w:rPr>
      </w:pPr>
      <w:r w:rsidRPr="00AB7EFB">
        <w:rPr>
          <w:color w:val="000000" w:themeColor="text1"/>
        </w:rPr>
        <w:t>c</w:t>
      </w:r>
      <w:r w:rsidR="001D0734" w:rsidRPr="00AB7EFB">
        <w:rPr>
          <w:color w:val="000000" w:themeColor="text1"/>
          <w:lang w:val="en-US"/>
        </w:rPr>
        <w:t xml:space="preserve">) </w:t>
      </w:r>
      <w:r w:rsidR="00412842" w:rsidRPr="00AB7EFB">
        <w:rPr>
          <w:color w:val="000000" w:themeColor="text1"/>
          <w:lang w:val="en-US"/>
        </w:rPr>
        <w:t xml:space="preserve">Cơ quan </w:t>
      </w:r>
      <w:r w:rsidR="00023682" w:rsidRPr="00AB7EFB">
        <w:rPr>
          <w:color w:val="000000" w:themeColor="text1"/>
        </w:rPr>
        <w:t xml:space="preserve">tổ chức </w:t>
      </w:r>
      <w:r w:rsidR="00412842" w:rsidRPr="00AB7EFB">
        <w:rPr>
          <w:color w:val="000000" w:themeColor="text1"/>
          <w:lang w:val="en-US"/>
        </w:rPr>
        <w:t xml:space="preserve">lập quy hoạch </w:t>
      </w:r>
      <w:r w:rsidR="00412842" w:rsidRPr="00AB7EFB">
        <w:rPr>
          <w:color w:val="000000" w:themeColor="text1"/>
        </w:rPr>
        <w:t>ngành</w:t>
      </w:r>
      <w:r w:rsidR="00412842" w:rsidRPr="00AB7EFB">
        <w:rPr>
          <w:color w:val="000000" w:themeColor="text1"/>
          <w:lang w:val="en-US"/>
        </w:rPr>
        <w:t xml:space="preserve"> đánh giá thực hiện quy hoạch theo quy định tại Điều </w:t>
      </w:r>
      <w:r w:rsidR="00412842" w:rsidRPr="00AB7EFB">
        <w:rPr>
          <w:color w:val="000000" w:themeColor="text1"/>
        </w:rPr>
        <w:t>4</w:t>
      </w:r>
      <w:r w:rsidR="005B616C" w:rsidRPr="00AB7EFB">
        <w:rPr>
          <w:color w:val="000000" w:themeColor="text1"/>
          <w:lang w:val="en-US"/>
        </w:rPr>
        <w:t>9</w:t>
      </w:r>
      <w:r w:rsidR="00412842" w:rsidRPr="00AB7EFB">
        <w:rPr>
          <w:color w:val="000000" w:themeColor="text1"/>
          <w:lang w:val="en-US"/>
        </w:rPr>
        <w:t xml:space="preserve"> của Luật </w:t>
      </w:r>
      <w:r w:rsidR="00023682" w:rsidRPr="00AB7EFB">
        <w:rPr>
          <w:color w:val="000000" w:themeColor="text1"/>
        </w:rPr>
        <w:t xml:space="preserve">này, </w:t>
      </w:r>
      <w:r w:rsidR="00023682" w:rsidRPr="00AB7EFB">
        <w:rPr>
          <w:color w:val="000000" w:themeColor="text1"/>
          <w:lang w:val="en-US"/>
        </w:rPr>
        <w:t xml:space="preserve">xem xét, chấp thuận chủ trương điều chỉnh quy </w:t>
      </w:r>
      <w:r w:rsidR="00023682" w:rsidRPr="00AB7EFB">
        <w:rPr>
          <w:color w:val="000000" w:themeColor="text1"/>
          <w:lang w:val="en-US"/>
        </w:rPr>
        <w:lastRenderedPageBreak/>
        <w:t>hoạch</w:t>
      </w:r>
      <w:r w:rsidR="00023682" w:rsidRPr="00AB7EFB">
        <w:rPr>
          <w:color w:val="000000" w:themeColor="text1"/>
        </w:rPr>
        <w:t xml:space="preserve"> ngành theo thẩm quyền hoặc trình cơ quan có thẩm quyền phê duyệt quy hoạch ngành </w:t>
      </w:r>
      <w:r w:rsidR="00412842" w:rsidRPr="00AB7EFB">
        <w:rPr>
          <w:color w:val="000000" w:themeColor="text1"/>
          <w:lang w:val="en-US"/>
        </w:rPr>
        <w:t>xem xét, chấp thuận chủ trương điều chỉnh quy hoạch</w:t>
      </w:r>
      <w:r w:rsidR="0005169E" w:rsidRPr="00AB7EFB">
        <w:rPr>
          <w:color w:val="000000" w:themeColor="text1"/>
          <w:lang w:val="en-US"/>
        </w:rPr>
        <w:t>;</w:t>
      </w:r>
    </w:p>
    <w:p w14:paraId="74380F12" w14:textId="028DB93A" w:rsidR="00315839" w:rsidRPr="00AB7EFB" w:rsidRDefault="00412842" w:rsidP="00412842">
      <w:pPr>
        <w:ind w:firstLine="567"/>
        <w:rPr>
          <w:color w:val="000000" w:themeColor="text1"/>
          <w:lang w:val="en-US"/>
        </w:rPr>
      </w:pPr>
      <w:r w:rsidRPr="00AB7EFB">
        <w:rPr>
          <w:color w:val="000000" w:themeColor="text1"/>
        </w:rPr>
        <w:t>d</w:t>
      </w:r>
      <w:r w:rsidRPr="00AB7EFB">
        <w:rPr>
          <w:color w:val="000000" w:themeColor="text1"/>
          <w:lang w:val="en-US"/>
        </w:rPr>
        <w:t xml:space="preserve">) Cơ quan lập quy hoạch </w:t>
      </w:r>
      <w:r w:rsidRPr="00AB7EFB">
        <w:rPr>
          <w:color w:val="000000" w:themeColor="text1"/>
        </w:rPr>
        <w:t xml:space="preserve">tỉnh </w:t>
      </w:r>
      <w:r w:rsidRPr="00AB7EFB">
        <w:rPr>
          <w:color w:val="000000" w:themeColor="text1"/>
          <w:lang w:val="en-US"/>
        </w:rPr>
        <w:t xml:space="preserve">đánh giá thực hiện quy hoạch theo quy định tại Điều </w:t>
      </w:r>
      <w:r w:rsidRPr="00AB7EFB">
        <w:rPr>
          <w:color w:val="000000" w:themeColor="text1"/>
        </w:rPr>
        <w:t>4</w:t>
      </w:r>
      <w:r w:rsidR="005B616C" w:rsidRPr="00AB7EFB">
        <w:rPr>
          <w:color w:val="000000" w:themeColor="text1"/>
          <w:lang w:val="en-US"/>
        </w:rPr>
        <w:t>9</w:t>
      </w:r>
      <w:r w:rsidRPr="00AB7EFB">
        <w:rPr>
          <w:color w:val="000000" w:themeColor="text1"/>
          <w:lang w:val="en-US"/>
        </w:rPr>
        <w:t xml:space="preserve"> của Luật </w:t>
      </w:r>
      <w:r w:rsidRPr="00AB7EFB">
        <w:rPr>
          <w:color w:val="000000" w:themeColor="text1"/>
        </w:rPr>
        <w:t>này</w:t>
      </w:r>
      <w:r w:rsidRPr="00AB7EFB">
        <w:rPr>
          <w:color w:val="000000" w:themeColor="text1"/>
          <w:lang w:val="en-US"/>
        </w:rPr>
        <w:t xml:space="preserve"> và báo cáo </w:t>
      </w:r>
      <w:r w:rsidRPr="00AB7EFB">
        <w:rPr>
          <w:color w:val="000000" w:themeColor="text1"/>
        </w:rPr>
        <w:t xml:space="preserve">Chủ tịch Ủy ban nhân dân cấp tỉnh </w:t>
      </w:r>
      <w:r w:rsidRPr="00AB7EFB">
        <w:rPr>
          <w:color w:val="000000" w:themeColor="text1"/>
          <w:lang w:val="en-US"/>
        </w:rPr>
        <w:t>xem xét, chấp thuận chủ trương điều chỉnh quy hoạch.</w:t>
      </w:r>
    </w:p>
    <w:p w14:paraId="5B84EDA2" w14:textId="0A1AC566" w:rsidR="001D0734" w:rsidRPr="00AB7EFB" w:rsidRDefault="001D0734" w:rsidP="001D0734">
      <w:pPr>
        <w:ind w:firstLine="567"/>
        <w:rPr>
          <w:color w:val="000000" w:themeColor="text1"/>
          <w:spacing w:val="-4"/>
          <w:lang w:val="en-US"/>
        </w:rPr>
      </w:pPr>
      <w:r w:rsidRPr="00AB7EFB">
        <w:rPr>
          <w:color w:val="000000" w:themeColor="text1"/>
          <w:spacing w:val="-4"/>
          <w:lang w:val="en-US"/>
        </w:rPr>
        <w:t xml:space="preserve">2. Trình tự, thủ tục </w:t>
      </w:r>
      <w:r w:rsidR="004D7ECA" w:rsidRPr="00AB7EFB">
        <w:rPr>
          <w:color w:val="000000" w:themeColor="text1"/>
          <w:spacing w:val="-4"/>
          <w:lang w:val="en-US"/>
        </w:rPr>
        <w:t xml:space="preserve">lập, thẩm định, quyết định hoặc phê duyệt, công bố </w:t>
      </w:r>
      <w:r w:rsidRPr="00AB7EFB">
        <w:rPr>
          <w:color w:val="000000" w:themeColor="text1"/>
          <w:spacing w:val="-4"/>
          <w:lang w:val="en-US"/>
        </w:rPr>
        <w:t>điều chỉnh quy hoạch cấp quốc gia, quy hoạch vùng và quy hoạch tỉnh</w:t>
      </w:r>
      <w:r w:rsidR="008E47D7" w:rsidRPr="00AB7EFB">
        <w:rPr>
          <w:color w:val="000000" w:themeColor="text1"/>
          <w:spacing w:val="-4"/>
          <w:lang w:val="en-US"/>
        </w:rPr>
        <w:t xml:space="preserve"> thực hiện như sau</w:t>
      </w:r>
      <w:r w:rsidRPr="00AB7EFB">
        <w:rPr>
          <w:color w:val="000000" w:themeColor="text1"/>
          <w:spacing w:val="-4"/>
          <w:lang w:val="en-US"/>
        </w:rPr>
        <w:t xml:space="preserve">: </w:t>
      </w:r>
    </w:p>
    <w:p w14:paraId="1ECDE2DD" w14:textId="294F96E1" w:rsidR="001D0734" w:rsidRPr="00AB7EFB" w:rsidRDefault="001D0734" w:rsidP="00B52530">
      <w:pPr>
        <w:ind w:firstLine="567"/>
        <w:rPr>
          <w:color w:val="000000" w:themeColor="text1"/>
          <w:lang w:val="en-US"/>
        </w:rPr>
      </w:pPr>
      <w:r w:rsidRPr="00AB7EFB">
        <w:rPr>
          <w:color w:val="000000" w:themeColor="text1"/>
          <w:lang w:val="en-US"/>
        </w:rPr>
        <w:t xml:space="preserve">a) Cơ quan </w:t>
      </w:r>
      <w:r w:rsidR="005B616C" w:rsidRPr="00AB7EFB">
        <w:rPr>
          <w:color w:val="000000" w:themeColor="text1"/>
          <w:lang w:val="en-US"/>
        </w:rPr>
        <w:t xml:space="preserve">tổ chức </w:t>
      </w:r>
      <w:r w:rsidRPr="00AB7EFB">
        <w:rPr>
          <w:color w:val="000000" w:themeColor="text1"/>
          <w:lang w:val="en-US"/>
        </w:rPr>
        <w:t>lập quy hoạch</w:t>
      </w:r>
      <w:r w:rsidR="005B616C" w:rsidRPr="00AB7EFB">
        <w:rPr>
          <w:color w:val="000000" w:themeColor="text1"/>
          <w:lang w:val="en-US"/>
        </w:rPr>
        <w:t xml:space="preserve"> </w:t>
      </w:r>
      <w:r w:rsidR="004D7ECA" w:rsidRPr="00AB7EFB">
        <w:rPr>
          <w:color w:val="000000" w:themeColor="text1"/>
          <w:lang w:val="en-US"/>
        </w:rPr>
        <w:t xml:space="preserve">hoặc </w:t>
      </w:r>
      <w:r w:rsidR="005B616C" w:rsidRPr="00AB7EFB">
        <w:rPr>
          <w:color w:val="000000" w:themeColor="text1"/>
          <w:lang w:val="en-US"/>
        </w:rPr>
        <w:t>cơ quan lập quy hoạch</w:t>
      </w:r>
      <w:r w:rsidRPr="00AB7EFB">
        <w:rPr>
          <w:color w:val="000000" w:themeColor="text1"/>
          <w:lang w:val="en-US"/>
        </w:rPr>
        <w:t xml:space="preserve"> trình </w:t>
      </w:r>
      <w:r w:rsidR="0084423D" w:rsidRPr="00AB7EFB">
        <w:rPr>
          <w:color w:val="000000" w:themeColor="text1"/>
        </w:rPr>
        <w:t xml:space="preserve">cơ quan </w:t>
      </w:r>
      <w:r w:rsidRPr="00AB7EFB">
        <w:rPr>
          <w:color w:val="000000" w:themeColor="text1"/>
          <w:lang w:val="en-US"/>
        </w:rPr>
        <w:t>có thẩm quyền xem xét, chấp thuận chủ trương điều chỉnh quy hoạch theo quy định tại khoản 1 Điều này;</w:t>
      </w:r>
    </w:p>
    <w:p w14:paraId="3F4F9D46" w14:textId="6D5BF74C" w:rsidR="00081741" w:rsidRPr="00AB7EFB" w:rsidRDefault="00014991" w:rsidP="00B52530">
      <w:pPr>
        <w:ind w:firstLine="567"/>
        <w:rPr>
          <w:color w:val="000000" w:themeColor="text1"/>
          <w:lang w:val="en-US"/>
        </w:rPr>
      </w:pPr>
      <w:r w:rsidRPr="00AB7EFB">
        <w:rPr>
          <w:color w:val="000000" w:themeColor="text1"/>
          <w:lang w:val="en-US"/>
        </w:rPr>
        <w:t xml:space="preserve">b) Sau </w:t>
      </w:r>
      <w:r w:rsidR="004359EA" w:rsidRPr="00AB7EFB">
        <w:rPr>
          <w:color w:val="000000" w:themeColor="text1"/>
          <w:lang w:val="en-US"/>
        </w:rPr>
        <w:t xml:space="preserve">khi được cấp có thẩm quyền chấp thuận chủ trương điều chỉnh quy hoạch, </w:t>
      </w:r>
      <w:r w:rsidR="00543A97" w:rsidRPr="00AB7EFB">
        <w:rPr>
          <w:color w:val="000000" w:themeColor="text1"/>
        </w:rPr>
        <w:t xml:space="preserve">cơ quan tổ chức lập quy hoạch tổ chức lập, thẩm định, </w:t>
      </w:r>
      <w:r w:rsidR="00081741" w:rsidRPr="00AB7EFB">
        <w:rPr>
          <w:color w:val="000000" w:themeColor="text1"/>
          <w:lang w:val="en-US"/>
        </w:rPr>
        <w:t>quyết định</w:t>
      </w:r>
      <w:r w:rsidR="00543A97" w:rsidRPr="00AB7EFB">
        <w:rPr>
          <w:color w:val="000000" w:themeColor="text1"/>
        </w:rPr>
        <w:t xml:space="preserve"> hoặc phê duyệt, công bố</w:t>
      </w:r>
      <w:r w:rsidR="00081741" w:rsidRPr="00AB7EFB">
        <w:rPr>
          <w:color w:val="000000" w:themeColor="text1"/>
          <w:lang w:val="en-US"/>
        </w:rPr>
        <w:t xml:space="preserve"> điều chỉnh </w:t>
      </w:r>
      <w:r w:rsidR="00543A97" w:rsidRPr="00AB7EFB">
        <w:rPr>
          <w:color w:val="000000" w:themeColor="text1"/>
        </w:rPr>
        <w:t xml:space="preserve">quy hoạch theo </w:t>
      </w:r>
      <w:r w:rsidR="00081741" w:rsidRPr="00AB7EFB">
        <w:rPr>
          <w:color w:val="000000" w:themeColor="text1"/>
          <w:lang w:val="en-US"/>
        </w:rPr>
        <w:t>quy định tại các khoản 1, 2</w:t>
      </w:r>
      <w:r w:rsidR="00CF2036" w:rsidRPr="00AB7EFB">
        <w:rPr>
          <w:color w:val="000000" w:themeColor="text1"/>
          <w:lang w:val="en-US"/>
        </w:rPr>
        <w:t>,</w:t>
      </w:r>
      <w:r w:rsidR="00081741" w:rsidRPr="00AB7EFB">
        <w:rPr>
          <w:color w:val="000000" w:themeColor="text1"/>
          <w:lang w:val="en-US"/>
        </w:rPr>
        <w:t xml:space="preserve"> 3</w:t>
      </w:r>
      <w:r w:rsidR="00CF2036" w:rsidRPr="00AB7EFB">
        <w:rPr>
          <w:color w:val="000000" w:themeColor="text1"/>
          <w:lang w:val="en-US"/>
        </w:rPr>
        <w:t xml:space="preserve"> và 6</w:t>
      </w:r>
      <w:r w:rsidR="00AB03AA" w:rsidRPr="00AB7EFB">
        <w:rPr>
          <w:color w:val="000000" w:themeColor="text1"/>
          <w:lang w:val="en-US"/>
        </w:rPr>
        <w:t xml:space="preserve"> </w:t>
      </w:r>
      <w:r w:rsidR="00081741" w:rsidRPr="00AB7EFB">
        <w:rPr>
          <w:color w:val="000000" w:themeColor="text1"/>
          <w:lang w:val="en-US"/>
        </w:rPr>
        <w:t xml:space="preserve">Điều </w:t>
      </w:r>
      <w:r w:rsidR="00CF2181" w:rsidRPr="00AB7EFB">
        <w:rPr>
          <w:color w:val="000000" w:themeColor="text1"/>
          <w:lang w:val="en-US"/>
        </w:rPr>
        <w:t>9</w:t>
      </w:r>
      <w:r w:rsidR="00CF2181" w:rsidRPr="00AB7EFB">
        <w:rPr>
          <w:color w:val="000000" w:themeColor="text1"/>
        </w:rPr>
        <w:t xml:space="preserve"> </w:t>
      </w:r>
      <w:r w:rsidR="00081741" w:rsidRPr="00AB7EFB">
        <w:rPr>
          <w:color w:val="000000" w:themeColor="text1"/>
          <w:lang w:val="en-US"/>
        </w:rPr>
        <w:t>của Luật này;</w:t>
      </w:r>
    </w:p>
    <w:p w14:paraId="47DA0E91" w14:textId="4162F351" w:rsidR="003E6B19" w:rsidRPr="00AB7EFB" w:rsidRDefault="004D7ECA" w:rsidP="00B52530">
      <w:pPr>
        <w:ind w:firstLine="567"/>
        <w:rPr>
          <w:color w:val="000000" w:themeColor="text1"/>
          <w:lang w:val="en-US"/>
        </w:rPr>
      </w:pPr>
      <w:r w:rsidRPr="00AB7EFB">
        <w:rPr>
          <w:color w:val="000000" w:themeColor="text1"/>
          <w:lang w:val="en-US"/>
        </w:rPr>
        <w:t>c</w:t>
      </w:r>
      <w:r w:rsidR="003E6B19" w:rsidRPr="00AB7EFB">
        <w:rPr>
          <w:color w:val="000000" w:themeColor="text1"/>
          <w:lang w:val="en-US"/>
        </w:rPr>
        <w:t xml:space="preserve">) Chủ tịch Hội đồng thẩm định quyết định tổ chức thẩm định </w:t>
      </w:r>
      <w:r w:rsidR="00081741" w:rsidRPr="00AB7EFB">
        <w:rPr>
          <w:color w:val="000000" w:themeColor="text1"/>
          <w:lang w:val="en-US"/>
        </w:rPr>
        <w:t xml:space="preserve">điều chỉnh quy hoạch </w:t>
      </w:r>
      <w:r w:rsidR="003E6B19" w:rsidRPr="00AB7EFB">
        <w:rPr>
          <w:color w:val="000000" w:themeColor="text1"/>
          <w:lang w:val="en-US"/>
        </w:rPr>
        <w:t xml:space="preserve">theo hình thức tổ chức phiên họp của Hội đồng thẩm định hoặc lấy ý kiến thẩm định bằng văn </w:t>
      </w:r>
      <w:r w:rsidR="00543A97" w:rsidRPr="00AB7EFB">
        <w:rPr>
          <w:color w:val="000000" w:themeColor="text1"/>
        </w:rPr>
        <w:t>bản</w:t>
      </w:r>
      <w:r w:rsidR="001F16E8" w:rsidRPr="00AB7EFB">
        <w:rPr>
          <w:color w:val="000000" w:themeColor="text1"/>
          <w:lang w:val="en-US"/>
        </w:rPr>
        <w:t>;</w:t>
      </w:r>
    </w:p>
    <w:p w14:paraId="2D1F3014" w14:textId="6CFC782D" w:rsidR="00794C4C" w:rsidRPr="00AB7EFB" w:rsidRDefault="004D7ECA" w:rsidP="00B52530">
      <w:pPr>
        <w:ind w:firstLine="567"/>
        <w:rPr>
          <w:color w:val="000000" w:themeColor="text1"/>
          <w:lang w:val="en-US"/>
        </w:rPr>
      </w:pPr>
      <w:r w:rsidRPr="00AB7EFB">
        <w:rPr>
          <w:color w:val="000000" w:themeColor="text1"/>
        </w:rPr>
        <w:t xml:space="preserve">d) </w:t>
      </w:r>
      <w:r w:rsidR="00794C4C" w:rsidRPr="00AB7EFB">
        <w:rPr>
          <w:color w:val="000000" w:themeColor="text1"/>
        </w:rPr>
        <w:t xml:space="preserve">Nội dung thẩm định </w:t>
      </w:r>
      <w:r w:rsidR="00081741" w:rsidRPr="00AB7EFB">
        <w:rPr>
          <w:color w:val="000000" w:themeColor="text1"/>
        </w:rPr>
        <w:t xml:space="preserve">điều chỉnh </w:t>
      </w:r>
      <w:r w:rsidR="00794C4C" w:rsidRPr="00AB7EFB">
        <w:rPr>
          <w:color w:val="000000" w:themeColor="text1"/>
        </w:rPr>
        <w:t xml:space="preserve">quy hoạch </w:t>
      </w:r>
      <w:r w:rsidR="00543A97" w:rsidRPr="00AB7EFB">
        <w:rPr>
          <w:color w:val="000000" w:themeColor="text1"/>
        </w:rPr>
        <w:t xml:space="preserve">cấp quốc gia, quy hoạch vùng và quy hoạch tỉnh </w:t>
      </w:r>
      <w:r w:rsidR="00794C4C" w:rsidRPr="00AB7EFB">
        <w:rPr>
          <w:color w:val="000000" w:themeColor="text1"/>
        </w:rPr>
        <w:t xml:space="preserve">thực hiện theo quy định tại Điều </w:t>
      </w:r>
      <w:r w:rsidR="00CF2181" w:rsidRPr="00AB7EFB">
        <w:rPr>
          <w:color w:val="000000" w:themeColor="text1"/>
        </w:rPr>
        <w:t>3</w:t>
      </w:r>
      <w:r w:rsidR="00A31C97" w:rsidRPr="00AB7EFB">
        <w:rPr>
          <w:color w:val="000000" w:themeColor="text1"/>
          <w:lang w:val="en-US"/>
        </w:rPr>
        <w:t>5</w:t>
      </w:r>
      <w:r w:rsidR="00CF2181" w:rsidRPr="00AB7EFB">
        <w:rPr>
          <w:color w:val="000000" w:themeColor="text1"/>
        </w:rPr>
        <w:t xml:space="preserve"> </w:t>
      </w:r>
      <w:r w:rsidR="008E47D7" w:rsidRPr="00AB7EFB">
        <w:rPr>
          <w:color w:val="000000" w:themeColor="text1"/>
          <w:lang w:val="en-US"/>
        </w:rPr>
        <w:t xml:space="preserve">của </w:t>
      </w:r>
      <w:r w:rsidR="00794C4C" w:rsidRPr="00AB7EFB">
        <w:rPr>
          <w:color w:val="000000" w:themeColor="text1"/>
        </w:rPr>
        <w:t>Luật này</w:t>
      </w:r>
      <w:r w:rsidR="001F16E8" w:rsidRPr="00AB7EFB">
        <w:rPr>
          <w:color w:val="000000" w:themeColor="text1"/>
          <w:lang w:val="en-US"/>
        </w:rPr>
        <w:t>;</w:t>
      </w:r>
    </w:p>
    <w:p w14:paraId="136D9D08" w14:textId="594C7C53" w:rsidR="003E6B19" w:rsidRPr="00AB7EFB" w:rsidRDefault="004D7ECA" w:rsidP="00B52530">
      <w:pPr>
        <w:ind w:firstLine="567"/>
        <w:rPr>
          <w:color w:val="000000" w:themeColor="text1"/>
          <w:lang w:val="en-US"/>
        </w:rPr>
      </w:pPr>
      <w:r w:rsidRPr="00AB7EFB">
        <w:rPr>
          <w:color w:val="000000" w:themeColor="text1"/>
        </w:rPr>
        <w:t xml:space="preserve">đ) </w:t>
      </w:r>
      <w:r w:rsidR="00283248" w:rsidRPr="00AB7EFB">
        <w:rPr>
          <w:color w:val="000000" w:themeColor="text1"/>
        </w:rPr>
        <w:t>Hồ sơ trình thẩm định điều chỉnh quy hoạch</w:t>
      </w:r>
      <w:r w:rsidR="00401C86" w:rsidRPr="00AB7EFB">
        <w:rPr>
          <w:color w:val="000000" w:themeColor="text1"/>
        </w:rPr>
        <w:t xml:space="preserve"> </w:t>
      </w:r>
      <w:r w:rsidR="00543A97" w:rsidRPr="00AB7EFB">
        <w:rPr>
          <w:color w:val="000000" w:themeColor="text1"/>
        </w:rPr>
        <w:t xml:space="preserve">cấp quốc gia, quy hoạch vùng và quy hoạch tỉnh </w:t>
      </w:r>
      <w:r w:rsidR="00401C86" w:rsidRPr="00AB7EFB">
        <w:rPr>
          <w:color w:val="000000" w:themeColor="text1"/>
        </w:rPr>
        <w:t xml:space="preserve">thực hiện theo quy định tại Điều </w:t>
      </w:r>
      <w:r w:rsidR="00CF2181" w:rsidRPr="00AB7EFB">
        <w:rPr>
          <w:color w:val="000000" w:themeColor="text1"/>
        </w:rPr>
        <w:t>3</w:t>
      </w:r>
      <w:r w:rsidR="00A31C97" w:rsidRPr="00AB7EFB">
        <w:rPr>
          <w:color w:val="000000" w:themeColor="text1"/>
          <w:lang w:val="en-US"/>
        </w:rPr>
        <w:t>4</w:t>
      </w:r>
      <w:r w:rsidR="00CF2181" w:rsidRPr="00AB7EFB">
        <w:rPr>
          <w:color w:val="000000" w:themeColor="text1"/>
        </w:rPr>
        <w:t xml:space="preserve"> </w:t>
      </w:r>
      <w:r w:rsidR="00401C86" w:rsidRPr="00AB7EFB">
        <w:rPr>
          <w:color w:val="000000" w:themeColor="text1"/>
        </w:rPr>
        <w:t>của Luậ</w:t>
      </w:r>
      <w:r w:rsidR="00543A97" w:rsidRPr="00AB7EFB">
        <w:rPr>
          <w:color w:val="000000" w:themeColor="text1"/>
        </w:rPr>
        <w:t>t này</w:t>
      </w:r>
      <w:r w:rsidR="001F16E8" w:rsidRPr="00AB7EFB">
        <w:rPr>
          <w:color w:val="000000" w:themeColor="text1"/>
          <w:lang w:val="en-US"/>
        </w:rPr>
        <w:t>;</w:t>
      </w:r>
    </w:p>
    <w:p w14:paraId="7A4BA6BC" w14:textId="06EB9D4E" w:rsidR="00401C86" w:rsidRPr="00AB7EFB" w:rsidRDefault="004D7ECA" w:rsidP="00401C86">
      <w:pPr>
        <w:ind w:firstLine="567"/>
        <w:rPr>
          <w:color w:val="000000" w:themeColor="text1"/>
        </w:rPr>
      </w:pPr>
      <w:r w:rsidRPr="00AB7EFB">
        <w:rPr>
          <w:color w:val="000000" w:themeColor="text1"/>
        </w:rPr>
        <w:t>e)</w:t>
      </w:r>
      <w:r w:rsidR="00401C86" w:rsidRPr="00AB7EFB">
        <w:rPr>
          <w:color w:val="000000" w:themeColor="text1"/>
        </w:rPr>
        <w:t xml:space="preserve"> Hồ sơ trình quyết định hoặc phê duyệt điều chỉnh quy hoạch thực hiện theo quy định tại Điều </w:t>
      </w:r>
      <w:r w:rsidR="00CF2181" w:rsidRPr="00AB7EFB">
        <w:rPr>
          <w:color w:val="000000" w:themeColor="text1"/>
        </w:rPr>
        <w:t>3</w:t>
      </w:r>
      <w:r w:rsidR="00A31C97" w:rsidRPr="00AB7EFB">
        <w:rPr>
          <w:color w:val="000000" w:themeColor="text1"/>
          <w:lang w:val="en-US"/>
        </w:rPr>
        <w:t>8</w:t>
      </w:r>
      <w:r w:rsidR="00CF2181" w:rsidRPr="00AB7EFB">
        <w:rPr>
          <w:color w:val="000000" w:themeColor="text1"/>
        </w:rPr>
        <w:t xml:space="preserve"> </w:t>
      </w:r>
      <w:r w:rsidR="00401C86" w:rsidRPr="00AB7EFB">
        <w:rPr>
          <w:color w:val="000000" w:themeColor="text1"/>
        </w:rPr>
        <w:t>của Luật này.</w:t>
      </w:r>
    </w:p>
    <w:p w14:paraId="6F2DF2E7" w14:textId="7C2B1C56" w:rsidR="003E6B19" w:rsidRPr="00AB7EFB" w:rsidRDefault="008E47D7" w:rsidP="00A31C97">
      <w:pPr>
        <w:ind w:firstLine="567"/>
        <w:rPr>
          <w:color w:val="000000" w:themeColor="text1"/>
          <w:lang w:val="en-US"/>
        </w:rPr>
      </w:pPr>
      <w:r w:rsidRPr="00AB7EFB">
        <w:rPr>
          <w:color w:val="000000" w:themeColor="text1"/>
          <w:lang w:val="en-US"/>
        </w:rPr>
        <w:t>3</w:t>
      </w:r>
      <w:r w:rsidR="003E6B19" w:rsidRPr="00AB7EFB">
        <w:rPr>
          <w:color w:val="000000" w:themeColor="text1"/>
        </w:rPr>
        <w:t xml:space="preserve">. </w:t>
      </w:r>
      <w:r w:rsidR="00C7397D" w:rsidRPr="00AB7EFB">
        <w:rPr>
          <w:color w:val="000000" w:themeColor="text1"/>
        </w:rPr>
        <w:t xml:space="preserve">Trình tự, thủ tục </w:t>
      </w:r>
      <w:r w:rsidR="004D7ECA" w:rsidRPr="00AB7EFB">
        <w:rPr>
          <w:color w:val="000000" w:themeColor="text1"/>
        </w:rPr>
        <w:t xml:space="preserve">lập, thẩm định, phê duyệt, công bố </w:t>
      </w:r>
      <w:r w:rsidR="003E6B19" w:rsidRPr="00AB7EFB">
        <w:rPr>
          <w:color w:val="000000" w:themeColor="text1"/>
        </w:rPr>
        <w:t>điều chỉnh</w:t>
      </w:r>
      <w:r w:rsidR="001D0734" w:rsidRPr="00AB7EFB">
        <w:rPr>
          <w:color w:val="000000" w:themeColor="text1"/>
        </w:rPr>
        <w:t xml:space="preserve"> quy hoạch chi tiết ngành</w:t>
      </w:r>
      <w:r w:rsidR="000C294D" w:rsidRPr="00AB7EFB">
        <w:rPr>
          <w:color w:val="000000" w:themeColor="text1"/>
          <w:lang w:val="en-US"/>
        </w:rPr>
        <w:t>, quy hoạch đô thị và nông thôn</w:t>
      </w:r>
      <w:r w:rsidR="00864115" w:rsidRPr="00AB7EFB">
        <w:rPr>
          <w:color w:val="000000" w:themeColor="text1"/>
        </w:rPr>
        <w:t xml:space="preserve"> </w:t>
      </w:r>
      <w:r w:rsidR="003E6B19" w:rsidRPr="00AB7EFB">
        <w:rPr>
          <w:color w:val="000000" w:themeColor="text1"/>
        </w:rPr>
        <w:t xml:space="preserve">thực hiện theo quy định của pháp luật </w:t>
      </w:r>
      <w:r w:rsidR="001D0734" w:rsidRPr="00AB7EFB">
        <w:rPr>
          <w:color w:val="000000" w:themeColor="text1"/>
        </w:rPr>
        <w:t>có liên quan</w:t>
      </w:r>
      <w:r w:rsidR="003E6B19" w:rsidRPr="00AB7EFB">
        <w:rPr>
          <w:color w:val="000000" w:themeColor="text1"/>
        </w:rPr>
        <w:t>.</w:t>
      </w:r>
    </w:p>
    <w:p w14:paraId="52B7CB57" w14:textId="3136F408" w:rsidR="003E6B19" w:rsidRPr="00AB7EFB" w:rsidRDefault="007A1E0A" w:rsidP="00475D09">
      <w:pPr>
        <w:pStyle w:val="Heading2"/>
        <w:rPr>
          <w:color w:val="000000" w:themeColor="text1"/>
        </w:rPr>
      </w:pPr>
      <w:bookmarkStart w:id="137" w:name="_Toc205195391"/>
      <w:bookmarkStart w:id="138" w:name="_Toc211677817"/>
      <w:bookmarkStart w:id="139" w:name="_Hlk214374928"/>
      <w:bookmarkStart w:id="140" w:name="_Hlk212914544"/>
      <w:bookmarkEnd w:id="136"/>
      <w:r w:rsidRPr="00AB7EFB">
        <w:rPr>
          <w:color w:val="000000" w:themeColor="text1"/>
          <w:lang w:val="en-US"/>
        </w:rPr>
        <w:t xml:space="preserve">Điều 54. </w:t>
      </w:r>
      <w:r w:rsidR="003E6B19" w:rsidRPr="00AB7EFB">
        <w:rPr>
          <w:color w:val="000000" w:themeColor="text1"/>
        </w:rPr>
        <w:t>Điều chỉnh quy hoạch theo trình tự, thủ tục rút gọn</w:t>
      </w:r>
      <w:bookmarkEnd w:id="137"/>
      <w:bookmarkEnd w:id="138"/>
    </w:p>
    <w:p w14:paraId="660F5EA5" w14:textId="1CEB07A8" w:rsidR="003E6B19" w:rsidRPr="00AB7EFB" w:rsidRDefault="003E6B19" w:rsidP="00B52530">
      <w:pPr>
        <w:ind w:firstLine="567"/>
        <w:rPr>
          <w:color w:val="000000" w:themeColor="text1"/>
        </w:rPr>
      </w:pPr>
      <w:r w:rsidRPr="00AB7EFB">
        <w:rPr>
          <w:color w:val="000000" w:themeColor="text1"/>
        </w:rPr>
        <w:t>1. Quy hoạch cấp quốc gia, quy hoạch vùng và quy hoạch tỉnh được điều chỉnh theo trình tự, thủ tục rút gọn khi có một trong các căn cứ sau:</w:t>
      </w:r>
    </w:p>
    <w:p w14:paraId="760E2398" w14:textId="5B1AFBFE" w:rsidR="00BB1D0A" w:rsidRPr="00AB7EFB" w:rsidRDefault="00BB1D0A" w:rsidP="00BB1D0A">
      <w:pPr>
        <w:ind w:firstLine="567"/>
        <w:rPr>
          <w:color w:val="000000" w:themeColor="text1"/>
        </w:rPr>
      </w:pPr>
      <w:r w:rsidRPr="00AB7EFB">
        <w:rPr>
          <w:color w:val="000000" w:themeColor="text1"/>
        </w:rPr>
        <w:t>a) Việc thực hiện chỉ đạo của Bộ Chính trị, Ban Bí thư Trung ương Đảng, Đảng ủy Chính phủ; nghị quyết của Quốc hội, Ủy ban Thường vụ Quốc hội hoặc Chính phủ về bảo đảm quốc phòng, an ninh, sắp xếp đơn vị hành chính, dự án quan trọng quốc gia làm thay đổi một hoặc một số nội dung quy hoạch;</w:t>
      </w:r>
    </w:p>
    <w:p w14:paraId="17787A3A" w14:textId="0D065732" w:rsidR="00BB1D0A" w:rsidRPr="00AB7EFB" w:rsidRDefault="00BB1D0A" w:rsidP="00BB1D0A">
      <w:pPr>
        <w:ind w:firstLine="567"/>
        <w:rPr>
          <w:color w:val="000000" w:themeColor="text1"/>
          <w:lang w:val="en-US"/>
        </w:rPr>
      </w:pPr>
      <w:r w:rsidRPr="00AB7EFB">
        <w:rPr>
          <w:color w:val="000000" w:themeColor="text1"/>
          <w:lang w:val="en-US"/>
        </w:rPr>
        <w:t xml:space="preserve">b) Khi có yêu cầu đột xuất, cấp bách vì lý do quốc phòng, an ninh, lợi ích quốc gia, phòng, chống thiên tai, dịch bệnh, cháy, nổ làm </w:t>
      </w:r>
      <w:r w:rsidRPr="00AB7EFB">
        <w:rPr>
          <w:color w:val="000000" w:themeColor="text1"/>
        </w:rPr>
        <w:t>thay đổi một hoặc một số nội dung quy hoạch</w:t>
      </w:r>
      <w:r w:rsidR="001F16E8" w:rsidRPr="00AB7EFB">
        <w:rPr>
          <w:color w:val="000000" w:themeColor="text1"/>
          <w:lang w:val="en-US"/>
        </w:rPr>
        <w:t>;</w:t>
      </w:r>
    </w:p>
    <w:p w14:paraId="03F5CE3A" w14:textId="77777777" w:rsidR="00BB1D0A" w:rsidRPr="00AB7EFB" w:rsidRDefault="00BB1D0A" w:rsidP="00BB1D0A">
      <w:pPr>
        <w:ind w:firstLine="567"/>
        <w:rPr>
          <w:color w:val="000000" w:themeColor="text1"/>
        </w:rPr>
      </w:pPr>
      <w:r w:rsidRPr="00AB7EFB">
        <w:rPr>
          <w:color w:val="000000" w:themeColor="text1"/>
          <w:lang w:val="en-US"/>
        </w:rPr>
        <w:t>c</w:t>
      </w:r>
      <w:r w:rsidRPr="00AB7EFB">
        <w:rPr>
          <w:color w:val="000000" w:themeColor="text1"/>
        </w:rPr>
        <w:t xml:space="preserve">) Việc điều chỉnh quy hoạch có nội dung mâu thuẫn theo quy định tại Điều </w:t>
      </w:r>
      <w:r w:rsidRPr="00AB7EFB">
        <w:rPr>
          <w:color w:val="000000" w:themeColor="text1"/>
          <w:lang w:val="en-US"/>
        </w:rPr>
        <w:t>6</w:t>
      </w:r>
      <w:r w:rsidRPr="00AB7EFB">
        <w:rPr>
          <w:color w:val="000000" w:themeColor="text1"/>
        </w:rPr>
        <w:t xml:space="preserve"> của Luật này;</w:t>
      </w:r>
    </w:p>
    <w:p w14:paraId="66E4F23E" w14:textId="7F91679B" w:rsidR="00BB1D0A" w:rsidRPr="00AB7EFB" w:rsidRDefault="00BB1D0A" w:rsidP="00BB1D0A">
      <w:pPr>
        <w:ind w:firstLine="567"/>
        <w:rPr>
          <w:color w:val="000000" w:themeColor="text1"/>
        </w:rPr>
      </w:pPr>
      <w:r w:rsidRPr="00AB7EFB">
        <w:rPr>
          <w:color w:val="000000" w:themeColor="text1"/>
          <w:lang w:val="en-US"/>
        </w:rPr>
        <w:lastRenderedPageBreak/>
        <w:t>d</w:t>
      </w:r>
      <w:r w:rsidRPr="00AB7EFB">
        <w:rPr>
          <w:color w:val="000000" w:themeColor="text1"/>
        </w:rPr>
        <w:t>) Việc điều chỉnh quy hoạch để phù hợp với quyết định đầu tư dự án đầu tư công đặc biệt</w:t>
      </w:r>
      <w:r w:rsidRPr="00AB7EFB">
        <w:rPr>
          <w:color w:val="000000" w:themeColor="text1"/>
          <w:lang w:val="en-US"/>
        </w:rPr>
        <w:t>, dự án đầu tư công khẩn cấp</w:t>
      </w:r>
      <w:r w:rsidRPr="00AB7EFB">
        <w:rPr>
          <w:color w:val="000000" w:themeColor="text1"/>
        </w:rPr>
        <w:t xml:space="preserve"> theo quy định tại khoản </w:t>
      </w:r>
      <w:r w:rsidR="000C294D" w:rsidRPr="00AB7EFB">
        <w:rPr>
          <w:color w:val="000000" w:themeColor="text1"/>
          <w:lang w:val="en-US"/>
        </w:rPr>
        <w:t>3</w:t>
      </w:r>
      <w:r w:rsidRPr="00AB7EFB">
        <w:rPr>
          <w:color w:val="000000" w:themeColor="text1"/>
        </w:rPr>
        <w:t xml:space="preserve"> Điều 48 của Luật này;</w:t>
      </w:r>
    </w:p>
    <w:p w14:paraId="077FAC9A" w14:textId="5E459592" w:rsidR="00BB1D0A" w:rsidRPr="00AB7EFB" w:rsidRDefault="00BB1D0A" w:rsidP="00BB1D0A">
      <w:pPr>
        <w:ind w:firstLine="567"/>
        <w:rPr>
          <w:color w:val="000000" w:themeColor="text1"/>
        </w:rPr>
      </w:pPr>
      <w:r w:rsidRPr="00AB7EFB">
        <w:rPr>
          <w:color w:val="000000" w:themeColor="text1"/>
          <w:lang w:val="en-US"/>
        </w:rPr>
        <w:t>đ</w:t>
      </w:r>
      <w:r w:rsidRPr="00AB7EFB">
        <w:rPr>
          <w:color w:val="000000" w:themeColor="text1"/>
        </w:rPr>
        <w:t xml:space="preserve">) Việc điều chỉnh một số chỉ tiêu hoặc yêu cầu kinh tế - kỹ thuật của công trình hoặc khu vực </w:t>
      </w:r>
      <w:r w:rsidR="00975113" w:rsidRPr="00AB7EFB">
        <w:rPr>
          <w:color w:val="000000" w:themeColor="text1"/>
          <w:lang w:val="en-US"/>
        </w:rPr>
        <w:t>chức năng, khu vực phát triển được xác định</w:t>
      </w:r>
      <w:r w:rsidR="00975113" w:rsidRPr="00AB7EFB">
        <w:rPr>
          <w:b/>
          <w:bCs/>
          <w:i/>
          <w:iCs/>
          <w:color w:val="000000" w:themeColor="text1"/>
          <w:lang w:val="en-US"/>
        </w:rPr>
        <w:t xml:space="preserve"> </w:t>
      </w:r>
      <w:r w:rsidRPr="00AB7EFB">
        <w:rPr>
          <w:color w:val="000000" w:themeColor="text1"/>
        </w:rPr>
        <w:t>trong định hướn</w:t>
      </w:r>
      <w:r w:rsidRPr="00AB7EFB">
        <w:rPr>
          <w:color w:val="000000" w:themeColor="text1"/>
          <w:lang w:val="en-US"/>
        </w:rPr>
        <w:t xml:space="preserve">g, phương </w:t>
      </w:r>
      <w:r w:rsidR="006265C4" w:rsidRPr="00AB7EFB">
        <w:rPr>
          <w:color w:val="000000" w:themeColor="text1"/>
          <w:lang w:val="en-US"/>
        </w:rPr>
        <w:t>hướng</w:t>
      </w:r>
      <w:r w:rsidRPr="00AB7EFB">
        <w:rPr>
          <w:color w:val="000000" w:themeColor="text1"/>
        </w:rPr>
        <w:t xml:space="preserve"> phát triển ngành kết cấu hạ tầng, sử dụng tài nguyên, bảo vệ môi trường, bảo tồn đa dạng sinh học, khu vực phát triển trong quy hoạch nhưng không thay đổi mục tiêu phát triển của quy hoạch;</w:t>
      </w:r>
    </w:p>
    <w:p w14:paraId="77276C92" w14:textId="50330C1C" w:rsidR="00A97D18" w:rsidRPr="00AB7EFB" w:rsidRDefault="00BB1D0A" w:rsidP="00BB1D0A">
      <w:pPr>
        <w:ind w:firstLine="567"/>
        <w:rPr>
          <w:color w:val="000000" w:themeColor="text1"/>
        </w:rPr>
      </w:pPr>
      <w:r w:rsidRPr="00AB7EFB">
        <w:rPr>
          <w:color w:val="000000" w:themeColor="text1"/>
          <w:lang w:val="en-US"/>
        </w:rPr>
        <w:t>e</w:t>
      </w:r>
      <w:r w:rsidRPr="00AB7EFB">
        <w:rPr>
          <w:color w:val="000000" w:themeColor="text1"/>
        </w:rPr>
        <w:t>) Việc điều chỉnh phạm vi ranh giới của khu vực dự kiến điều tra, thăm dò, khai thác</w:t>
      </w:r>
      <w:r w:rsidR="00C749D9" w:rsidRPr="00AB7EFB">
        <w:rPr>
          <w:color w:val="000000" w:themeColor="text1"/>
          <w:lang w:val="en-US"/>
        </w:rPr>
        <w:t xml:space="preserve"> khoáng sản</w:t>
      </w:r>
      <w:r w:rsidRPr="00AB7EFB">
        <w:rPr>
          <w:color w:val="000000" w:themeColor="text1"/>
        </w:rPr>
        <w:t xml:space="preserve"> thuộc thẩm quyền quản lý</w:t>
      </w:r>
      <w:r w:rsidR="00975113" w:rsidRPr="00AB7EFB">
        <w:rPr>
          <w:color w:val="000000" w:themeColor="text1"/>
          <w:lang w:val="en-US"/>
        </w:rPr>
        <w:t xml:space="preserve"> của</w:t>
      </w:r>
      <w:r w:rsidRPr="00AB7EFB">
        <w:rPr>
          <w:color w:val="000000" w:themeColor="text1"/>
        </w:rPr>
        <w:t xml:space="preserve"> Ủy ban nhân dân cấp tỉnh trong quy hoạch tỉnh để phù hợp với thực tiễn triển khai nhưng không làm thay đổi mục tiêu, chỉ tiêu phát triển của quy hoạch tỉnh.</w:t>
      </w:r>
    </w:p>
    <w:p w14:paraId="23898251" w14:textId="78AD5A55" w:rsidR="00BF3A46" w:rsidRPr="00AB7EFB" w:rsidRDefault="003E6B19" w:rsidP="00B52530">
      <w:pPr>
        <w:ind w:firstLine="567"/>
        <w:rPr>
          <w:color w:val="000000" w:themeColor="text1"/>
        </w:rPr>
      </w:pPr>
      <w:r w:rsidRPr="00AB7EFB">
        <w:rPr>
          <w:color w:val="000000" w:themeColor="text1"/>
        </w:rPr>
        <w:t xml:space="preserve">2. Cơ quan tổ chức lập quy hoạch hoặc cơ quan lập quy hoạch </w:t>
      </w:r>
      <w:r w:rsidR="00D16AAE" w:rsidRPr="00AB7EFB">
        <w:rPr>
          <w:color w:val="000000" w:themeColor="text1"/>
        </w:rPr>
        <w:t xml:space="preserve">đánh giá thực hiện quy hoạch theo quy định tại Điều 49 của Luật này và </w:t>
      </w:r>
      <w:r w:rsidRPr="00AB7EFB">
        <w:rPr>
          <w:color w:val="000000" w:themeColor="text1"/>
        </w:rPr>
        <w:t xml:space="preserve">xây dựng hồ sơ điều chỉnh quy hoạch, gửi xin ý kiến của các cơ quan có liên quan; tiếp thu, giải trình và hoàn thiện hồ sơ điều chỉnh quy hoạch, trình </w:t>
      </w:r>
      <w:r w:rsidR="00023682" w:rsidRPr="00AB7EFB">
        <w:rPr>
          <w:color w:val="000000" w:themeColor="text1"/>
        </w:rPr>
        <w:t xml:space="preserve">cơ quan, người </w:t>
      </w:r>
      <w:r w:rsidRPr="00AB7EFB">
        <w:rPr>
          <w:color w:val="000000" w:themeColor="text1"/>
        </w:rPr>
        <w:t>có thẩm quyền quyết định hoặc phê duyệt điều chỉnh quy hoạch.</w:t>
      </w:r>
    </w:p>
    <w:bookmarkEnd w:id="139"/>
    <w:p w14:paraId="11E52B3A" w14:textId="639FAE4D" w:rsidR="00E82AC6" w:rsidRPr="00AB7EFB" w:rsidRDefault="00E71FF0" w:rsidP="00D16AAE">
      <w:pPr>
        <w:ind w:firstLine="567"/>
        <w:rPr>
          <w:color w:val="000000" w:themeColor="text1"/>
          <w:lang w:val="en-US"/>
        </w:rPr>
      </w:pPr>
      <w:r w:rsidRPr="00AB7EFB">
        <w:rPr>
          <w:color w:val="000000" w:themeColor="text1"/>
        </w:rPr>
        <w:t>3</w:t>
      </w:r>
      <w:r w:rsidR="003E6B19" w:rsidRPr="00AB7EFB">
        <w:rPr>
          <w:color w:val="000000" w:themeColor="text1"/>
        </w:rPr>
        <w:t xml:space="preserve">. </w:t>
      </w:r>
      <w:r w:rsidR="00E82AC6" w:rsidRPr="00AB7EFB">
        <w:rPr>
          <w:color w:val="000000" w:themeColor="text1"/>
          <w:lang w:val="en-US"/>
        </w:rPr>
        <w:t>Thẩm quyền phê duyệt điều chỉnh quy hoạch theo trình tự, thủ tục rút gọn:</w:t>
      </w:r>
    </w:p>
    <w:p w14:paraId="20E4AE82" w14:textId="2D6F766D" w:rsidR="00E82AC6" w:rsidRPr="00AB7EFB" w:rsidRDefault="00E82AC6" w:rsidP="00E82AC6">
      <w:pPr>
        <w:ind w:firstLine="567"/>
        <w:rPr>
          <w:color w:val="000000" w:themeColor="text1"/>
          <w:lang w:val="en-US"/>
        </w:rPr>
      </w:pPr>
      <w:r w:rsidRPr="00AB7EFB">
        <w:rPr>
          <w:color w:val="000000" w:themeColor="text1"/>
          <w:lang w:val="en-US"/>
        </w:rPr>
        <w:t xml:space="preserve">a) Quốc hội quyết định điều chỉnh quy hoạch tổng thể quốc </w:t>
      </w:r>
      <w:r w:rsidR="00BF3A46" w:rsidRPr="00AB7EFB">
        <w:rPr>
          <w:color w:val="000000" w:themeColor="text1"/>
        </w:rPr>
        <w:t xml:space="preserve">gia, </w:t>
      </w:r>
      <w:r w:rsidR="00BF3A46" w:rsidRPr="00AB7EFB">
        <w:rPr>
          <w:color w:val="000000" w:themeColor="text1"/>
          <w:lang w:val="en-US"/>
        </w:rPr>
        <w:t xml:space="preserve">quy hoạch không gian biển quốc gia, quy hoạch sử dụng đất quốc </w:t>
      </w:r>
      <w:r w:rsidR="00BF3A46" w:rsidRPr="00AB7EFB">
        <w:rPr>
          <w:color w:val="000000" w:themeColor="text1"/>
        </w:rPr>
        <w:t>gia;</w:t>
      </w:r>
    </w:p>
    <w:p w14:paraId="1D820071" w14:textId="7C3A3F8C" w:rsidR="00E82AC6" w:rsidRPr="00AB7EFB" w:rsidRDefault="00E82AC6" w:rsidP="00E82AC6">
      <w:pPr>
        <w:ind w:firstLine="567"/>
        <w:rPr>
          <w:color w:val="000000" w:themeColor="text1"/>
          <w:lang w:val="en-US"/>
        </w:rPr>
      </w:pPr>
      <w:r w:rsidRPr="00AB7EFB">
        <w:rPr>
          <w:color w:val="000000" w:themeColor="text1"/>
          <w:lang w:val="en-US"/>
        </w:rPr>
        <w:t>b) Thủ tướng Chính phủ</w:t>
      </w:r>
      <w:r w:rsidRPr="00AB7EFB">
        <w:rPr>
          <w:color w:val="000000" w:themeColor="text1"/>
        </w:rPr>
        <w:t xml:space="preserve"> </w:t>
      </w:r>
      <w:r w:rsidR="00624D02" w:rsidRPr="00AB7EFB">
        <w:rPr>
          <w:color w:val="000000" w:themeColor="text1"/>
          <w:lang w:val="en-US"/>
        </w:rPr>
        <w:t>phê duyệt</w:t>
      </w:r>
      <w:r w:rsidRPr="00AB7EFB">
        <w:rPr>
          <w:color w:val="000000" w:themeColor="text1"/>
          <w:lang w:val="en-US"/>
        </w:rPr>
        <w:t xml:space="preserve"> điều chỉnh</w:t>
      </w:r>
      <w:r w:rsidR="00624D02" w:rsidRPr="00AB7EFB">
        <w:rPr>
          <w:color w:val="000000" w:themeColor="text1"/>
          <w:lang w:val="en-US"/>
        </w:rPr>
        <w:t xml:space="preserve"> </w:t>
      </w:r>
      <w:r w:rsidR="00D61DE0" w:rsidRPr="00AB7EFB">
        <w:rPr>
          <w:color w:val="000000" w:themeColor="text1"/>
          <w:lang w:val="en-US"/>
        </w:rPr>
        <w:t>quy hoạch vùng;</w:t>
      </w:r>
    </w:p>
    <w:p w14:paraId="00078227" w14:textId="2120E02C" w:rsidR="00E82AC6" w:rsidRPr="00AB7EFB" w:rsidRDefault="00E82AC6" w:rsidP="00E82AC6">
      <w:pPr>
        <w:ind w:firstLine="567"/>
        <w:rPr>
          <w:color w:val="000000" w:themeColor="text1"/>
          <w:lang w:val="en-US"/>
        </w:rPr>
      </w:pPr>
      <w:r w:rsidRPr="00AB7EFB">
        <w:rPr>
          <w:color w:val="000000" w:themeColor="text1"/>
          <w:lang w:val="en-US"/>
        </w:rPr>
        <w:t xml:space="preserve">c) </w:t>
      </w:r>
      <w:bookmarkStart w:id="141" w:name="_Hlk214385417"/>
      <w:r w:rsidRPr="00AB7EFB">
        <w:rPr>
          <w:color w:val="000000" w:themeColor="text1"/>
          <w:lang w:val="en-US"/>
        </w:rPr>
        <w:t>Bộ trưởng được giao tổ chức lập quy hoạch ngành</w:t>
      </w:r>
      <w:r w:rsidR="00D61DE0" w:rsidRPr="00AB7EFB">
        <w:rPr>
          <w:color w:val="000000" w:themeColor="text1"/>
          <w:lang w:val="en-US"/>
        </w:rPr>
        <w:t xml:space="preserve"> </w:t>
      </w:r>
      <w:r w:rsidRPr="00AB7EFB">
        <w:rPr>
          <w:color w:val="000000" w:themeColor="text1"/>
          <w:lang w:val="en-US"/>
        </w:rPr>
        <w:t>phê duyệt điều chỉnh quy hoạch ngành;</w:t>
      </w:r>
      <w:bookmarkEnd w:id="141"/>
      <w:r w:rsidR="00702DA8" w:rsidRPr="00AB7EFB">
        <w:rPr>
          <w:color w:val="000000" w:themeColor="text1"/>
          <w:lang w:val="en-US"/>
        </w:rPr>
        <w:t xml:space="preserve"> báo cáo Thủ tướng Chính phủ về kết quả điều chỉnh quy hoạch;</w:t>
      </w:r>
    </w:p>
    <w:p w14:paraId="07E0F9C1" w14:textId="3CD5190C" w:rsidR="00E82AC6" w:rsidRPr="00AB7EFB" w:rsidRDefault="005D6C37" w:rsidP="00E82AC6">
      <w:pPr>
        <w:ind w:firstLine="567"/>
        <w:rPr>
          <w:color w:val="000000" w:themeColor="text1"/>
          <w:lang w:val="en-US"/>
        </w:rPr>
      </w:pPr>
      <w:r w:rsidRPr="00AB7EFB">
        <w:rPr>
          <w:color w:val="000000" w:themeColor="text1"/>
          <w:lang w:val="en-US"/>
        </w:rPr>
        <w:t>d</w:t>
      </w:r>
      <w:r w:rsidR="00E82AC6" w:rsidRPr="00AB7EFB">
        <w:rPr>
          <w:color w:val="000000" w:themeColor="text1"/>
          <w:lang w:val="en-US"/>
        </w:rPr>
        <w:t>) Chủ tịch Ủy ban nhân dân cấp tỉnh phê duyệt điều chỉnh quy hoạch tỉnh.</w:t>
      </w:r>
    </w:p>
    <w:p w14:paraId="3CF13F5B" w14:textId="6F62C90C" w:rsidR="004D7ECA" w:rsidRPr="00AB7EFB" w:rsidRDefault="00E82AC6" w:rsidP="00D16AAE">
      <w:pPr>
        <w:ind w:firstLine="567"/>
        <w:rPr>
          <w:color w:val="000000" w:themeColor="text1"/>
        </w:rPr>
      </w:pPr>
      <w:r w:rsidRPr="00AB7EFB">
        <w:rPr>
          <w:color w:val="000000" w:themeColor="text1"/>
          <w:lang w:val="en-US"/>
        </w:rPr>
        <w:t xml:space="preserve">4. </w:t>
      </w:r>
      <w:r w:rsidR="00315839" w:rsidRPr="00AB7EFB">
        <w:rPr>
          <w:color w:val="000000" w:themeColor="text1"/>
        </w:rPr>
        <w:t xml:space="preserve">Việc điều chỉnh quy hoạch chi tiết ngành, quy hoạch đô thị và nông thôn theo trình tự, thủ tục rút gọn (nếu có) được thực hiện theo quy định của pháp luật có liên quan. </w:t>
      </w:r>
    </w:p>
    <w:p w14:paraId="3EE2A560" w14:textId="481C4442" w:rsidR="00E52424" w:rsidRPr="00AB7EFB" w:rsidRDefault="00E82AC6" w:rsidP="00B52530">
      <w:pPr>
        <w:ind w:firstLine="567"/>
        <w:rPr>
          <w:color w:val="000000" w:themeColor="text1"/>
        </w:rPr>
      </w:pPr>
      <w:r w:rsidRPr="00AB7EFB">
        <w:rPr>
          <w:color w:val="000000" w:themeColor="text1"/>
          <w:lang w:val="en-US"/>
        </w:rPr>
        <w:t>5</w:t>
      </w:r>
      <w:r w:rsidR="00E52424" w:rsidRPr="00AB7EFB">
        <w:rPr>
          <w:color w:val="000000" w:themeColor="text1"/>
        </w:rPr>
        <w:t>. Chính phủ quy định chi tiết khoản 2 Điều này; quy định hồ sơ điều chỉnh quy hoạch theo trình tự, thủ tục rút gọn.</w:t>
      </w:r>
    </w:p>
    <w:bookmarkEnd w:id="140"/>
    <w:p w14:paraId="3B508CFD" w14:textId="77777777" w:rsidR="00CB0B25" w:rsidRPr="00AB7EFB" w:rsidRDefault="00CB0B25" w:rsidP="00B52530">
      <w:pPr>
        <w:ind w:firstLine="567"/>
        <w:rPr>
          <w:color w:val="000000" w:themeColor="text1"/>
        </w:rPr>
      </w:pPr>
    </w:p>
    <w:p w14:paraId="3530590A" w14:textId="37BEE77D" w:rsidR="00E52424" w:rsidRPr="00AB7EFB" w:rsidRDefault="001D5DC4" w:rsidP="00B77808">
      <w:pPr>
        <w:pStyle w:val="Heading1"/>
        <w:rPr>
          <w:color w:val="000000" w:themeColor="text1"/>
        </w:rPr>
      </w:pPr>
      <w:bookmarkStart w:id="142" w:name="_Toc205195392"/>
      <w:bookmarkStart w:id="143" w:name="_Toc211677818"/>
      <w:r w:rsidRPr="00AB7EFB">
        <w:rPr>
          <w:color w:val="000000" w:themeColor="text1"/>
        </w:rPr>
        <w:t>Chương V</w:t>
      </w:r>
      <w:r w:rsidR="001D14DC" w:rsidRPr="00AB7EFB">
        <w:rPr>
          <w:color w:val="000000" w:themeColor="text1"/>
        </w:rPr>
        <w:t>I</w:t>
      </w:r>
      <w:r w:rsidR="00B77808" w:rsidRPr="00AB7EFB">
        <w:rPr>
          <w:color w:val="000000" w:themeColor="text1"/>
        </w:rPr>
        <w:br/>
      </w:r>
      <w:r w:rsidR="00E52424" w:rsidRPr="00AB7EFB">
        <w:rPr>
          <w:color w:val="000000" w:themeColor="text1"/>
        </w:rPr>
        <w:t>ĐIỀU KHOẢN THI HÀNH</w:t>
      </w:r>
      <w:bookmarkEnd w:id="142"/>
      <w:bookmarkEnd w:id="143"/>
    </w:p>
    <w:p w14:paraId="6D051920" w14:textId="43637F1B" w:rsidR="00FB6379" w:rsidRPr="00AB7EFB" w:rsidRDefault="007A1E0A" w:rsidP="00406D4C">
      <w:pPr>
        <w:pStyle w:val="Heading2"/>
        <w:tabs>
          <w:tab w:val="clear" w:pos="1701"/>
          <w:tab w:val="left" w:pos="1843"/>
        </w:tabs>
        <w:rPr>
          <w:color w:val="000000" w:themeColor="text1"/>
        </w:rPr>
      </w:pPr>
      <w:bookmarkStart w:id="144" w:name="_Toc205195393"/>
      <w:bookmarkStart w:id="145" w:name="_Toc211677819"/>
      <w:r w:rsidRPr="00AB7EFB">
        <w:rPr>
          <w:color w:val="000000" w:themeColor="text1"/>
          <w:lang w:val="en-US"/>
        </w:rPr>
        <w:t xml:space="preserve">Điều 55. </w:t>
      </w:r>
      <w:r w:rsidR="00FB6379" w:rsidRPr="00AB7EFB">
        <w:rPr>
          <w:color w:val="000000" w:themeColor="text1"/>
        </w:rPr>
        <w:t>Sửa đổi, bổ sung, bãi bỏ một số điều, khoản của các luật có liên quan đến quy hoạch</w:t>
      </w:r>
    </w:p>
    <w:p w14:paraId="2DDA27E8" w14:textId="77777777" w:rsidR="0088693E" w:rsidRPr="00AB7EFB" w:rsidRDefault="0088693E" w:rsidP="0088693E">
      <w:pPr>
        <w:pStyle w:val="Heading3"/>
        <w:rPr>
          <w:color w:val="000000" w:themeColor="text1"/>
          <w:spacing w:val="-4"/>
        </w:rPr>
      </w:pPr>
      <w:r w:rsidRPr="00AB7EFB">
        <w:rPr>
          <w:color w:val="000000" w:themeColor="text1"/>
          <w:spacing w:val="-4"/>
        </w:rPr>
        <w:t>1. Sửa đổi, bổ sung một số điều của Luật Đường sắt số 95/2025/QH15 như sau:</w:t>
      </w:r>
    </w:p>
    <w:p w14:paraId="02BB17CA" w14:textId="13A7D3D9" w:rsidR="00BB6F08" w:rsidRPr="00AB7EFB" w:rsidRDefault="0088693E">
      <w:pPr>
        <w:ind w:firstLine="567"/>
        <w:rPr>
          <w:color w:val="000000" w:themeColor="text1"/>
          <w:lang w:val="en-US"/>
        </w:rPr>
      </w:pPr>
      <w:r w:rsidRPr="00AB7EFB">
        <w:rPr>
          <w:color w:val="000000" w:themeColor="text1"/>
        </w:rPr>
        <w:t xml:space="preserve">a) </w:t>
      </w:r>
      <w:r w:rsidR="00BB6F08" w:rsidRPr="00AB7EFB">
        <w:rPr>
          <w:color w:val="000000" w:themeColor="text1"/>
          <w:lang w:val="en-US"/>
        </w:rPr>
        <w:t>Thay thế cụm từ “quy hoạch mạng lưới giao thông” bằng cụm từ “quy hoạch mạng lưới đường sắt” tại khoản 1 Điều 9;</w:t>
      </w:r>
    </w:p>
    <w:p w14:paraId="2876DA97" w14:textId="51036E42" w:rsidR="002F504A" w:rsidRPr="00AB7EFB" w:rsidRDefault="002F504A" w:rsidP="002F504A">
      <w:pPr>
        <w:ind w:firstLine="567"/>
        <w:rPr>
          <w:color w:val="000000" w:themeColor="text1"/>
          <w:lang w:val="en-US"/>
        </w:rPr>
      </w:pPr>
      <w:r w:rsidRPr="00AB7EFB">
        <w:rPr>
          <w:color w:val="000000" w:themeColor="text1"/>
          <w:lang w:val="en-US"/>
        </w:rPr>
        <w:lastRenderedPageBreak/>
        <w:t>b) Thay thế cụm từ “theo kế hoạch thực hiện quy hoạch đã được phê duyệt” bằng cụm từ “phù hợp với quy hoạch đã được phê duyệt” tại khoản 4 Điều 14;</w:t>
      </w:r>
    </w:p>
    <w:p w14:paraId="2539ABFA" w14:textId="77EA4BD0" w:rsidR="0088693E" w:rsidRPr="00AB7EFB" w:rsidRDefault="00D80E85" w:rsidP="00BB6F08">
      <w:pPr>
        <w:ind w:firstLine="567"/>
        <w:rPr>
          <w:color w:val="000000" w:themeColor="text1"/>
        </w:rPr>
      </w:pPr>
      <w:r w:rsidRPr="00AB7EFB">
        <w:rPr>
          <w:color w:val="000000" w:themeColor="text1"/>
          <w:lang w:val="en-US"/>
        </w:rPr>
        <w:t>c</w:t>
      </w:r>
      <w:r w:rsidR="00BB6F08" w:rsidRPr="00AB7EFB">
        <w:rPr>
          <w:color w:val="000000" w:themeColor="text1"/>
          <w:lang w:val="en-US"/>
        </w:rPr>
        <w:t xml:space="preserve">) </w:t>
      </w:r>
      <w:r w:rsidR="0088693E" w:rsidRPr="00AB7EFB">
        <w:rPr>
          <w:color w:val="000000" w:themeColor="text1"/>
        </w:rPr>
        <w:t>Thay thế cụm từ “quy hoạch ngành quốc gia” bằng cụm từ “quy hoạch ngành” tại điểm a khoản 1 Điều 19;</w:t>
      </w:r>
    </w:p>
    <w:p w14:paraId="30874E3E" w14:textId="27D89905" w:rsidR="0088693E" w:rsidRPr="00AB7EFB" w:rsidRDefault="00D80E85" w:rsidP="005F6831">
      <w:pPr>
        <w:ind w:firstLine="567"/>
        <w:rPr>
          <w:color w:val="000000" w:themeColor="text1"/>
        </w:rPr>
      </w:pPr>
      <w:r w:rsidRPr="00AB7EFB">
        <w:rPr>
          <w:color w:val="000000" w:themeColor="text1"/>
          <w:lang w:val="en-US"/>
        </w:rPr>
        <w:t>d</w:t>
      </w:r>
      <w:r w:rsidR="0088693E" w:rsidRPr="00AB7EFB">
        <w:rPr>
          <w:color w:val="000000" w:themeColor="text1"/>
        </w:rPr>
        <w:t>) Thay thế cụm từ “quy hoạch có tính chất kỹ thuật, chuyên ngành” bằng cụm từ “quy hoạch chi tiết ngành” tại điểm a khoản 2 Điều 19;</w:t>
      </w:r>
    </w:p>
    <w:p w14:paraId="51D171BF" w14:textId="54F6EECB" w:rsidR="0088693E" w:rsidRPr="00AB7EFB" w:rsidRDefault="00D80E85" w:rsidP="0088693E">
      <w:pPr>
        <w:ind w:firstLine="567"/>
        <w:rPr>
          <w:color w:val="000000" w:themeColor="text1"/>
        </w:rPr>
      </w:pPr>
      <w:r w:rsidRPr="00AB7EFB">
        <w:rPr>
          <w:color w:val="000000" w:themeColor="text1"/>
          <w:lang w:val="en-US"/>
        </w:rPr>
        <w:t>đ</w:t>
      </w:r>
      <w:r w:rsidR="0088693E" w:rsidRPr="00AB7EFB">
        <w:rPr>
          <w:color w:val="000000" w:themeColor="text1"/>
        </w:rPr>
        <w:t>) Thay thế cụm từ “quy hoạch có tính chất kỹ thuật, chuyên ngành đường sắt” bằng cụm từ “quy hoạch tuyến đường sắt, ga đường sắt” tại khoản 1 Điều 37.</w:t>
      </w:r>
    </w:p>
    <w:p w14:paraId="6B058254" w14:textId="416B752F" w:rsidR="0088693E" w:rsidRPr="00AB7EFB" w:rsidRDefault="0088693E" w:rsidP="0088693E">
      <w:pPr>
        <w:pStyle w:val="Heading3"/>
        <w:rPr>
          <w:color w:val="000000" w:themeColor="text1"/>
        </w:rPr>
      </w:pPr>
      <w:r w:rsidRPr="00AB7EFB">
        <w:rPr>
          <w:color w:val="000000" w:themeColor="text1"/>
        </w:rPr>
        <w:t>2. Sửa đổi, bổ sung một số điều của Luật Giao thông đường thủy nội địa số 23/2004/QH11 được sửa đổi, bổ sung theo Luật số 48/2014/QH13, Luật số 97/2015/QH13, Luật số 35/2018/QH14, Luật số 44/2019/QH14, Luật số 84/2025/QH15 như sau:</w:t>
      </w:r>
    </w:p>
    <w:p w14:paraId="25D2A6F0" w14:textId="0075829B" w:rsidR="00AB4732" w:rsidRPr="00AB7EFB" w:rsidRDefault="0088693E" w:rsidP="0088693E">
      <w:pPr>
        <w:ind w:firstLine="567"/>
        <w:rPr>
          <w:color w:val="000000" w:themeColor="text1"/>
          <w:lang w:val="en-US"/>
        </w:rPr>
      </w:pPr>
      <w:r w:rsidRPr="00AB7EFB">
        <w:rPr>
          <w:color w:val="000000" w:themeColor="text1"/>
        </w:rPr>
        <w:t xml:space="preserve">a) </w:t>
      </w:r>
      <w:r w:rsidR="00AB4732" w:rsidRPr="00AB7EFB">
        <w:rPr>
          <w:color w:val="000000" w:themeColor="text1"/>
          <w:lang w:val="en-US"/>
        </w:rPr>
        <w:t xml:space="preserve">Thay thế cụm từ “quy hoạch kết cấu hạ tầng đường thủy nội địa” bằng cụm từ “quy hoạch </w:t>
      </w:r>
      <w:r w:rsidR="00AB4732" w:rsidRPr="00AB7EFB">
        <w:rPr>
          <w:color w:val="000000" w:themeColor="text1"/>
        </w:rPr>
        <w:t>tổng thể kết cấu hạ tầng đường thủy nội địa</w:t>
      </w:r>
      <w:r w:rsidR="00AB4732" w:rsidRPr="00AB7EFB">
        <w:rPr>
          <w:color w:val="000000" w:themeColor="text1"/>
          <w:lang w:val="en-US"/>
        </w:rPr>
        <w:t xml:space="preserve">, quy hoạch chi tiết </w:t>
      </w:r>
      <w:r w:rsidR="00AB4732" w:rsidRPr="00AB7EFB">
        <w:rPr>
          <w:color w:val="000000" w:themeColor="text1"/>
        </w:rPr>
        <w:t>kết cấu hạ tầng đường thủy nội địa</w:t>
      </w:r>
      <w:r w:rsidR="00AB4732" w:rsidRPr="00AB7EFB">
        <w:rPr>
          <w:color w:val="000000" w:themeColor="text1"/>
          <w:lang w:val="en-US"/>
        </w:rPr>
        <w:t>” tại khoản 1 Điều 3, khoản 3 Điều 4, khoản 3 Điều 13, khoản 2 Điều 100;</w:t>
      </w:r>
    </w:p>
    <w:p w14:paraId="4D65B777" w14:textId="3296490D" w:rsidR="0088693E" w:rsidRPr="00AB7EFB" w:rsidRDefault="00AB4732" w:rsidP="0088693E">
      <w:pPr>
        <w:ind w:firstLine="567"/>
        <w:rPr>
          <w:color w:val="000000" w:themeColor="text1"/>
        </w:rPr>
      </w:pPr>
      <w:r w:rsidRPr="00AB7EFB">
        <w:rPr>
          <w:color w:val="000000" w:themeColor="text1"/>
          <w:lang w:val="en-US"/>
        </w:rPr>
        <w:t xml:space="preserve">b) </w:t>
      </w:r>
      <w:r w:rsidR="0088693E" w:rsidRPr="00AB7EFB">
        <w:rPr>
          <w:color w:val="000000" w:themeColor="text1"/>
        </w:rPr>
        <w:t>Sửa đổi, bổ sung khoản 1 Điều 10 như sau:</w:t>
      </w:r>
    </w:p>
    <w:p w14:paraId="523C403F" w14:textId="4A7D3922" w:rsidR="0088693E" w:rsidRPr="00AB7EFB" w:rsidRDefault="0088693E" w:rsidP="0088693E">
      <w:pPr>
        <w:ind w:firstLine="567"/>
        <w:rPr>
          <w:color w:val="000000" w:themeColor="text1"/>
        </w:rPr>
      </w:pPr>
      <w:r w:rsidRPr="00AB7EFB">
        <w:rPr>
          <w:color w:val="000000" w:themeColor="text1"/>
        </w:rPr>
        <w:t>“1. Quy hoạch tổng thể kết cấu hạ tầng đường thủy nội địa là quy hoạch ngành.”;</w:t>
      </w:r>
    </w:p>
    <w:p w14:paraId="6C799FEE" w14:textId="7C55D6E9" w:rsidR="0088693E" w:rsidRPr="00AB7EFB" w:rsidRDefault="0088693E" w:rsidP="0088693E">
      <w:pPr>
        <w:ind w:firstLine="567"/>
        <w:rPr>
          <w:color w:val="000000" w:themeColor="text1"/>
        </w:rPr>
      </w:pPr>
      <w:r w:rsidRPr="00AB7EFB">
        <w:rPr>
          <w:color w:val="000000" w:themeColor="text1"/>
        </w:rPr>
        <w:t>b) Thay thế cụm từ “quy hoạch kết cấu hạ tầng đường thủy nội địa” bằng cụm từ “quy hoạch tổng thể kết cấu hạ tầng đường thủy nội địa” và thay thế cụm từ “quy hoạch tài nguyên nước, quy hoạch phòng, chống thiên tai và thủy lợi” bằng cụm từ “quy hoạch tài nguyên nước, thủy lợi và phòng, chống thiên tai” tại khoản 2 Điều 10;</w:t>
      </w:r>
    </w:p>
    <w:p w14:paraId="10F94EA5" w14:textId="77777777" w:rsidR="0088693E" w:rsidRPr="00AB7EFB" w:rsidRDefault="0088693E" w:rsidP="0088693E">
      <w:pPr>
        <w:ind w:firstLine="567"/>
        <w:rPr>
          <w:color w:val="000000" w:themeColor="text1"/>
        </w:rPr>
      </w:pPr>
      <w:r w:rsidRPr="00AB7EFB">
        <w:rPr>
          <w:color w:val="000000" w:themeColor="text1"/>
        </w:rPr>
        <w:t>c) Sửa đổi, bổ sung khoản 3 Điều 10 như sau:</w:t>
      </w:r>
    </w:p>
    <w:p w14:paraId="474ADA0C" w14:textId="46098D06" w:rsidR="0088693E" w:rsidRPr="00AB7EFB" w:rsidRDefault="0088693E" w:rsidP="0088693E">
      <w:pPr>
        <w:ind w:firstLine="567"/>
        <w:rPr>
          <w:color w:val="000000" w:themeColor="text1"/>
        </w:rPr>
      </w:pPr>
      <w:r w:rsidRPr="00AB7EFB">
        <w:rPr>
          <w:color w:val="000000" w:themeColor="text1"/>
        </w:rPr>
        <w:t>“3. Bộ Xây dựng tổ chức lập quy hoạch tổng thể kết cấu hạ tầng đường thủy nội địa theo quy định của pháp luật về quy hoạch;”;</w:t>
      </w:r>
    </w:p>
    <w:p w14:paraId="4C835415" w14:textId="4F22A430" w:rsidR="00526B94" w:rsidRPr="00AB7EFB" w:rsidRDefault="00526B94" w:rsidP="0088693E">
      <w:pPr>
        <w:ind w:firstLine="567"/>
        <w:rPr>
          <w:color w:val="000000" w:themeColor="text1"/>
          <w:lang w:val="en-US"/>
        </w:rPr>
      </w:pPr>
      <w:r w:rsidRPr="00AB7EFB">
        <w:rPr>
          <w:color w:val="000000" w:themeColor="text1"/>
          <w:lang w:val="en-US"/>
        </w:rPr>
        <w:t>d) Thay thế cụm từ “phương án phát triển kết cấu hạ tầng đường thủy nội địa” bằng cụm từ “phương hướng phát triển kết cấu hạ tầng đường thủy nội địa” tại khoản 4 Điều 10 và khoản 2 Điều 100;</w:t>
      </w:r>
    </w:p>
    <w:p w14:paraId="1D9BCA7D" w14:textId="7773EBFA" w:rsidR="0088693E" w:rsidRPr="00AB7EFB" w:rsidRDefault="00BB267C" w:rsidP="0088693E">
      <w:pPr>
        <w:ind w:firstLine="567"/>
        <w:rPr>
          <w:color w:val="000000" w:themeColor="text1"/>
        </w:rPr>
      </w:pPr>
      <w:r w:rsidRPr="00AB7EFB">
        <w:rPr>
          <w:color w:val="000000" w:themeColor="text1"/>
          <w:lang w:val="en-US"/>
        </w:rPr>
        <w:t>đ</w:t>
      </w:r>
      <w:r w:rsidR="0088693E" w:rsidRPr="00AB7EFB">
        <w:rPr>
          <w:color w:val="000000" w:themeColor="text1"/>
        </w:rPr>
        <w:t>) Bổ sung Điều 10a vào sau Điều 10 như sau:</w:t>
      </w:r>
    </w:p>
    <w:p w14:paraId="7CB3E5DD" w14:textId="77777777" w:rsidR="0088693E" w:rsidRPr="00AB7EFB" w:rsidRDefault="0088693E" w:rsidP="0088693E">
      <w:pPr>
        <w:ind w:firstLine="567"/>
        <w:rPr>
          <w:color w:val="000000" w:themeColor="text1"/>
        </w:rPr>
      </w:pPr>
      <w:r w:rsidRPr="00AB7EFB">
        <w:rPr>
          <w:color w:val="000000" w:themeColor="text1"/>
        </w:rPr>
        <w:t>“</w:t>
      </w:r>
      <w:r w:rsidRPr="00AB7EFB">
        <w:rPr>
          <w:b/>
          <w:color w:val="000000" w:themeColor="text1"/>
        </w:rPr>
        <w:t>Điều 10a. Quy hoạch chi tiết kết cấu hạ tầng đường thủy nội địa</w:t>
      </w:r>
    </w:p>
    <w:p w14:paraId="1C8641EE" w14:textId="2916CD38" w:rsidR="0088693E" w:rsidRPr="00AB7EFB" w:rsidRDefault="0088693E" w:rsidP="0088693E">
      <w:pPr>
        <w:ind w:firstLine="567"/>
        <w:rPr>
          <w:rFonts w:asciiTheme="majorHAnsi" w:hAnsiTheme="majorHAnsi"/>
          <w:color w:val="000000" w:themeColor="text1"/>
        </w:rPr>
      </w:pPr>
      <w:r w:rsidRPr="00AB7EFB">
        <w:rPr>
          <w:color w:val="000000" w:themeColor="text1"/>
        </w:rPr>
        <w:t xml:space="preserve">1. Quy hoạch chi tiết kết cấu hạ tầng đường thủy nội địa là quy hoạch chi tiết ngành, cụ thể hoá quy hoạch </w:t>
      </w:r>
      <w:r w:rsidR="0087679C" w:rsidRPr="00AB7EFB">
        <w:rPr>
          <w:color w:val="000000" w:themeColor="text1"/>
        </w:rPr>
        <w:t xml:space="preserve">tổng thể </w:t>
      </w:r>
      <w:r w:rsidRPr="00AB7EFB">
        <w:rPr>
          <w:color w:val="000000" w:themeColor="text1"/>
        </w:rPr>
        <w:t>kết cấu hạ tầng đường thủy nội địa.</w:t>
      </w:r>
    </w:p>
    <w:p w14:paraId="659BF7A3" w14:textId="77777777" w:rsidR="0088693E" w:rsidRPr="00AB7EFB" w:rsidRDefault="0088693E" w:rsidP="0088693E">
      <w:pPr>
        <w:ind w:firstLine="567"/>
        <w:rPr>
          <w:rFonts w:asciiTheme="majorHAnsi" w:hAnsiTheme="majorHAnsi"/>
          <w:color w:val="000000" w:themeColor="text1"/>
        </w:rPr>
      </w:pPr>
      <w:r w:rsidRPr="00AB7EFB">
        <w:rPr>
          <w:color w:val="000000" w:themeColor="text1"/>
        </w:rPr>
        <w:t>2. Bộ Xây dựng tổ chức lập và phê duyệt quy hoạch chi tiết kết cấu hạ tầng đường thủy nội địa.</w:t>
      </w:r>
    </w:p>
    <w:p w14:paraId="2B78208D" w14:textId="77777777" w:rsidR="0088693E" w:rsidRPr="00AB7EFB" w:rsidRDefault="0088693E" w:rsidP="0088693E">
      <w:pPr>
        <w:ind w:firstLine="567"/>
        <w:rPr>
          <w:rFonts w:asciiTheme="majorHAnsi" w:hAnsiTheme="majorHAnsi"/>
          <w:color w:val="000000" w:themeColor="text1"/>
        </w:rPr>
      </w:pPr>
      <w:r w:rsidRPr="00AB7EFB">
        <w:rPr>
          <w:color w:val="000000" w:themeColor="text1"/>
        </w:rPr>
        <w:t xml:space="preserve">3. Chính phủ quy định chi tiết nội dung quy hoạch, việc lập, thẩm định, phê duyệt, công bố, cung cấp thông tin, đánh giá, tổ chức thực hiện và điều chỉnh quy </w:t>
      </w:r>
      <w:r w:rsidRPr="00AB7EFB">
        <w:rPr>
          <w:color w:val="000000" w:themeColor="text1"/>
        </w:rPr>
        <w:lastRenderedPageBreak/>
        <w:t>hoạch chi tiết kết cấu hạ tầng đường thủy nội địa.”;</w:t>
      </w:r>
    </w:p>
    <w:p w14:paraId="3A85901F" w14:textId="590889F0" w:rsidR="0088693E" w:rsidRPr="00AB7EFB" w:rsidRDefault="00BB267C" w:rsidP="0088693E">
      <w:pPr>
        <w:ind w:firstLine="567"/>
        <w:rPr>
          <w:color w:val="000000" w:themeColor="text1"/>
          <w:spacing w:val="-2"/>
        </w:rPr>
      </w:pPr>
      <w:r w:rsidRPr="00AB7EFB">
        <w:rPr>
          <w:color w:val="000000" w:themeColor="text1"/>
          <w:spacing w:val="-2"/>
          <w:lang w:val="en-US"/>
        </w:rPr>
        <w:t>e</w:t>
      </w:r>
      <w:r w:rsidR="0088693E" w:rsidRPr="00AB7EFB">
        <w:rPr>
          <w:color w:val="000000" w:themeColor="text1"/>
          <w:spacing w:val="-2"/>
        </w:rPr>
        <w:t xml:space="preserve">) Thay thế cụm từ “quy hoạch đê điều, công trình thủy lợi” bằng cụm từ “quy hoạch tài nguyên nước, thủy lợi và phòng, chống thiên tai” tại khoản 5 Điều 99; </w:t>
      </w:r>
    </w:p>
    <w:p w14:paraId="30F6D95E" w14:textId="66336D45" w:rsidR="0088693E" w:rsidRPr="00AB7EFB" w:rsidRDefault="00BB267C" w:rsidP="0088693E">
      <w:pPr>
        <w:ind w:firstLine="567"/>
        <w:rPr>
          <w:color w:val="000000" w:themeColor="text1"/>
        </w:rPr>
      </w:pPr>
      <w:r w:rsidRPr="00AB7EFB">
        <w:rPr>
          <w:color w:val="000000" w:themeColor="text1"/>
          <w:lang w:val="en-US"/>
        </w:rPr>
        <w:t>g</w:t>
      </w:r>
      <w:r w:rsidR="0088693E" w:rsidRPr="00AB7EFB">
        <w:rPr>
          <w:color w:val="000000" w:themeColor="text1"/>
        </w:rPr>
        <w:t>) Thay thế cụm từ “quy hoạch phát triển lưu vực sông” bằng cụm từ “</w:t>
      </w:r>
      <w:r w:rsidR="0088693E" w:rsidRPr="00AB7EFB">
        <w:rPr>
          <w:color w:val="000000" w:themeColor="text1"/>
          <w:lang w:val="en-US"/>
        </w:rPr>
        <w:t>q</w:t>
      </w:r>
      <w:r w:rsidR="0088693E" w:rsidRPr="00AB7EFB">
        <w:rPr>
          <w:color w:val="000000" w:themeColor="text1"/>
        </w:rPr>
        <w:t>uy hoạch tổng hợp tài nguyên nước và hạ tầng thủy lợi lưu vực sông liên tỉnh” tại khoản 6 Điều 99.</w:t>
      </w:r>
    </w:p>
    <w:p w14:paraId="08FDB867" w14:textId="5DF3E374" w:rsidR="0088693E" w:rsidRPr="00AB7EFB" w:rsidRDefault="0088693E" w:rsidP="0088693E">
      <w:pPr>
        <w:pStyle w:val="Heading3"/>
        <w:rPr>
          <w:color w:val="000000" w:themeColor="text1"/>
        </w:rPr>
      </w:pPr>
      <w:r w:rsidRPr="00AB7EFB">
        <w:rPr>
          <w:color w:val="000000" w:themeColor="text1"/>
        </w:rPr>
        <w:t>3. Thay thế cụm từ “quy hoạch ngành quốc gia” bằng cụm từ “quy hoạch ngành” tại khoản 2 Điều 6 Luật Sử dụng năng lượng tiết kiệm và hiệu quả số 50/2010/QH12 đã được sửa đổi, bổ sung một số điều theo Luật số 28/2018/QH14 và Luật số 77/2025/QH15.</w:t>
      </w:r>
    </w:p>
    <w:p w14:paraId="3BF7EABA" w14:textId="62A497D6" w:rsidR="005F6831" w:rsidRPr="00AB7EFB" w:rsidRDefault="005F6831" w:rsidP="0088693E">
      <w:pPr>
        <w:pStyle w:val="Heading3"/>
        <w:rPr>
          <w:color w:val="000000" w:themeColor="text1"/>
        </w:rPr>
      </w:pPr>
      <w:r w:rsidRPr="00AB7EFB">
        <w:rPr>
          <w:color w:val="000000" w:themeColor="text1"/>
        </w:rPr>
        <w:t>4. Thay thế cụm từ “quy hoạch mạng lưới cơ sở giáo dục đại học và sư phạm” bằng cụm từ “Quy hoạch mạng lưới cơ sở giáo dục đại học và giáo dục nghề nghiệp công lập” tại khoản 3 Điều 8 Luật Giáo dục quốc phòng và an ninh số 30/2013/QH13 đã được sửa đổi, bổ sung một số điều theo Luật số 35/2018/QH14 và Luật số 98/2025/QH15.</w:t>
      </w:r>
    </w:p>
    <w:p w14:paraId="4B1082E3" w14:textId="095C7B6E" w:rsidR="0088693E" w:rsidRPr="00AB7EFB" w:rsidRDefault="0088693E" w:rsidP="0088693E">
      <w:pPr>
        <w:pStyle w:val="Heading3"/>
        <w:rPr>
          <w:color w:val="000000" w:themeColor="text1"/>
        </w:rPr>
      </w:pPr>
      <w:r w:rsidRPr="00AB7EFB">
        <w:rPr>
          <w:color w:val="000000" w:themeColor="text1"/>
        </w:rPr>
        <w:t>5. Sửa đổi, bổ sung một số điều của Luật Viễn thông số 24/2023/QH15</w:t>
      </w:r>
      <w:r w:rsidR="00147811" w:rsidRPr="00AB7EFB">
        <w:rPr>
          <w:color w:val="000000" w:themeColor="text1"/>
        </w:rPr>
        <w:t xml:space="preserve"> đã được sửa đổi, bổ sung một số điều</w:t>
      </w:r>
      <w:r w:rsidRPr="00AB7EFB">
        <w:rPr>
          <w:color w:val="000000" w:themeColor="text1"/>
        </w:rPr>
        <w:t xml:space="preserve"> </w:t>
      </w:r>
      <w:r w:rsidR="00147811" w:rsidRPr="00AB7EFB">
        <w:rPr>
          <w:color w:val="000000" w:themeColor="text1"/>
        </w:rPr>
        <w:t xml:space="preserve">theo Luật số 47/2024/QH15 </w:t>
      </w:r>
      <w:r w:rsidRPr="00AB7EFB">
        <w:rPr>
          <w:color w:val="000000" w:themeColor="text1"/>
        </w:rPr>
        <w:t>như sau:</w:t>
      </w:r>
    </w:p>
    <w:p w14:paraId="0101F1D7" w14:textId="544CEFF4" w:rsidR="006265C4" w:rsidRPr="00AB7EFB" w:rsidRDefault="0088693E" w:rsidP="0088693E">
      <w:pPr>
        <w:ind w:firstLine="567"/>
        <w:rPr>
          <w:color w:val="000000" w:themeColor="text1"/>
          <w:lang w:val="en-US"/>
        </w:rPr>
      </w:pPr>
      <w:r w:rsidRPr="00AB7EFB">
        <w:rPr>
          <w:color w:val="000000" w:themeColor="text1"/>
        </w:rPr>
        <w:t>a)</w:t>
      </w:r>
      <w:r w:rsidR="006265C4" w:rsidRPr="00AB7EFB">
        <w:rPr>
          <w:color w:val="000000" w:themeColor="text1"/>
          <w:lang w:val="en-US"/>
        </w:rPr>
        <w:t xml:space="preserve"> Thay thế cụm từ “quy hoạch hạ tầng kỹ thuật viễn thông thụ động” bằng cụm từ “phương hướng phát triển hạ tầng kỹ thuật viễn thông thụ động trong quy hoạch tỉnh”;</w:t>
      </w:r>
    </w:p>
    <w:p w14:paraId="537A1A7A" w14:textId="634B6848" w:rsidR="0088693E" w:rsidRPr="00AB7EFB" w:rsidRDefault="00D2183A" w:rsidP="0088693E">
      <w:pPr>
        <w:ind w:firstLine="567"/>
        <w:rPr>
          <w:color w:val="000000" w:themeColor="text1"/>
        </w:rPr>
      </w:pPr>
      <w:r w:rsidRPr="00AB7EFB">
        <w:rPr>
          <w:color w:val="000000" w:themeColor="text1"/>
          <w:lang w:val="en-US"/>
        </w:rPr>
        <w:t xml:space="preserve">b) </w:t>
      </w:r>
      <w:r w:rsidR="0088693E" w:rsidRPr="00AB7EFB">
        <w:rPr>
          <w:color w:val="000000" w:themeColor="text1"/>
        </w:rPr>
        <w:t>Thay thế cụm từ “quy hoạch kho số viễn thông” bằng cụm từ “quy hoạch kho số viễn thông và tài nguyên Internet” tại khoản 2 Điều 25;</w:t>
      </w:r>
    </w:p>
    <w:p w14:paraId="0E569643" w14:textId="2BC5F09F" w:rsidR="0088693E" w:rsidRPr="00AB7EFB" w:rsidRDefault="00D2183A" w:rsidP="0088693E">
      <w:pPr>
        <w:ind w:firstLine="567"/>
        <w:rPr>
          <w:color w:val="000000" w:themeColor="text1"/>
        </w:rPr>
      </w:pPr>
      <w:r w:rsidRPr="00AB7EFB">
        <w:rPr>
          <w:color w:val="000000" w:themeColor="text1"/>
          <w:lang w:val="en-US"/>
        </w:rPr>
        <w:t>c</w:t>
      </w:r>
      <w:r w:rsidR="0088693E" w:rsidRPr="00AB7EFB">
        <w:rPr>
          <w:color w:val="000000" w:themeColor="text1"/>
        </w:rPr>
        <w:t>) Thay thế cụm từ “Quy hoạch kho số viễn thông, quy hoạch tài nguyên Internet” bằng cụm từ “Quy hoạch kho số viễn thông và tài nguyên Internet” tại tên điều</w:t>
      </w:r>
      <w:r w:rsidRPr="00AB7EFB">
        <w:rPr>
          <w:color w:val="000000" w:themeColor="text1"/>
          <w:lang w:val="en-US"/>
        </w:rPr>
        <w:t xml:space="preserve"> </w:t>
      </w:r>
      <w:r w:rsidR="0088693E" w:rsidRPr="00AB7EFB">
        <w:rPr>
          <w:color w:val="000000" w:themeColor="text1"/>
        </w:rPr>
        <w:t>Điều 49;</w:t>
      </w:r>
    </w:p>
    <w:p w14:paraId="2ACF36F2" w14:textId="3E1FEB53" w:rsidR="0088693E" w:rsidRPr="00AB7EFB" w:rsidRDefault="00D2183A" w:rsidP="0088693E">
      <w:pPr>
        <w:ind w:firstLine="567"/>
        <w:rPr>
          <w:color w:val="000000" w:themeColor="text1"/>
        </w:rPr>
      </w:pPr>
      <w:r w:rsidRPr="00AB7EFB">
        <w:rPr>
          <w:color w:val="000000" w:themeColor="text1"/>
          <w:lang w:val="en-US"/>
        </w:rPr>
        <w:t>d</w:t>
      </w:r>
      <w:r w:rsidR="0088693E" w:rsidRPr="00AB7EFB">
        <w:rPr>
          <w:color w:val="000000" w:themeColor="text1"/>
        </w:rPr>
        <w:t xml:space="preserve">) Thay thế cụm từ “quy hoạch kho số viễn thông, quy hoạch tài nguyên Internet” bằng cụm từ “quy hoạch kho số viễn thông và tài nguyên Internet” tại </w:t>
      </w:r>
      <w:r w:rsidRPr="00AB7EFB">
        <w:rPr>
          <w:color w:val="000000" w:themeColor="text1"/>
          <w:lang w:val="en-US"/>
        </w:rPr>
        <w:t xml:space="preserve">khoản 3 Điều 34, tiêu đề khoản 1 Điều 49, khoản 2 Điều 49, </w:t>
      </w:r>
      <w:r w:rsidR="0088693E" w:rsidRPr="00AB7EFB">
        <w:rPr>
          <w:color w:val="000000" w:themeColor="text1"/>
        </w:rPr>
        <w:t>điểm a khoản 1 Điều 50</w:t>
      </w:r>
      <w:r w:rsidR="00321A32" w:rsidRPr="00AB7EFB">
        <w:rPr>
          <w:color w:val="000000" w:themeColor="text1"/>
          <w:lang w:val="en-US"/>
        </w:rPr>
        <w:t xml:space="preserve"> và</w:t>
      </w:r>
      <w:r w:rsidR="0088693E" w:rsidRPr="00AB7EFB">
        <w:rPr>
          <w:color w:val="000000" w:themeColor="text1"/>
        </w:rPr>
        <w:t xml:space="preserve"> điểm b khoản 2 Điều 53;</w:t>
      </w:r>
    </w:p>
    <w:p w14:paraId="6A7BBB00" w14:textId="731AE019" w:rsidR="0088693E" w:rsidRPr="00AB7EFB" w:rsidRDefault="00D2183A" w:rsidP="0088693E">
      <w:pPr>
        <w:ind w:firstLine="567"/>
        <w:rPr>
          <w:color w:val="000000" w:themeColor="text1"/>
        </w:rPr>
      </w:pPr>
      <w:r w:rsidRPr="00AB7EFB">
        <w:rPr>
          <w:color w:val="000000" w:themeColor="text1"/>
          <w:lang w:val="en-US"/>
        </w:rPr>
        <w:t>đ</w:t>
      </w:r>
      <w:r w:rsidR="0088693E" w:rsidRPr="00AB7EFB">
        <w:rPr>
          <w:color w:val="000000" w:themeColor="text1"/>
        </w:rPr>
        <w:t>) Sửa đổi, bổ sung Điều 63 như sau:</w:t>
      </w:r>
    </w:p>
    <w:p w14:paraId="27C1EE15" w14:textId="14FD6DB3" w:rsidR="0088693E" w:rsidRPr="00AB7EFB" w:rsidRDefault="0088693E" w:rsidP="0088693E">
      <w:pPr>
        <w:ind w:firstLine="567"/>
        <w:rPr>
          <w:color w:val="000000" w:themeColor="text1"/>
        </w:rPr>
      </w:pPr>
      <w:r w:rsidRPr="00AB7EFB">
        <w:rPr>
          <w:color w:val="000000" w:themeColor="text1"/>
        </w:rPr>
        <w:t>“</w:t>
      </w:r>
      <w:r w:rsidRPr="00AB7EFB">
        <w:rPr>
          <w:b/>
          <w:color w:val="000000" w:themeColor="text1"/>
        </w:rPr>
        <w:t xml:space="preserve">Điều 63. Phương </w:t>
      </w:r>
      <w:r w:rsidR="006265C4" w:rsidRPr="00AB7EFB">
        <w:rPr>
          <w:b/>
          <w:color w:val="000000" w:themeColor="text1"/>
          <w:lang w:val="en-US"/>
        </w:rPr>
        <w:t>hướng</w:t>
      </w:r>
      <w:r w:rsidRPr="00AB7EFB">
        <w:rPr>
          <w:b/>
          <w:color w:val="000000" w:themeColor="text1"/>
        </w:rPr>
        <w:t xml:space="preserve"> phát triển hạ tầng kỹ thuật viễn thông thụ động trong quy hoạch tỉnh</w:t>
      </w:r>
    </w:p>
    <w:p w14:paraId="55D75180" w14:textId="429A1749" w:rsidR="0088693E" w:rsidRPr="00AB7EFB" w:rsidRDefault="0088693E" w:rsidP="0088693E">
      <w:pPr>
        <w:ind w:firstLine="567"/>
        <w:rPr>
          <w:rFonts w:asciiTheme="majorHAnsi" w:hAnsiTheme="majorHAnsi"/>
          <w:color w:val="000000" w:themeColor="text1"/>
        </w:rPr>
      </w:pPr>
      <w:r w:rsidRPr="00AB7EFB">
        <w:rPr>
          <w:color w:val="000000" w:themeColor="text1"/>
        </w:rPr>
        <w:t xml:space="preserve">1. Phương </w:t>
      </w:r>
      <w:r w:rsidR="006265C4" w:rsidRPr="00AB7EFB">
        <w:rPr>
          <w:color w:val="000000" w:themeColor="text1"/>
          <w:lang w:val="en-US"/>
        </w:rPr>
        <w:t>hướng</w:t>
      </w:r>
      <w:r w:rsidRPr="00AB7EFB">
        <w:rPr>
          <w:color w:val="000000" w:themeColor="text1"/>
        </w:rPr>
        <w:t xml:space="preserve"> phát triển hạ tầng kỹ thuật viễn thông thụ động trong quy hoạch tỉnh phải phù hợp với quy hoạch hạ tầng thông tin và truyền thông.</w:t>
      </w:r>
    </w:p>
    <w:p w14:paraId="2B8A7469" w14:textId="456C5102" w:rsidR="00321A32" w:rsidRPr="00AB7EFB" w:rsidRDefault="0088693E" w:rsidP="00321A32">
      <w:pPr>
        <w:ind w:firstLine="567"/>
        <w:rPr>
          <w:color w:val="000000" w:themeColor="text1"/>
          <w:lang w:val="en-US"/>
        </w:rPr>
      </w:pPr>
      <w:r w:rsidRPr="00AB7EFB">
        <w:rPr>
          <w:color w:val="000000" w:themeColor="text1"/>
        </w:rPr>
        <w:t xml:space="preserve">2. Quy hoạch theo pháp luật về quy hoạch đô thị và nông thôn đối với khu đô thị, khu dân cư, khu chức năng, cụm công nghiệp phải bảo đảm tính thống nhất, đồng bộ với phương </w:t>
      </w:r>
      <w:r w:rsidR="006265C4" w:rsidRPr="00AB7EFB">
        <w:rPr>
          <w:color w:val="000000" w:themeColor="text1"/>
          <w:lang w:val="en-US"/>
        </w:rPr>
        <w:t>hướng</w:t>
      </w:r>
      <w:r w:rsidRPr="00AB7EFB">
        <w:rPr>
          <w:color w:val="000000" w:themeColor="text1"/>
        </w:rPr>
        <w:t xml:space="preserve"> phát triển hạ tầng kỹ thuật viễn thông thụ động trong quy hoạch tỉnh để thuận tiện cho việc thiết lập cơ sở hạ tầng viễn thông, cung cấp, sử dụng dịch vụ viễn thông.”</w:t>
      </w:r>
      <w:r w:rsidR="00321A32" w:rsidRPr="00AB7EFB">
        <w:rPr>
          <w:color w:val="000000" w:themeColor="text1"/>
          <w:lang w:val="en-US"/>
        </w:rPr>
        <w:t>;</w:t>
      </w:r>
    </w:p>
    <w:p w14:paraId="063AD494" w14:textId="672F8E43" w:rsidR="0088693E" w:rsidRPr="00AB7EFB" w:rsidRDefault="00424868" w:rsidP="0088693E">
      <w:pPr>
        <w:ind w:firstLine="567"/>
        <w:rPr>
          <w:color w:val="000000" w:themeColor="text1"/>
          <w:lang w:val="en-US"/>
        </w:rPr>
      </w:pPr>
      <w:r w:rsidRPr="00AB7EFB">
        <w:rPr>
          <w:color w:val="000000" w:themeColor="text1"/>
          <w:lang w:val="en-US"/>
        </w:rPr>
        <w:lastRenderedPageBreak/>
        <w:t>e</w:t>
      </w:r>
      <w:r w:rsidR="0088693E" w:rsidRPr="00AB7EFB">
        <w:rPr>
          <w:color w:val="000000" w:themeColor="text1"/>
        </w:rPr>
        <w:t xml:space="preserve">) Thay thế cụm từ “quy hoạch hạ tầng kỹ thuật viễn thông thụ động” bằng </w:t>
      </w:r>
      <w:r w:rsidR="00321A32" w:rsidRPr="00AB7EFB">
        <w:rPr>
          <w:color w:val="000000" w:themeColor="text1"/>
          <w:lang w:val="en-US"/>
        </w:rPr>
        <w:t xml:space="preserve">cụm từ </w:t>
      </w:r>
      <w:r w:rsidR="0088693E" w:rsidRPr="00AB7EFB">
        <w:rPr>
          <w:color w:val="000000" w:themeColor="text1"/>
        </w:rPr>
        <w:t>“</w:t>
      </w:r>
      <w:r w:rsidR="0088693E" w:rsidRPr="00AB7EFB">
        <w:rPr>
          <w:color w:val="000000" w:themeColor="text1"/>
          <w:lang w:val="en-US"/>
        </w:rPr>
        <w:t>p</w:t>
      </w:r>
      <w:r w:rsidR="0088693E" w:rsidRPr="00AB7EFB">
        <w:rPr>
          <w:color w:val="000000" w:themeColor="text1"/>
        </w:rPr>
        <w:t xml:space="preserve">hương </w:t>
      </w:r>
      <w:r w:rsidR="006265C4" w:rsidRPr="00AB7EFB">
        <w:rPr>
          <w:color w:val="000000" w:themeColor="text1"/>
          <w:lang w:val="en-US"/>
        </w:rPr>
        <w:t>hướng</w:t>
      </w:r>
      <w:r w:rsidR="0088693E" w:rsidRPr="00AB7EFB">
        <w:rPr>
          <w:color w:val="000000" w:themeColor="text1"/>
        </w:rPr>
        <w:t xml:space="preserve"> phát triển hạ tầng kỹ thuật viễn thông thụ động trong quy hoạch tỉnh” tại khoản 1 Điều 64, khoản 1 Điều 65</w:t>
      </w:r>
      <w:r w:rsidR="00321A32" w:rsidRPr="00AB7EFB">
        <w:rPr>
          <w:color w:val="000000" w:themeColor="text1"/>
          <w:lang w:val="en-US"/>
        </w:rPr>
        <w:t>, điểm a khoản 2 Điều 67</w:t>
      </w:r>
      <w:r w:rsidRPr="00AB7EFB">
        <w:rPr>
          <w:color w:val="000000" w:themeColor="text1"/>
          <w:lang w:val="en-US"/>
        </w:rPr>
        <w:t>;</w:t>
      </w:r>
    </w:p>
    <w:p w14:paraId="19F9E59E" w14:textId="267196A7" w:rsidR="0088693E" w:rsidRPr="00AB7EFB" w:rsidRDefault="00424868" w:rsidP="0088693E">
      <w:pPr>
        <w:ind w:firstLine="567"/>
        <w:rPr>
          <w:color w:val="000000" w:themeColor="text1"/>
        </w:rPr>
      </w:pPr>
      <w:r w:rsidRPr="00AB7EFB">
        <w:rPr>
          <w:color w:val="000000" w:themeColor="text1"/>
          <w:lang w:val="en-US"/>
        </w:rPr>
        <w:t>g</w:t>
      </w:r>
      <w:r w:rsidR="0088693E" w:rsidRPr="00AB7EFB">
        <w:rPr>
          <w:color w:val="000000" w:themeColor="text1"/>
        </w:rPr>
        <w:t>) Bãi bỏ Điều 8.</w:t>
      </w:r>
    </w:p>
    <w:p w14:paraId="22EAAC8D" w14:textId="6EAD573D" w:rsidR="0088693E" w:rsidRPr="00AB7EFB" w:rsidRDefault="0088693E" w:rsidP="0088693E">
      <w:pPr>
        <w:pStyle w:val="Heading3"/>
        <w:rPr>
          <w:color w:val="000000" w:themeColor="text1"/>
          <w:spacing w:val="-6"/>
        </w:rPr>
      </w:pPr>
      <w:r w:rsidRPr="00AB7EFB">
        <w:rPr>
          <w:color w:val="000000" w:themeColor="text1"/>
          <w:spacing w:val="-6"/>
        </w:rPr>
        <w:t>6. Sửa đổi, bổ sung một số điều của Luật Bưu chính số 49/2010/QH12 như sau:</w:t>
      </w:r>
    </w:p>
    <w:p w14:paraId="1FEA6202" w14:textId="7AF36E44" w:rsidR="0088693E" w:rsidRPr="00AB7EFB" w:rsidRDefault="0088693E" w:rsidP="0088693E">
      <w:pPr>
        <w:ind w:firstLine="567"/>
        <w:rPr>
          <w:color w:val="000000" w:themeColor="text1"/>
        </w:rPr>
      </w:pPr>
      <w:r w:rsidRPr="00AB7EFB">
        <w:rPr>
          <w:color w:val="000000" w:themeColor="text1"/>
        </w:rPr>
        <w:t>a) Thay thế cụm từ “quy hoạch phát triển mạng bưu chính công cộng” bằng cụm từ “quy hoạch tỉnh” tại khoản 2 Điều 34;</w:t>
      </w:r>
    </w:p>
    <w:p w14:paraId="7DBEB6D2" w14:textId="77777777" w:rsidR="0088693E" w:rsidRPr="00AB7EFB" w:rsidRDefault="0088693E" w:rsidP="0088693E">
      <w:pPr>
        <w:ind w:firstLine="567"/>
        <w:rPr>
          <w:rFonts w:asciiTheme="majorHAnsi" w:hAnsiTheme="majorHAnsi"/>
          <w:color w:val="000000" w:themeColor="text1"/>
        </w:rPr>
      </w:pPr>
      <w:r w:rsidRPr="00AB7EFB">
        <w:rPr>
          <w:color w:val="000000" w:themeColor="text1"/>
        </w:rPr>
        <w:t>b) Bãi bỏ khoản 11 Điều 44.</w:t>
      </w:r>
    </w:p>
    <w:p w14:paraId="18789D2A" w14:textId="06838A4B" w:rsidR="0088693E" w:rsidRPr="00AB7EFB" w:rsidRDefault="0088693E" w:rsidP="0088693E">
      <w:pPr>
        <w:pStyle w:val="Heading3"/>
        <w:rPr>
          <w:color w:val="000000" w:themeColor="text1"/>
        </w:rPr>
      </w:pPr>
      <w:r w:rsidRPr="00AB7EFB">
        <w:rPr>
          <w:color w:val="000000" w:themeColor="text1"/>
        </w:rPr>
        <w:t>7. Sửa đổi, bổ sung một số điều của Luật Xuất bản số 19/2012/QH13 đã được sửa đổi, bổ sung một số điều theo Luật số 35/2018/QH14 như sau:</w:t>
      </w:r>
    </w:p>
    <w:p w14:paraId="663205EF" w14:textId="472779F3" w:rsidR="0088693E" w:rsidRPr="00AB7EFB" w:rsidRDefault="0088693E" w:rsidP="0088693E">
      <w:pPr>
        <w:ind w:firstLine="567"/>
        <w:rPr>
          <w:color w:val="000000" w:themeColor="text1"/>
        </w:rPr>
      </w:pPr>
      <w:r w:rsidRPr="00AB7EFB">
        <w:rPr>
          <w:color w:val="000000" w:themeColor="text1"/>
        </w:rPr>
        <w:t>a) Bãi bỏ cụm từ “tổ chức lập nội dung phương án phát triển cơ sở xuất bản trong quy hoạch phát triển mạng lưới cơ sở báo chí, phát thanh, truyền hình, thông tin điện tử, cơ sở xuất bản, quy hoạch vùng và quy hoạch tỉnh theo quy định của pháp luật về quy hoạch;” tại điểm a khoản 1 Điều 6;</w:t>
      </w:r>
    </w:p>
    <w:p w14:paraId="281A8C13" w14:textId="77777777" w:rsidR="0088693E" w:rsidRPr="00AB7EFB" w:rsidRDefault="0088693E" w:rsidP="0088693E">
      <w:pPr>
        <w:ind w:firstLine="567"/>
        <w:rPr>
          <w:color w:val="000000" w:themeColor="text1"/>
        </w:rPr>
      </w:pPr>
      <w:r w:rsidRPr="00AB7EFB">
        <w:rPr>
          <w:color w:val="000000" w:themeColor="text1"/>
        </w:rPr>
        <w:t>b) Bãi bỏ cụm từ “phương án phát triển cơ sở xuất bản trong quy hoạch phát triển mạng lưới cơ sở báo chí, phát thanh, truyền hình, thông tin điện tử, cơ sở xuất bản, quy hoạch vùng và quy hoạch tỉnh;” tại khoản 1 Điều 7;</w:t>
      </w:r>
    </w:p>
    <w:p w14:paraId="1D7C7E1C" w14:textId="77777777" w:rsidR="0088693E" w:rsidRPr="00AB7EFB" w:rsidRDefault="0088693E" w:rsidP="0088693E">
      <w:pPr>
        <w:ind w:firstLine="567"/>
        <w:rPr>
          <w:rFonts w:asciiTheme="majorHAnsi" w:hAnsiTheme="majorHAnsi"/>
          <w:color w:val="000000" w:themeColor="text1"/>
        </w:rPr>
      </w:pPr>
      <w:r w:rsidRPr="00AB7EFB">
        <w:rPr>
          <w:color w:val="000000" w:themeColor="text1"/>
        </w:rPr>
        <w:t>c) Bãi bỏ điểm d khoản 1 Điều 32.</w:t>
      </w:r>
    </w:p>
    <w:p w14:paraId="4BFEBD68" w14:textId="159E62DB" w:rsidR="0088693E" w:rsidRPr="00AB7EFB" w:rsidRDefault="0088693E" w:rsidP="0088693E">
      <w:pPr>
        <w:pStyle w:val="Heading3"/>
        <w:rPr>
          <w:color w:val="000000" w:themeColor="text1"/>
        </w:rPr>
      </w:pPr>
      <w:r w:rsidRPr="00AB7EFB">
        <w:rPr>
          <w:color w:val="000000" w:themeColor="text1"/>
        </w:rPr>
        <w:t>8. Sửa đổi, bổ sung một số điều của Luật Năng lượng nguyên tử số 94/2025/QH15 như sau:</w:t>
      </w:r>
    </w:p>
    <w:p w14:paraId="06B51255" w14:textId="77777777" w:rsidR="0088693E" w:rsidRPr="00AB7EFB" w:rsidRDefault="0088693E" w:rsidP="005F6831">
      <w:pPr>
        <w:ind w:firstLine="567"/>
        <w:rPr>
          <w:color w:val="000000" w:themeColor="text1"/>
        </w:rPr>
      </w:pPr>
      <w:r w:rsidRPr="00AB7EFB">
        <w:rPr>
          <w:color w:val="000000" w:themeColor="text1"/>
        </w:rPr>
        <w:t>a) Sửa đổi, bổ sung tên Điều 10 như sau:</w:t>
      </w:r>
    </w:p>
    <w:p w14:paraId="6B8CE84B" w14:textId="0958C553" w:rsidR="0088693E" w:rsidRPr="00AB7EFB" w:rsidRDefault="0088693E" w:rsidP="0088693E">
      <w:pPr>
        <w:ind w:firstLine="567"/>
        <w:rPr>
          <w:color w:val="000000" w:themeColor="text1"/>
        </w:rPr>
      </w:pPr>
      <w:r w:rsidRPr="00AB7EFB">
        <w:rPr>
          <w:color w:val="000000" w:themeColor="text1"/>
        </w:rPr>
        <w:t>“</w:t>
      </w:r>
      <w:r w:rsidRPr="00AB7EFB">
        <w:rPr>
          <w:b/>
          <w:color w:val="000000" w:themeColor="text1"/>
        </w:rPr>
        <w:t>Điều 10. Chiến lược phát triển, ứng dụng năng lượng nguyên tử vì mục đích hòa bình</w:t>
      </w:r>
      <w:r w:rsidRPr="00AB7EFB">
        <w:rPr>
          <w:color w:val="000000" w:themeColor="text1"/>
        </w:rPr>
        <w:t>”;</w:t>
      </w:r>
    </w:p>
    <w:p w14:paraId="17B885E7" w14:textId="7324AB26" w:rsidR="0088693E" w:rsidRPr="00AB7EFB" w:rsidRDefault="0088693E" w:rsidP="005F6831">
      <w:pPr>
        <w:ind w:firstLine="567"/>
        <w:rPr>
          <w:color w:val="000000" w:themeColor="text1"/>
        </w:rPr>
      </w:pPr>
      <w:r w:rsidRPr="00AB7EFB">
        <w:rPr>
          <w:color w:val="000000" w:themeColor="text1"/>
        </w:rPr>
        <w:t>b) Thay thế cụm từ “</w:t>
      </w:r>
      <w:r w:rsidR="005F6831" w:rsidRPr="00AB7EFB">
        <w:rPr>
          <w:color w:val="000000" w:themeColor="text1"/>
          <w:lang w:val="en-US"/>
        </w:rPr>
        <w:t>Q</w:t>
      </w:r>
      <w:r w:rsidRPr="00AB7EFB">
        <w:rPr>
          <w:color w:val="000000" w:themeColor="text1"/>
        </w:rPr>
        <w:t>uy hoạch phát triển, ứng dụng năng lượng nguyên tử” bằng cụm từ “</w:t>
      </w:r>
      <w:r w:rsidR="005F6831" w:rsidRPr="00AB7EFB">
        <w:rPr>
          <w:color w:val="000000" w:themeColor="text1"/>
          <w:lang w:val="en-US"/>
        </w:rPr>
        <w:t>Q</w:t>
      </w:r>
      <w:r w:rsidRPr="00AB7EFB">
        <w:rPr>
          <w:color w:val="000000" w:themeColor="text1"/>
        </w:rPr>
        <w:t>uy hoạch mạng lưới quan trắc và cảnh báo phóng xạ môi trường quốc gia” tại khoản 4 Điều 23;</w:t>
      </w:r>
    </w:p>
    <w:p w14:paraId="1CF59DC0" w14:textId="77777777" w:rsidR="0088693E" w:rsidRPr="00AB7EFB" w:rsidRDefault="0088693E" w:rsidP="0088693E">
      <w:pPr>
        <w:ind w:firstLine="567"/>
        <w:rPr>
          <w:rFonts w:asciiTheme="majorHAnsi" w:hAnsiTheme="majorHAnsi"/>
          <w:color w:val="000000" w:themeColor="text1"/>
          <w:lang w:val="en-US"/>
        </w:rPr>
      </w:pPr>
      <w:r w:rsidRPr="00AB7EFB">
        <w:rPr>
          <w:color w:val="000000" w:themeColor="text1"/>
          <w:lang w:val="en-US"/>
        </w:rPr>
        <w:t>c) Sửa đổi, bổ sung khoản 5 Điều 23 như sau:</w:t>
      </w:r>
    </w:p>
    <w:p w14:paraId="15B19662" w14:textId="77777777" w:rsidR="0088693E" w:rsidRPr="00AB7EFB" w:rsidRDefault="0088693E" w:rsidP="0088693E">
      <w:pPr>
        <w:ind w:firstLine="567"/>
        <w:rPr>
          <w:color w:val="000000" w:themeColor="text1"/>
          <w:lang w:val="en-US"/>
        </w:rPr>
      </w:pPr>
      <w:r w:rsidRPr="00AB7EFB">
        <w:rPr>
          <w:color w:val="000000" w:themeColor="text1"/>
          <w:lang w:val="en-US"/>
        </w:rPr>
        <w:t xml:space="preserve">“5. Chính phủ quy định chi tiết các khoản 1, 2 và 3 Điều này; việc lập, thẩm định, phê duyệt, công bố, thực hiện, điều chỉnh và nội dung </w:t>
      </w:r>
      <w:r w:rsidRPr="00AB7EFB">
        <w:rPr>
          <w:color w:val="000000" w:themeColor="text1"/>
        </w:rPr>
        <w:t>quy hoạch mạng lưới quan trắc và cảnh báo phóng xạ môi trường quốc gia</w:t>
      </w:r>
      <w:r w:rsidRPr="00AB7EFB">
        <w:rPr>
          <w:color w:val="000000" w:themeColor="text1"/>
          <w:lang w:val="en-US"/>
        </w:rPr>
        <w:t>.”</w:t>
      </w:r>
    </w:p>
    <w:p w14:paraId="58E2F9F4" w14:textId="15970D4A" w:rsidR="0088693E" w:rsidRPr="00AB7EFB" w:rsidRDefault="0088693E" w:rsidP="005F6831">
      <w:pPr>
        <w:ind w:firstLine="567"/>
        <w:rPr>
          <w:color w:val="000000" w:themeColor="text1"/>
        </w:rPr>
      </w:pPr>
      <w:r w:rsidRPr="00AB7EFB">
        <w:rPr>
          <w:color w:val="000000" w:themeColor="text1"/>
        </w:rPr>
        <w:t xml:space="preserve">d) Bãi bỏ </w:t>
      </w:r>
      <w:r w:rsidRPr="00AB7EFB">
        <w:rPr>
          <w:color w:val="000000" w:themeColor="text1"/>
          <w:lang w:val="en-US"/>
        </w:rPr>
        <w:t xml:space="preserve">khoản 2 Điều 10; </w:t>
      </w:r>
      <w:r w:rsidRPr="00AB7EFB">
        <w:rPr>
          <w:color w:val="000000" w:themeColor="text1"/>
        </w:rPr>
        <w:t>cụm từ “quy hoạch phát triển, ứng dụng năng lượng nguyên tử” tại khoản 4 và 5 Điều 36;</w:t>
      </w:r>
    </w:p>
    <w:p w14:paraId="169BE301" w14:textId="77777777" w:rsidR="0088693E" w:rsidRPr="00AB7EFB" w:rsidRDefault="0088693E" w:rsidP="0088693E">
      <w:pPr>
        <w:ind w:firstLine="567"/>
        <w:rPr>
          <w:color w:val="000000" w:themeColor="text1"/>
        </w:rPr>
      </w:pPr>
      <w:r w:rsidRPr="00AB7EFB">
        <w:rPr>
          <w:color w:val="000000" w:themeColor="text1"/>
        </w:rPr>
        <w:t>đ) Thay thế cụm từ “quy hoạch có tính chất kỹ thuật, chuyên ngành” bằng “quy hoạch chi tiết ngành” tại điểm a khoản 3 Điều 43.</w:t>
      </w:r>
    </w:p>
    <w:p w14:paraId="75605D46" w14:textId="4F65A29D" w:rsidR="0088693E" w:rsidRPr="00AB7EFB" w:rsidRDefault="000A1CE7" w:rsidP="0088693E">
      <w:pPr>
        <w:pStyle w:val="Heading3"/>
        <w:rPr>
          <w:color w:val="000000" w:themeColor="text1"/>
        </w:rPr>
      </w:pPr>
      <w:r w:rsidRPr="00AB7EFB">
        <w:rPr>
          <w:color w:val="000000" w:themeColor="text1"/>
        </w:rPr>
        <w:t>9</w:t>
      </w:r>
      <w:r w:rsidR="0088693E" w:rsidRPr="00AB7EFB">
        <w:rPr>
          <w:color w:val="000000" w:themeColor="text1"/>
        </w:rPr>
        <w:t xml:space="preserve">. Thay thế cụm từ “quy hoạch hệ thống cơ sở khám bệnh, chữa bệnh” bằng cụm từ “quy hoạch mạng lưới cơ sở y tế công lập” tại điểm c khoản </w:t>
      </w:r>
      <w:r w:rsidR="002C3248" w:rsidRPr="00AB7EFB">
        <w:rPr>
          <w:color w:val="000000" w:themeColor="text1"/>
        </w:rPr>
        <w:t>1</w:t>
      </w:r>
      <w:r w:rsidR="0088693E" w:rsidRPr="00AB7EFB">
        <w:rPr>
          <w:color w:val="000000" w:themeColor="text1"/>
        </w:rPr>
        <w:t xml:space="preserve"> Điều 5 Luật Khám bệnh, chữa bệnh số 15/2023/QH15.</w:t>
      </w:r>
    </w:p>
    <w:p w14:paraId="0CE74450" w14:textId="45E689F9" w:rsidR="0088693E" w:rsidRPr="00AB7EFB" w:rsidRDefault="0088693E" w:rsidP="0088693E">
      <w:pPr>
        <w:pStyle w:val="Heading3"/>
        <w:rPr>
          <w:color w:val="000000" w:themeColor="text1"/>
        </w:rPr>
      </w:pPr>
      <w:r w:rsidRPr="00AB7EFB">
        <w:rPr>
          <w:color w:val="000000" w:themeColor="text1"/>
        </w:rPr>
        <w:lastRenderedPageBreak/>
        <w:t>1</w:t>
      </w:r>
      <w:r w:rsidR="005F6831" w:rsidRPr="00AB7EFB">
        <w:rPr>
          <w:color w:val="000000" w:themeColor="text1"/>
        </w:rPr>
        <w:t>0</w:t>
      </w:r>
      <w:r w:rsidRPr="00AB7EFB">
        <w:rPr>
          <w:color w:val="000000" w:themeColor="text1"/>
        </w:rPr>
        <w:t>. Bãi bỏ cụm từ “phê duyệt quy hoạch hệ thống kiểm nghiệm của Nhà nước,” tại khoản 5 Điều 104 Luật Dược số 105/2016/QH13 đã được sửa đổi, bổ sung một số điều theo Luật số 28/2018/QH14 và Luật số 44/2024/QH15.</w:t>
      </w:r>
    </w:p>
    <w:p w14:paraId="1F346A89" w14:textId="5C49BD54" w:rsidR="0088693E" w:rsidRPr="00AB7EFB" w:rsidRDefault="0088693E" w:rsidP="0088693E">
      <w:pPr>
        <w:pStyle w:val="Heading3"/>
        <w:rPr>
          <w:color w:val="000000" w:themeColor="text1"/>
        </w:rPr>
      </w:pPr>
      <w:r w:rsidRPr="00AB7EFB">
        <w:rPr>
          <w:color w:val="000000" w:themeColor="text1"/>
        </w:rPr>
        <w:t>1</w:t>
      </w:r>
      <w:r w:rsidR="005F6831" w:rsidRPr="00AB7EFB">
        <w:rPr>
          <w:color w:val="000000" w:themeColor="text1"/>
        </w:rPr>
        <w:t>1</w:t>
      </w:r>
      <w:r w:rsidRPr="00AB7EFB">
        <w:rPr>
          <w:color w:val="000000" w:themeColor="text1"/>
        </w:rPr>
        <w:t xml:space="preserve">. </w:t>
      </w:r>
      <w:r w:rsidR="002C3248" w:rsidRPr="00AB7EFB">
        <w:rPr>
          <w:color w:val="000000" w:themeColor="text1"/>
        </w:rPr>
        <w:t>Sửa đổi, bổ sung</w:t>
      </w:r>
      <w:r w:rsidRPr="00AB7EFB">
        <w:rPr>
          <w:color w:val="000000" w:themeColor="text1"/>
        </w:rPr>
        <w:t xml:space="preserve"> </w:t>
      </w:r>
      <w:r w:rsidR="002C3248" w:rsidRPr="00AB7EFB">
        <w:rPr>
          <w:color w:val="000000" w:themeColor="text1"/>
        </w:rPr>
        <w:t xml:space="preserve">một số điều của </w:t>
      </w:r>
      <w:r w:rsidRPr="00AB7EFB">
        <w:rPr>
          <w:color w:val="000000" w:themeColor="text1"/>
        </w:rPr>
        <w:t>Luật Người khuyết tật số 51/2010/QH12 đã được sửa đổi, bổ sung một số điều theo Luật số 32/2013/QH13</w:t>
      </w:r>
      <w:r w:rsidR="002C3248" w:rsidRPr="00AB7EFB">
        <w:rPr>
          <w:color w:val="000000" w:themeColor="text1"/>
        </w:rPr>
        <w:t xml:space="preserve"> như sau:</w:t>
      </w:r>
      <w:r w:rsidRPr="00AB7EFB">
        <w:rPr>
          <w:color w:val="000000" w:themeColor="text1"/>
        </w:rPr>
        <w:t xml:space="preserve"> </w:t>
      </w:r>
    </w:p>
    <w:p w14:paraId="6F433C99" w14:textId="37DD906C" w:rsidR="002C3248" w:rsidRPr="00AB7EFB" w:rsidRDefault="002C3248" w:rsidP="002C3248">
      <w:pPr>
        <w:ind w:firstLine="567"/>
        <w:rPr>
          <w:color w:val="000000" w:themeColor="text1"/>
          <w:lang w:val="en-US"/>
        </w:rPr>
      </w:pPr>
      <w:r w:rsidRPr="00AB7EFB">
        <w:rPr>
          <w:color w:val="000000" w:themeColor="text1"/>
          <w:lang w:val="en-US"/>
        </w:rPr>
        <w:t>a) Thay thế cụm từ “Quy hoạch và quản lý” bằng cụm từ “Quản lý” tại điểm m khoản 1 Điều 50;</w:t>
      </w:r>
    </w:p>
    <w:p w14:paraId="0E1D758C" w14:textId="0949CE8F" w:rsidR="002C3248" w:rsidRPr="00AB7EFB" w:rsidRDefault="002C3248" w:rsidP="002C3248">
      <w:pPr>
        <w:ind w:firstLine="567"/>
        <w:rPr>
          <w:color w:val="000000" w:themeColor="text1"/>
          <w:lang w:val="en-US"/>
        </w:rPr>
      </w:pPr>
      <w:r w:rsidRPr="00AB7EFB">
        <w:rPr>
          <w:color w:val="000000" w:themeColor="text1"/>
          <w:lang w:val="en-US"/>
        </w:rPr>
        <w:t xml:space="preserve">b) </w:t>
      </w:r>
      <w:r w:rsidRPr="00AB7EFB">
        <w:rPr>
          <w:color w:val="000000" w:themeColor="text1"/>
        </w:rPr>
        <w:t>Bãi bỏ điểm c khoản 3 Điều 50</w:t>
      </w:r>
      <w:r w:rsidRPr="00AB7EFB">
        <w:rPr>
          <w:color w:val="000000" w:themeColor="text1"/>
          <w:lang w:val="en-US"/>
        </w:rPr>
        <w:t>.</w:t>
      </w:r>
    </w:p>
    <w:p w14:paraId="38E7C976" w14:textId="5F4A8889" w:rsidR="0088693E" w:rsidRPr="00AB7EFB" w:rsidRDefault="0088693E" w:rsidP="0088693E">
      <w:pPr>
        <w:pStyle w:val="Heading3"/>
        <w:rPr>
          <w:color w:val="000000" w:themeColor="text1"/>
        </w:rPr>
      </w:pPr>
      <w:r w:rsidRPr="00AB7EFB">
        <w:rPr>
          <w:color w:val="000000" w:themeColor="text1"/>
        </w:rPr>
        <w:t>1</w:t>
      </w:r>
      <w:r w:rsidR="005F6831" w:rsidRPr="00AB7EFB">
        <w:rPr>
          <w:color w:val="000000" w:themeColor="text1"/>
        </w:rPr>
        <w:t>2</w:t>
      </w:r>
      <w:r w:rsidRPr="00AB7EFB">
        <w:rPr>
          <w:color w:val="000000" w:themeColor="text1"/>
        </w:rPr>
        <w:t>. Sửa đổi, bổ sung một số điều của Luật Di sản văn hóa số 45/2024/QH15 đã được sửa đổi, bổ sung một số điều theo Luật số 84/2025/QH15 như sau:</w:t>
      </w:r>
    </w:p>
    <w:p w14:paraId="2F28767B" w14:textId="54D1ABD7" w:rsidR="0088693E" w:rsidRPr="00AB7EFB" w:rsidRDefault="0088693E" w:rsidP="0088693E">
      <w:pPr>
        <w:ind w:firstLine="567"/>
        <w:rPr>
          <w:color w:val="000000" w:themeColor="text1"/>
        </w:rPr>
      </w:pPr>
      <w:r w:rsidRPr="00AB7EFB">
        <w:rPr>
          <w:color w:val="000000" w:themeColor="text1"/>
        </w:rPr>
        <w:t xml:space="preserve">a) Thay thế cụm từ quy hoạch có tính chất kỹ thuật, chuyên ngành” bằng cụm từ “quy hoạch chi tiết ngành” tại khoản 1 Điều </w:t>
      </w:r>
      <w:r w:rsidR="006373D9" w:rsidRPr="00AB7EFB">
        <w:rPr>
          <w:color w:val="000000" w:themeColor="text1"/>
        </w:rPr>
        <w:t>34, khoản 1 Điều 37</w:t>
      </w:r>
      <w:r w:rsidRPr="00AB7EFB">
        <w:rPr>
          <w:color w:val="000000" w:themeColor="text1"/>
        </w:rPr>
        <w:t>;</w:t>
      </w:r>
    </w:p>
    <w:p w14:paraId="3E561284" w14:textId="258A2E72" w:rsidR="0088693E" w:rsidRPr="00AB7EFB" w:rsidRDefault="0088693E" w:rsidP="005F6831">
      <w:pPr>
        <w:ind w:firstLine="567"/>
        <w:rPr>
          <w:color w:val="000000" w:themeColor="text1"/>
        </w:rPr>
      </w:pPr>
      <w:r w:rsidRPr="00AB7EFB">
        <w:rPr>
          <w:color w:val="000000" w:themeColor="text1"/>
        </w:rPr>
        <w:t>b) Sửa đổi, bổ sung khoản 4 Điều 34 như sau:</w:t>
      </w:r>
    </w:p>
    <w:p w14:paraId="071136E3" w14:textId="77777777" w:rsidR="0088693E" w:rsidRPr="00AB7EFB" w:rsidRDefault="0088693E" w:rsidP="0088693E">
      <w:pPr>
        <w:ind w:firstLine="567"/>
        <w:rPr>
          <w:rFonts w:asciiTheme="majorHAnsi" w:hAnsiTheme="majorHAnsi"/>
          <w:color w:val="000000" w:themeColor="text1"/>
          <w:spacing w:val="-2"/>
        </w:rPr>
      </w:pPr>
      <w:r w:rsidRPr="00AB7EFB">
        <w:rPr>
          <w:color w:val="000000" w:themeColor="text1"/>
          <w:spacing w:val="-2"/>
        </w:rPr>
        <w:t>“4. Bộ Văn hóa, Thể thao và Du lịch</w:t>
      </w:r>
      <w:r w:rsidRPr="00AB7EFB">
        <w:rPr>
          <w:color w:val="000000" w:themeColor="text1"/>
          <w:spacing w:val="-2"/>
          <w:lang w:val="en-US"/>
        </w:rPr>
        <w:t xml:space="preserve"> tổ chức thẩm định,</w:t>
      </w:r>
      <w:r w:rsidRPr="00AB7EFB">
        <w:rPr>
          <w:color w:val="000000" w:themeColor="text1"/>
          <w:spacing w:val="-2"/>
        </w:rPr>
        <w:t xml:space="preserve">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quản lý di tích.”.</w:t>
      </w:r>
    </w:p>
    <w:p w14:paraId="1C4525A0" w14:textId="14B81E72" w:rsidR="0088693E" w:rsidRPr="00AB7EFB" w:rsidRDefault="0088693E" w:rsidP="0084423D">
      <w:pPr>
        <w:pStyle w:val="Heading3"/>
        <w:rPr>
          <w:color w:val="000000" w:themeColor="text1"/>
        </w:rPr>
      </w:pPr>
      <w:r w:rsidRPr="00AB7EFB">
        <w:rPr>
          <w:color w:val="000000" w:themeColor="text1"/>
        </w:rPr>
        <w:t>1</w:t>
      </w:r>
      <w:r w:rsidR="005F6831" w:rsidRPr="00AB7EFB">
        <w:rPr>
          <w:color w:val="000000" w:themeColor="text1"/>
        </w:rPr>
        <w:t>3</w:t>
      </w:r>
      <w:r w:rsidRPr="00AB7EFB">
        <w:rPr>
          <w:color w:val="000000" w:themeColor="text1"/>
        </w:rPr>
        <w:t>. Bãi bỏ điểm i khoản 1 Điều 29 Luật Người cao tuổi số 39/2009/QH12 đã được sửa đổi, bổ sung một số điều theo Luật số 41/2024/QH15.</w:t>
      </w:r>
    </w:p>
    <w:p w14:paraId="7674C84A" w14:textId="5D635056" w:rsidR="00847A36" w:rsidRPr="00AB7EFB" w:rsidRDefault="00847A36" w:rsidP="00847A36">
      <w:pPr>
        <w:pStyle w:val="Heading3"/>
        <w:rPr>
          <w:color w:val="000000" w:themeColor="text1"/>
        </w:rPr>
      </w:pPr>
      <w:r w:rsidRPr="00AB7EFB">
        <w:rPr>
          <w:color w:val="000000" w:themeColor="text1"/>
        </w:rPr>
        <w:t>14. Sửa đổi, bổ sung một số điều của Bộ luật Hàng hải Việt Nam số số 95/2015/QH13 đã được sửa đổi, bổ sung một số điều theo Luật số 35/2018/QH14, Luật số 16/2023/QH15 và Luật số 81/2025/QH15 như sau:</w:t>
      </w:r>
    </w:p>
    <w:p w14:paraId="460DD326" w14:textId="66DBEABE" w:rsidR="00847A36" w:rsidRPr="00AB7EFB" w:rsidRDefault="00847A36" w:rsidP="00847A36">
      <w:pPr>
        <w:ind w:firstLine="567"/>
        <w:rPr>
          <w:color w:val="000000" w:themeColor="text1"/>
          <w:lang w:val="en-US"/>
        </w:rPr>
      </w:pPr>
      <w:r w:rsidRPr="00AB7EFB">
        <w:rPr>
          <w:color w:val="000000" w:themeColor="text1"/>
          <w:lang w:val="en-US"/>
        </w:rPr>
        <w:t xml:space="preserve">a) </w:t>
      </w:r>
      <w:r w:rsidRPr="00AB7EFB">
        <w:rPr>
          <w:color w:val="000000" w:themeColor="text1"/>
        </w:rPr>
        <w:t>Thay thế cụm từ</w:t>
      </w:r>
      <w:r w:rsidRPr="00AB7EFB">
        <w:rPr>
          <w:color w:val="000000" w:themeColor="text1"/>
          <w:lang w:val="en-US"/>
        </w:rPr>
        <w:t xml:space="preserve"> “quy hoạch tổng thể phát triển hệ thống cảng biển, quy hoạch chi tiết nhóm cảng biển, bến cảng, cầu cảng, bến phao, khu nước, vùng nước, quy hoạch chi tiết phát triển vùng đất, vùng nước cảng biển” bằng cụm từ “quy hoạch tổng thể kết cấu hạ tầng hàng hải, quy hoạch chi tiết kết cấu hạ tầng hàng hải” tại khoản 2 Điều 7, khoản 12 Điều 12, khoản 1 Điều 83, khoản 3 Điều 88, khoản 1 Điều 92, điểm đ khoản 1 Điều 126</w:t>
      </w:r>
      <w:r w:rsidR="0017086B" w:rsidRPr="00AB7EFB">
        <w:rPr>
          <w:color w:val="000000" w:themeColor="text1"/>
          <w:lang w:val="en-US"/>
        </w:rPr>
        <w:t>;</w:t>
      </w:r>
    </w:p>
    <w:p w14:paraId="1DC95876" w14:textId="37C14E5F" w:rsidR="0017086B" w:rsidRPr="00AB7EFB" w:rsidRDefault="0017086B" w:rsidP="00847A36">
      <w:pPr>
        <w:ind w:firstLine="567"/>
        <w:rPr>
          <w:color w:val="000000" w:themeColor="text1"/>
          <w:lang w:val="en-US"/>
        </w:rPr>
      </w:pPr>
      <w:r w:rsidRPr="00AB7EFB">
        <w:rPr>
          <w:color w:val="000000" w:themeColor="text1"/>
          <w:lang w:val="en-US"/>
        </w:rPr>
        <w:t>b) Sửa đổi, bổ sung tên Điều 81 như sau:</w:t>
      </w:r>
    </w:p>
    <w:p w14:paraId="18ABAEA9" w14:textId="0D787D12" w:rsidR="0017086B" w:rsidRPr="00AB7EFB" w:rsidRDefault="0017086B" w:rsidP="00847A36">
      <w:pPr>
        <w:ind w:firstLine="567"/>
        <w:rPr>
          <w:color w:val="000000" w:themeColor="text1"/>
          <w:lang w:val="en-US"/>
        </w:rPr>
      </w:pPr>
      <w:r w:rsidRPr="00AB7EFB">
        <w:rPr>
          <w:color w:val="000000" w:themeColor="text1"/>
          <w:lang w:val="en-US"/>
        </w:rPr>
        <w:t>“</w:t>
      </w:r>
      <w:r w:rsidRPr="00AB7EFB">
        <w:rPr>
          <w:b/>
          <w:bCs/>
          <w:color w:val="000000" w:themeColor="text1"/>
          <w:lang w:val="en-US"/>
        </w:rPr>
        <w:t>Điều 81. Quy hoạch tổng thể kết cấu hạ tầng hàng hải</w:t>
      </w:r>
      <w:r w:rsidRPr="00AB7EFB">
        <w:rPr>
          <w:color w:val="000000" w:themeColor="text1"/>
          <w:lang w:val="en-US"/>
        </w:rPr>
        <w:t>”;</w:t>
      </w:r>
    </w:p>
    <w:p w14:paraId="6262D54F" w14:textId="5C5D67CD" w:rsidR="0017086B" w:rsidRPr="00AB7EFB" w:rsidRDefault="0017086B" w:rsidP="00847A36">
      <w:pPr>
        <w:ind w:firstLine="567"/>
        <w:rPr>
          <w:color w:val="000000" w:themeColor="text1"/>
          <w:lang w:val="en-US"/>
        </w:rPr>
      </w:pPr>
      <w:r w:rsidRPr="00AB7EFB">
        <w:rPr>
          <w:color w:val="000000" w:themeColor="text1"/>
          <w:lang w:val="en-US"/>
        </w:rPr>
        <w:t>c) Sửa đổi, bổ sung khoản 1 và khoản 2 Điều 81 như sau:</w:t>
      </w:r>
    </w:p>
    <w:p w14:paraId="04D086A6" w14:textId="2DDFE49E" w:rsidR="0017086B" w:rsidRPr="00AB7EFB" w:rsidRDefault="0017086B" w:rsidP="0017086B">
      <w:pPr>
        <w:ind w:firstLine="567"/>
        <w:rPr>
          <w:color w:val="000000" w:themeColor="text1"/>
          <w:lang w:val="en-US"/>
        </w:rPr>
      </w:pPr>
      <w:r w:rsidRPr="00AB7EFB">
        <w:rPr>
          <w:color w:val="000000" w:themeColor="text1"/>
          <w:lang w:val="en-US"/>
        </w:rPr>
        <w:t>“1. Quy hoạch tổng thể kết cấu hạ tầng hàng hải là quy hoạch ngành.</w:t>
      </w:r>
    </w:p>
    <w:p w14:paraId="0663FDC4" w14:textId="40C211DF" w:rsidR="0017086B" w:rsidRPr="00AB7EFB" w:rsidRDefault="0017086B" w:rsidP="0017086B">
      <w:pPr>
        <w:ind w:firstLine="567"/>
        <w:rPr>
          <w:color w:val="000000" w:themeColor="text1"/>
          <w:lang w:val="en-US"/>
        </w:rPr>
      </w:pPr>
      <w:r w:rsidRPr="00AB7EFB">
        <w:rPr>
          <w:color w:val="000000" w:themeColor="text1"/>
          <w:lang w:val="en-US"/>
        </w:rPr>
        <w:t>2. Việc lập quy hoạch tổng thể kết cấu hạ tầng hàng hải phải tuân thủ quy định của pháp luật về quy hoạch và căn cứ vào nhiệm vụ quốc phòng, an ninh, nhu cầu, nguồn lực và xu thế phát triển hàng hải thế giới.”;</w:t>
      </w:r>
    </w:p>
    <w:p w14:paraId="70347D50" w14:textId="25754E31" w:rsidR="0017086B" w:rsidRPr="00AB7EFB" w:rsidRDefault="0017086B" w:rsidP="0017086B">
      <w:pPr>
        <w:ind w:firstLine="567"/>
        <w:rPr>
          <w:color w:val="000000" w:themeColor="text1"/>
          <w:lang w:val="en-US"/>
        </w:rPr>
      </w:pPr>
      <w:r w:rsidRPr="00AB7EFB">
        <w:rPr>
          <w:color w:val="000000" w:themeColor="text1"/>
          <w:lang w:val="en-US"/>
        </w:rPr>
        <w:t>d) Thay thế cụm từ “quy hoạch tổng thể phát triển hệ thống cảng biển” bằng cụm từ “quy hoạch tổng thể kết cấu hạ tầng hàng hải” tại tên điều, khoản 1 và khoản 2 Điều 82;</w:t>
      </w:r>
    </w:p>
    <w:p w14:paraId="20457DD4" w14:textId="1ED21B75" w:rsidR="00974A2C" w:rsidRPr="00AB7EFB" w:rsidRDefault="00974A2C" w:rsidP="00F96E5A">
      <w:pPr>
        <w:spacing w:after="100" w:line="240" w:lineRule="auto"/>
        <w:ind w:firstLine="567"/>
        <w:rPr>
          <w:color w:val="000000" w:themeColor="text1"/>
          <w:lang w:val="en-US"/>
        </w:rPr>
      </w:pPr>
      <w:r w:rsidRPr="00AB7EFB">
        <w:rPr>
          <w:color w:val="000000" w:themeColor="text1"/>
          <w:lang w:val="en-US"/>
        </w:rPr>
        <w:lastRenderedPageBreak/>
        <w:t>đ) Sửa đổi, bổ sung tên Điều 82a như sau:</w:t>
      </w:r>
    </w:p>
    <w:p w14:paraId="7D741910" w14:textId="46D95E4D" w:rsidR="00974A2C" w:rsidRPr="00AB7EFB" w:rsidRDefault="00974A2C" w:rsidP="00F96E5A">
      <w:pPr>
        <w:spacing w:after="100" w:line="240" w:lineRule="auto"/>
        <w:ind w:firstLine="567"/>
        <w:rPr>
          <w:color w:val="000000" w:themeColor="text1"/>
          <w:lang w:val="en-US"/>
        </w:rPr>
      </w:pPr>
      <w:r w:rsidRPr="00AB7EFB">
        <w:rPr>
          <w:color w:val="000000" w:themeColor="text1"/>
          <w:lang w:val="en-US"/>
        </w:rPr>
        <w:t>“</w:t>
      </w:r>
      <w:r w:rsidRPr="00AB7EFB">
        <w:rPr>
          <w:b/>
          <w:bCs/>
          <w:color w:val="000000" w:themeColor="text1"/>
          <w:lang w:val="en-US"/>
        </w:rPr>
        <w:t>Điều 82a. Quy hoạch chi tiết kết cấu hạ tầng hàng hải</w:t>
      </w:r>
      <w:r w:rsidRPr="00AB7EFB">
        <w:rPr>
          <w:color w:val="000000" w:themeColor="text1"/>
          <w:lang w:val="en-US"/>
        </w:rPr>
        <w:t>”;</w:t>
      </w:r>
    </w:p>
    <w:p w14:paraId="4B440842" w14:textId="45572239" w:rsidR="00974A2C" w:rsidRPr="00AB7EFB" w:rsidRDefault="00974A2C" w:rsidP="00F96E5A">
      <w:pPr>
        <w:spacing w:after="100" w:line="240" w:lineRule="auto"/>
        <w:ind w:firstLine="567"/>
        <w:rPr>
          <w:color w:val="000000" w:themeColor="text1"/>
          <w:lang w:val="en-US"/>
        </w:rPr>
      </w:pPr>
      <w:r w:rsidRPr="00AB7EFB">
        <w:rPr>
          <w:color w:val="000000" w:themeColor="text1"/>
          <w:lang w:val="en-US"/>
        </w:rPr>
        <w:t xml:space="preserve">e) Sửa đổi, bổ sung khoản 1 Điều 82a như sau: </w:t>
      </w:r>
    </w:p>
    <w:p w14:paraId="3AC8D0E7" w14:textId="33AD71C7" w:rsidR="00974A2C" w:rsidRPr="00AB7EFB" w:rsidRDefault="00974A2C" w:rsidP="00F96E5A">
      <w:pPr>
        <w:spacing w:after="100" w:line="240" w:lineRule="auto"/>
        <w:ind w:firstLine="567"/>
        <w:rPr>
          <w:color w:val="000000" w:themeColor="text1"/>
          <w:lang w:val="en-US"/>
        </w:rPr>
      </w:pPr>
      <w:r w:rsidRPr="00AB7EFB">
        <w:rPr>
          <w:color w:val="000000" w:themeColor="text1"/>
          <w:lang w:val="en-US"/>
        </w:rPr>
        <w:t>“1. Quy hoạch chi tiết kết cấu hạ tầng hàng hải là quy hoạch chi tiết ngành, cụ thể hóa quy hoạch tổng thể kết cấu hạ tầng hàng hải”;</w:t>
      </w:r>
    </w:p>
    <w:p w14:paraId="1FF2A61A" w14:textId="3E9CCCC6" w:rsidR="00974A2C" w:rsidRPr="00AB7EFB" w:rsidRDefault="00974A2C" w:rsidP="00F96E5A">
      <w:pPr>
        <w:spacing w:after="100" w:line="240" w:lineRule="auto"/>
        <w:ind w:firstLine="567"/>
        <w:rPr>
          <w:color w:val="000000" w:themeColor="text1"/>
          <w:spacing w:val="-8"/>
          <w:lang w:val="en-US"/>
        </w:rPr>
      </w:pPr>
      <w:r w:rsidRPr="00AB7EFB">
        <w:rPr>
          <w:color w:val="000000" w:themeColor="text1"/>
          <w:spacing w:val="-8"/>
          <w:lang w:val="en-US"/>
        </w:rPr>
        <w:t xml:space="preserve">g) </w:t>
      </w:r>
      <w:r w:rsidR="008A3B51" w:rsidRPr="00AB7EFB">
        <w:rPr>
          <w:color w:val="000000" w:themeColor="text1"/>
          <w:spacing w:val="-8"/>
          <w:lang w:val="en-US"/>
        </w:rPr>
        <w:t>Thay thế cụm từ “Quy hoạch chi tiết phát triển vùng đất, vùng nước cảng biển” bằng cụm từ “Quy hoạch chi tiết kết cấu hạ tầng hàng hải” tại tiêu đề khoản 3 Điều 82a;</w:t>
      </w:r>
    </w:p>
    <w:p w14:paraId="3661576C" w14:textId="0CF3CE6A" w:rsidR="008A3B51" w:rsidRPr="00AB7EFB" w:rsidRDefault="008A3B51" w:rsidP="00F96E5A">
      <w:pPr>
        <w:spacing w:after="100" w:line="240" w:lineRule="auto"/>
        <w:ind w:firstLine="567"/>
        <w:rPr>
          <w:color w:val="000000" w:themeColor="text1"/>
          <w:lang w:val="en-US"/>
        </w:rPr>
      </w:pPr>
      <w:r w:rsidRPr="00AB7EFB">
        <w:rPr>
          <w:color w:val="000000" w:themeColor="text1"/>
          <w:lang w:val="en-US"/>
        </w:rPr>
        <w:t>h) Sửa đổi, bổ sung khoản 4 Điều 82a như sau:</w:t>
      </w:r>
    </w:p>
    <w:p w14:paraId="31D05E5D" w14:textId="77777777" w:rsidR="008A3B51" w:rsidRPr="00AB7EFB" w:rsidRDefault="008A3B51" w:rsidP="00F96E5A">
      <w:pPr>
        <w:spacing w:after="100" w:line="240" w:lineRule="auto"/>
        <w:ind w:firstLine="567"/>
        <w:rPr>
          <w:color w:val="000000" w:themeColor="text1"/>
          <w:lang w:val="en-US"/>
        </w:rPr>
      </w:pPr>
      <w:r w:rsidRPr="00AB7EFB">
        <w:rPr>
          <w:color w:val="000000" w:themeColor="text1"/>
          <w:lang w:val="en-US"/>
        </w:rPr>
        <w:t>“4. Bộ trưởng Bộ Giao thông vận tải phê duyệt quy hoạch chi tiết kết cấu hạ tầng hàng hải.”;</w:t>
      </w:r>
    </w:p>
    <w:p w14:paraId="206893AF" w14:textId="4208C05B" w:rsidR="008A3B51" w:rsidRPr="00AB7EFB" w:rsidRDefault="008A3B51" w:rsidP="00F96E5A">
      <w:pPr>
        <w:spacing w:after="100" w:line="240" w:lineRule="auto"/>
        <w:ind w:firstLine="567"/>
        <w:rPr>
          <w:color w:val="000000" w:themeColor="text1"/>
          <w:spacing w:val="-12"/>
          <w:lang w:val="en-US"/>
        </w:rPr>
      </w:pPr>
      <w:r w:rsidRPr="00AB7EFB">
        <w:rPr>
          <w:color w:val="000000" w:themeColor="text1"/>
          <w:spacing w:val="-12"/>
          <w:lang w:val="en-US"/>
        </w:rPr>
        <w:t>i) Thay thế cụm từ “quy hoạch chi tiết nhóm cảng biển, bến cảng, cầu cảng, bến phao, khu nước, vùng nước, quy hoạch chi tiết phát triển vùng đất, vùng nước cảng biển” bằng cụm từ “quy hoạch chi tiết kết cấu hạ tầng hàng hải” tại khoản 5 và khoản 6 Điều 82a;</w:t>
      </w:r>
    </w:p>
    <w:p w14:paraId="52B1AF10" w14:textId="2B801E4C" w:rsidR="00974A2C" w:rsidRPr="00AB7EFB" w:rsidRDefault="008A3B51" w:rsidP="00F96E5A">
      <w:pPr>
        <w:spacing w:after="100" w:line="240" w:lineRule="auto"/>
        <w:ind w:firstLine="567"/>
        <w:rPr>
          <w:color w:val="000000" w:themeColor="text1"/>
          <w:lang w:val="en-US"/>
        </w:rPr>
      </w:pPr>
      <w:r w:rsidRPr="00AB7EFB">
        <w:rPr>
          <w:color w:val="000000" w:themeColor="text1"/>
          <w:lang w:val="en-US"/>
        </w:rPr>
        <w:t xml:space="preserve">k) </w:t>
      </w:r>
      <w:r w:rsidR="00974A2C" w:rsidRPr="00AB7EFB">
        <w:rPr>
          <w:color w:val="000000" w:themeColor="text1"/>
          <w:lang w:val="en-US"/>
        </w:rPr>
        <w:t>Bãi bỏ khoản 2</w:t>
      </w:r>
      <w:r w:rsidR="00440B82" w:rsidRPr="00AB7EFB">
        <w:rPr>
          <w:color w:val="000000" w:themeColor="text1"/>
          <w:lang w:val="en-US"/>
        </w:rPr>
        <w:t>;</w:t>
      </w:r>
    </w:p>
    <w:p w14:paraId="6D171536" w14:textId="3EDC5F5A" w:rsidR="00440B82" w:rsidRPr="00AB7EFB" w:rsidRDefault="00440B82" w:rsidP="00F96E5A">
      <w:pPr>
        <w:spacing w:after="100" w:line="240" w:lineRule="auto"/>
        <w:ind w:firstLine="567"/>
        <w:rPr>
          <w:color w:val="000000" w:themeColor="text1"/>
          <w:spacing w:val="-4"/>
          <w:lang w:val="en-US"/>
        </w:rPr>
      </w:pPr>
      <w:r w:rsidRPr="00AB7EFB">
        <w:rPr>
          <w:color w:val="000000" w:themeColor="text1"/>
          <w:spacing w:val="-4"/>
          <w:lang w:val="en-US"/>
        </w:rPr>
        <w:t>l) Thay thế cụm từ “quy hoạch chi tiết phát triển vùng đất, vùng nước cảng biển” bằng cụm từ “quy hoạch chi tiết kết cấu hạ tầng hàng hải” tại khoản 2 Điều 88;</w:t>
      </w:r>
    </w:p>
    <w:p w14:paraId="4BD00D73" w14:textId="629B229E" w:rsidR="0017086B" w:rsidRPr="00AB7EFB" w:rsidRDefault="00440B82" w:rsidP="00F96E5A">
      <w:pPr>
        <w:spacing w:after="100" w:line="240" w:lineRule="auto"/>
        <w:ind w:firstLine="567"/>
        <w:rPr>
          <w:color w:val="000000" w:themeColor="text1"/>
          <w:lang w:val="en-US"/>
        </w:rPr>
      </w:pPr>
      <w:r w:rsidRPr="00AB7EFB">
        <w:rPr>
          <w:color w:val="000000" w:themeColor="text1"/>
          <w:lang w:val="en-US"/>
        </w:rPr>
        <w:t>m) Thay thế cụm từ “quy hoạch có tính chất kỹ thuật, chuyên ngành” bằng cụm từ “quy hoạch chi tiết ngành”</w:t>
      </w:r>
      <w:r w:rsidR="007D7042" w:rsidRPr="00AB7EFB">
        <w:rPr>
          <w:color w:val="000000" w:themeColor="text1"/>
          <w:lang w:val="en-US"/>
        </w:rPr>
        <w:t>;</w:t>
      </w:r>
    </w:p>
    <w:p w14:paraId="1C5004BF" w14:textId="49DB3D92" w:rsidR="007D7042" w:rsidRPr="00AB7EFB" w:rsidRDefault="007D7042" w:rsidP="00F96E5A">
      <w:pPr>
        <w:spacing w:after="100" w:line="240" w:lineRule="auto"/>
        <w:ind w:firstLine="567"/>
        <w:rPr>
          <w:color w:val="000000" w:themeColor="text1"/>
          <w:lang w:val="en-US"/>
        </w:rPr>
      </w:pPr>
      <w:r w:rsidRPr="00AB7EFB">
        <w:rPr>
          <w:color w:val="000000" w:themeColor="text1"/>
          <w:lang w:val="en-US"/>
        </w:rPr>
        <w:t>n) Sửa đổi, bổ sung khoản 3 Điều 102 như sau:</w:t>
      </w:r>
    </w:p>
    <w:p w14:paraId="7AD5EC57" w14:textId="69116C52" w:rsidR="007D7042" w:rsidRPr="00AB7EFB" w:rsidRDefault="007D7042" w:rsidP="00F96E5A">
      <w:pPr>
        <w:spacing w:after="100" w:line="240" w:lineRule="auto"/>
        <w:ind w:firstLine="567"/>
        <w:rPr>
          <w:color w:val="000000" w:themeColor="text1"/>
          <w:lang w:val="en-US"/>
        </w:rPr>
      </w:pPr>
      <w:r w:rsidRPr="00AB7EFB">
        <w:rPr>
          <w:color w:val="000000" w:themeColor="text1"/>
          <w:lang w:val="en-US"/>
        </w:rPr>
        <w:t>“3. Bộ Giao thông vận tải tổ chức lập</w:t>
      </w:r>
      <w:r w:rsidR="00F96E5A" w:rsidRPr="00AB7EFB">
        <w:rPr>
          <w:color w:val="000000" w:themeColor="text1"/>
          <w:lang w:val="en-US"/>
        </w:rPr>
        <w:t>,</w:t>
      </w:r>
      <w:r w:rsidRPr="00AB7EFB">
        <w:rPr>
          <w:color w:val="000000" w:themeColor="text1"/>
          <w:lang w:val="en-US"/>
        </w:rPr>
        <w:t xml:space="preserve"> phê duyệt quy hoạch phát triển hệ thống cảng cạn.”</w:t>
      </w:r>
    </w:p>
    <w:p w14:paraId="64CEE964" w14:textId="7507DEEF" w:rsidR="006A6E6E" w:rsidRPr="00AB7EFB" w:rsidRDefault="007A1E0A" w:rsidP="00F96E5A">
      <w:pPr>
        <w:pStyle w:val="Heading2"/>
        <w:spacing w:after="100" w:line="240" w:lineRule="auto"/>
        <w:rPr>
          <w:color w:val="000000" w:themeColor="text1"/>
        </w:rPr>
      </w:pPr>
      <w:r w:rsidRPr="00AB7EFB">
        <w:rPr>
          <w:color w:val="000000" w:themeColor="text1"/>
          <w:lang w:val="en-US"/>
        </w:rPr>
        <w:t xml:space="preserve">Điều 56. </w:t>
      </w:r>
      <w:r w:rsidR="006A6E6E" w:rsidRPr="00AB7EFB">
        <w:rPr>
          <w:color w:val="000000" w:themeColor="text1"/>
          <w:lang w:val="en-US"/>
        </w:rPr>
        <w:t xml:space="preserve">Quy định về </w:t>
      </w:r>
      <w:r w:rsidR="006A6E6E" w:rsidRPr="00AB7EFB">
        <w:rPr>
          <w:color w:val="000000" w:themeColor="text1"/>
        </w:rPr>
        <w:t xml:space="preserve">điều chỉnh quy hoạch </w:t>
      </w:r>
      <w:r w:rsidR="006A6E6E" w:rsidRPr="00AB7EFB">
        <w:rPr>
          <w:color w:val="000000" w:themeColor="text1"/>
          <w:lang w:val="en-US"/>
        </w:rPr>
        <w:t>không gian biển quốc gia, quy hoạch sử dụng đất</w:t>
      </w:r>
      <w:r w:rsidR="006A6E6E" w:rsidRPr="00AB7EFB">
        <w:rPr>
          <w:color w:val="000000" w:themeColor="text1"/>
        </w:rPr>
        <w:t xml:space="preserve"> quốc gia, quy hoạch ngành quốc gia, quy hoạch vùng, quy hoạch tỉnh thời kỳ 2021-2030 </w:t>
      </w:r>
    </w:p>
    <w:p w14:paraId="70DC8E92" w14:textId="209AA69A" w:rsidR="006A6E6E" w:rsidRPr="00AB7EFB" w:rsidRDefault="006A6E6E" w:rsidP="00F96E5A">
      <w:pPr>
        <w:pStyle w:val="Heading3"/>
        <w:spacing w:after="100" w:line="240" w:lineRule="auto"/>
        <w:rPr>
          <w:color w:val="000000" w:themeColor="text1"/>
        </w:rPr>
      </w:pPr>
      <w:r w:rsidRPr="00AB7EFB">
        <w:rPr>
          <w:color w:val="000000" w:themeColor="text1"/>
        </w:rPr>
        <w:t>1. Nguyên tắc điều chỉnh</w:t>
      </w:r>
      <w:r w:rsidR="007B33DC" w:rsidRPr="00AB7EFB">
        <w:rPr>
          <w:color w:val="000000" w:themeColor="text1"/>
        </w:rPr>
        <w:t xml:space="preserve"> quy hoạch</w:t>
      </w:r>
      <w:r w:rsidR="005B3E1B" w:rsidRPr="00AB7EFB">
        <w:rPr>
          <w:color w:val="000000" w:themeColor="text1"/>
        </w:rPr>
        <w:t xml:space="preserve"> thực hiện như sau</w:t>
      </w:r>
      <w:r w:rsidR="007B33DC" w:rsidRPr="00AB7EFB">
        <w:rPr>
          <w:color w:val="000000" w:themeColor="text1"/>
        </w:rPr>
        <w:t>:</w:t>
      </w:r>
    </w:p>
    <w:p w14:paraId="585670CC" w14:textId="6108F8BC" w:rsidR="006A6E6E" w:rsidRPr="00AB7EFB" w:rsidRDefault="006A6E6E" w:rsidP="00F96E5A">
      <w:pPr>
        <w:spacing w:after="100" w:line="240" w:lineRule="auto"/>
        <w:ind w:firstLine="567"/>
        <w:rPr>
          <w:color w:val="000000" w:themeColor="text1"/>
          <w:lang w:val="en-US"/>
        </w:rPr>
      </w:pPr>
      <w:r w:rsidRPr="00AB7EFB">
        <w:rPr>
          <w:color w:val="000000" w:themeColor="text1"/>
          <w:lang w:val="en-US"/>
        </w:rPr>
        <w:t>a) Quy hoạch, điều chỉnh quy hoạch đang thực hiện lập theo quy định tại khoản 2 Điều 5</w:t>
      </w:r>
      <w:r w:rsidR="009A33E8" w:rsidRPr="00AB7EFB">
        <w:rPr>
          <w:color w:val="000000" w:themeColor="text1"/>
          <w:lang w:val="en-US"/>
        </w:rPr>
        <w:t>8</w:t>
      </w:r>
      <w:r w:rsidRPr="00AB7EFB">
        <w:rPr>
          <w:color w:val="000000" w:themeColor="text1"/>
          <w:lang w:val="en-US"/>
        </w:rPr>
        <w:t xml:space="preserve"> của Luật này thì tiếp tục thực hiện theo quy định tại Điều này;</w:t>
      </w:r>
    </w:p>
    <w:p w14:paraId="07322265" w14:textId="4442EE25" w:rsidR="006A6E6E" w:rsidRPr="00AB7EFB" w:rsidRDefault="006A6E6E" w:rsidP="00F96E5A">
      <w:pPr>
        <w:spacing w:after="100" w:line="240" w:lineRule="auto"/>
        <w:ind w:firstLine="567"/>
        <w:rPr>
          <w:color w:val="000000" w:themeColor="text1"/>
          <w:lang w:val="en-US"/>
        </w:rPr>
      </w:pPr>
      <w:r w:rsidRPr="00AB7EFB">
        <w:rPr>
          <w:color w:val="000000" w:themeColor="text1"/>
          <w:lang w:val="en-US"/>
        </w:rPr>
        <w:t>b) Các quy hoạch được phép điều chỉnh đồng thời. Điều chỉnh quy hoạch được thẩm định xong trước thì được phê duyệt trước;</w:t>
      </w:r>
    </w:p>
    <w:p w14:paraId="295E3FD4" w14:textId="355F7605" w:rsidR="006A6E6E" w:rsidRPr="00AB7EFB" w:rsidRDefault="006A6E6E" w:rsidP="00F96E5A">
      <w:pPr>
        <w:spacing w:after="100" w:line="240" w:lineRule="auto"/>
        <w:ind w:firstLine="567"/>
        <w:rPr>
          <w:color w:val="000000" w:themeColor="text1"/>
          <w:lang w:val="en-US"/>
        </w:rPr>
      </w:pPr>
      <w:r w:rsidRPr="00AB7EFB">
        <w:rPr>
          <w:color w:val="000000" w:themeColor="text1"/>
          <w:lang w:val="en-US"/>
        </w:rPr>
        <w:t xml:space="preserve">c) Việc điều chỉnh quy hoạch không phải lập </w:t>
      </w:r>
      <w:r w:rsidR="009A33E8" w:rsidRPr="00AB7EFB">
        <w:rPr>
          <w:color w:val="000000" w:themeColor="text1"/>
          <w:lang w:val="en-US"/>
        </w:rPr>
        <w:t xml:space="preserve">nhiệm vụ lập </w:t>
      </w:r>
      <w:r w:rsidRPr="00AB7EFB">
        <w:rPr>
          <w:color w:val="000000" w:themeColor="text1"/>
          <w:lang w:val="en-US"/>
        </w:rPr>
        <w:t>điều chỉnh quy hoạch và đánh giá môi trường chiến lược.</w:t>
      </w:r>
    </w:p>
    <w:p w14:paraId="1FC37844" w14:textId="77777777" w:rsidR="006A6E6E" w:rsidRPr="00AB7EFB" w:rsidRDefault="006A6E6E" w:rsidP="00F96E5A">
      <w:pPr>
        <w:pStyle w:val="Heading3"/>
        <w:spacing w:after="100" w:line="240" w:lineRule="auto"/>
        <w:rPr>
          <w:color w:val="000000" w:themeColor="text1"/>
          <w:spacing w:val="-2"/>
        </w:rPr>
      </w:pPr>
      <w:r w:rsidRPr="00AB7EFB">
        <w:rPr>
          <w:color w:val="000000" w:themeColor="text1"/>
          <w:spacing w:val="-2"/>
        </w:rPr>
        <w:t>2. Trình tự lập, thẩm định, phê duyệt điều chỉnh quy hoạch không gian biển quốc gia, quy hoạch sử dụng đất quốc gia, quy hoạch vùng được thực hiện như sau:</w:t>
      </w:r>
    </w:p>
    <w:p w14:paraId="28E990C9" w14:textId="77777777" w:rsidR="006A6E6E" w:rsidRPr="00AB7EFB" w:rsidRDefault="006A6E6E" w:rsidP="00F96E5A">
      <w:pPr>
        <w:spacing w:after="100" w:line="240" w:lineRule="auto"/>
        <w:ind w:firstLine="567"/>
        <w:rPr>
          <w:color w:val="000000" w:themeColor="text1"/>
          <w:spacing w:val="-6"/>
          <w:lang w:val="en-US"/>
        </w:rPr>
      </w:pPr>
      <w:r w:rsidRPr="00AB7EFB">
        <w:rPr>
          <w:color w:val="000000" w:themeColor="text1"/>
          <w:spacing w:val="-6"/>
          <w:lang w:val="en-US"/>
        </w:rPr>
        <w:t>a) Cơ quan 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14:paraId="23643ED2" w14:textId="77777777" w:rsidR="006A6E6E" w:rsidRPr="00AB7EFB" w:rsidRDefault="006A6E6E" w:rsidP="006A6E6E">
      <w:pPr>
        <w:ind w:firstLine="567"/>
        <w:rPr>
          <w:color w:val="000000" w:themeColor="text1"/>
          <w:lang w:val="en-US"/>
        </w:rPr>
      </w:pPr>
      <w:r w:rsidRPr="00AB7EFB">
        <w:rPr>
          <w:color w:val="000000" w:themeColor="text1"/>
          <w:lang w:val="en-US"/>
        </w:rPr>
        <w:lastRenderedPageBreak/>
        <w:t xml:space="preserve">b) Cơ quan được giao lập điều chỉnh quy hoạch xây dựng nội dung điều chỉnh quy hoạch không gian biển quốc gia, báo cáo cơ quan tổ chức lập điều chỉnh quy hoạch gửi xin ý kiến. </w:t>
      </w:r>
    </w:p>
    <w:p w14:paraId="57CAC2EC" w14:textId="0C00BEC5" w:rsidR="006A6E6E" w:rsidRPr="00AB7EFB" w:rsidRDefault="006A6E6E" w:rsidP="006A6E6E">
      <w:pPr>
        <w:ind w:firstLine="567"/>
        <w:rPr>
          <w:color w:val="000000" w:themeColor="text1"/>
          <w:lang w:val="en-US"/>
        </w:rPr>
      </w:pPr>
      <w:r w:rsidRPr="00AB7EFB">
        <w:rPr>
          <w:color w:val="000000" w:themeColor="text1"/>
          <w:lang w:val="en-US"/>
        </w:rPr>
        <w:t xml:space="preserve">Đối với </w:t>
      </w:r>
      <w:r w:rsidRPr="00AB7EFB">
        <w:rPr>
          <w:bCs/>
          <w:color w:val="000000" w:themeColor="text1"/>
        </w:rPr>
        <w:t>điều chỉnh quy hoạch không gian biển quốc gia</w:t>
      </w:r>
      <w:r w:rsidRPr="00AB7EFB">
        <w:rPr>
          <w:bCs/>
          <w:color w:val="000000" w:themeColor="text1"/>
          <w:lang w:val="en-US"/>
        </w:rPr>
        <w:t>, quy hoạch sử dụng đất quốc gia phải lấy ý kiến</w:t>
      </w:r>
      <w:r w:rsidRPr="00AB7EFB">
        <w:rPr>
          <w:color w:val="000000" w:themeColor="text1"/>
          <w:lang w:val="en-US"/>
        </w:rPr>
        <w:t xml:space="preserve"> Ủy ban Trung ương Mặt trận Tổ quốc Việt Nam, các Bộ và Ủy ban nhân dân cấp tỉnh có liên quan</w:t>
      </w:r>
      <w:r w:rsidR="009A33E8" w:rsidRPr="00AB7EFB">
        <w:rPr>
          <w:color w:val="000000" w:themeColor="text1"/>
          <w:lang w:val="en-US"/>
        </w:rPr>
        <w:t xml:space="preserve">. Đối với </w:t>
      </w:r>
      <w:r w:rsidR="009A33E8" w:rsidRPr="00AB7EFB">
        <w:rPr>
          <w:bCs/>
          <w:color w:val="000000" w:themeColor="text1"/>
        </w:rPr>
        <w:t>điều chỉnh quy hoạch</w:t>
      </w:r>
      <w:r w:rsidR="007B33DC" w:rsidRPr="00AB7EFB">
        <w:rPr>
          <w:bCs/>
          <w:color w:val="000000" w:themeColor="text1"/>
          <w:lang w:val="en-US"/>
        </w:rPr>
        <w:t xml:space="preserve"> vùng </w:t>
      </w:r>
      <w:r w:rsidR="009A33E8" w:rsidRPr="00AB7EFB">
        <w:rPr>
          <w:bCs/>
          <w:color w:val="000000" w:themeColor="text1"/>
          <w:lang w:val="en-US"/>
        </w:rPr>
        <w:t xml:space="preserve">phải </w:t>
      </w:r>
      <w:r w:rsidR="009A33E8" w:rsidRPr="00AB7EFB">
        <w:rPr>
          <w:color w:val="000000" w:themeColor="text1"/>
          <w:lang w:val="en-US"/>
        </w:rPr>
        <w:t>lấy ý kiến Ủy ban Trung ương Mặt trận Tổ quốc Việt Nam, các Bộ và Ủy ban nhân dân cấp tỉnh trong vùng</w:t>
      </w:r>
      <w:r w:rsidRPr="00AB7EFB">
        <w:rPr>
          <w:color w:val="000000" w:themeColor="text1"/>
          <w:lang w:val="en-US"/>
        </w:rPr>
        <w:t>;</w:t>
      </w:r>
    </w:p>
    <w:p w14:paraId="18A4C043" w14:textId="77777777" w:rsidR="006A6E6E" w:rsidRPr="00AB7EFB" w:rsidRDefault="006A6E6E" w:rsidP="006A6E6E">
      <w:pPr>
        <w:ind w:firstLine="567"/>
        <w:rPr>
          <w:color w:val="000000" w:themeColor="text1"/>
          <w:lang w:val="en-US"/>
        </w:rPr>
      </w:pPr>
      <w:r w:rsidRPr="00AB7EFB">
        <w:rPr>
          <w:color w:val="000000" w:themeColor="text1"/>
          <w:lang w:val="en-US"/>
        </w:rPr>
        <w:t>c) Các cơ quan được xin ý kiến có trách nhiệm trả lời bằng văn bản trong thời hạn 15 ngày làm việc kể từ ngày nhận được hồ sơ xin ý kiến;</w:t>
      </w:r>
    </w:p>
    <w:p w14:paraId="03708CBB" w14:textId="77777777" w:rsidR="006A6E6E" w:rsidRPr="00AB7EFB" w:rsidRDefault="006A6E6E" w:rsidP="006A6E6E">
      <w:pPr>
        <w:ind w:firstLine="567"/>
        <w:rPr>
          <w:color w:val="000000" w:themeColor="text1"/>
          <w:lang w:val="en-US"/>
        </w:rPr>
      </w:pPr>
      <w:r w:rsidRPr="00AB7EFB">
        <w:rPr>
          <w:color w:val="000000" w:themeColor="text1"/>
          <w:lang w:val="en-US"/>
        </w:rPr>
        <w:t xml:space="preserve">d) Cơ quan tổ chức lập điều chỉnh quy hoạch tiếp thu, giải trình ý kiến góp ý </w:t>
      </w:r>
      <w:r w:rsidRPr="00AB7EFB">
        <w:rPr>
          <w:color w:val="000000" w:themeColor="text1"/>
        </w:rPr>
        <w:t xml:space="preserve">và hoàn thiện nội dung </w:t>
      </w:r>
      <w:r w:rsidRPr="00AB7EFB">
        <w:rPr>
          <w:color w:val="000000" w:themeColor="text1"/>
          <w:lang w:val="en-US"/>
        </w:rPr>
        <w:t xml:space="preserve">điều chỉnh </w:t>
      </w:r>
      <w:r w:rsidRPr="00AB7EFB">
        <w:rPr>
          <w:color w:val="000000" w:themeColor="text1"/>
        </w:rPr>
        <w:t>quy hoạch trình Hội đồng thẩm định</w:t>
      </w:r>
      <w:r w:rsidRPr="00AB7EFB">
        <w:rPr>
          <w:color w:val="000000" w:themeColor="text1"/>
          <w:lang w:val="en-US"/>
        </w:rPr>
        <w:t>;</w:t>
      </w:r>
    </w:p>
    <w:p w14:paraId="0FD392DD" w14:textId="66B62A38" w:rsidR="006A6E6E" w:rsidRPr="00AB7EFB" w:rsidRDefault="006A6E6E" w:rsidP="006A6E6E">
      <w:pPr>
        <w:ind w:firstLine="567"/>
        <w:rPr>
          <w:color w:val="000000" w:themeColor="text1"/>
          <w:lang w:val="en-US"/>
        </w:rPr>
      </w:pPr>
      <w:r w:rsidRPr="00AB7EFB">
        <w:rPr>
          <w:color w:val="000000" w:themeColor="text1"/>
          <w:lang w:val="en-US"/>
        </w:rPr>
        <w:t xml:space="preserve">đ) Cơ quan tổ chức lập </w:t>
      </w:r>
      <w:r w:rsidR="009A33E8" w:rsidRPr="00AB7EFB">
        <w:rPr>
          <w:color w:val="000000" w:themeColor="text1"/>
          <w:lang w:val="en-US"/>
        </w:rPr>
        <w:t xml:space="preserve">điều chỉnh </w:t>
      </w:r>
      <w:r w:rsidRPr="00AB7EFB">
        <w:rPr>
          <w:color w:val="000000" w:themeColor="text1"/>
          <w:lang w:val="en-US"/>
        </w:rPr>
        <w:t xml:space="preserve">quy hoạch hoàn thiện nội dung </w:t>
      </w:r>
      <w:r w:rsidR="009A33E8" w:rsidRPr="00AB7EFB">
        <w:rPr>
          <w:color w:val="000000" w:themeColor="text1"/>
          <w:lang w:val="en-US"/>
        </w:rPr>
        <w:t xml:space="preserve">điều chỉnh </w:t>
      </w:r>
      <w:r w:rsidRPr="00AB7EFB">
        <w:rPr>
          <w:color w:val="000000" w:themeColor="text1"/>
          <w:lang w:val="en-US"/>
        </w:rPr>
        <w:t xml:space="preserve">quy hoạch theo ý kiến thẩm định của Hội đồng thẩm định trình cơ quan có thẩm quyền phê duyệt </w:t>
      </w:r>
      <w:r w:rsidR="009A33E8" w:rsidRPr="00AB7EFB">
        <w:rPr>
          <w:color w:val="000000" w:themeColor="text1"/>
          <w:lang w:val="en-US"/>
        </w:rPr>
        <w:t xml:space="preserve">điều chỉnh </w:t>
      </w:r>
      <w:r w:rsidRPr="00AB7EFB">
        <w:rPr>
          <w:color w:val="000000" w:themeColor="text1"/>
          <w:lang w:val="en-US"/>
        </w:rPr>
        <w:t>quy hoạch xem xét, phê duyệt;</w:t>
      </w:r>
    </w:p>
    <w:p w14:paraId="42B5F337" w14:textId="13A349F2" w:rsidR="006A6E6E" w:rsidRPr="00AB7EFB" w:rsidRDefault="006A6E6E" w:rsidP="006A6E6E">
      <w:pPr>
        <w:ind w:firstLine="567"/>
        <w:rPr>
          <w:color w:val="000000" w:themeColor="text1"/>
          <w:lang w:val="en-US"/>
        </w:rPr>
      </w:pPr>
      <w:r w:rsidRPr="00AB7EFB">
        <w:rPr>
          <w:color w:val="000000" w:themeColor="text1"/>
          <w:lang w:val="en-US"/>
        </w:rPr>
        <w:t xml:space="preserve">e) Cơ quan tổ chức lập </w:t>
      </w:r>
      <w:r w:rsidR="009A33E8" w:rsidRPr="00AB7EFB">
        <w:rPr>
          <w:color w:val="000000" w:themeColor="text1"/>
          <w:lang w:val="en-US"/>
        </w:rPr>
        <w:t xml:space="preserve">điều chỉnh </w:t>
      </w:r>
      <w:r w:rsidRPr="00AB7EFB">
        <w:rPr>
          <w:color w:val="000000" w:themeColor="text1"/>
          <w:lang w:val="en-US"/>
        </w:rPr>
        <w:t>quy hoạch tổ chức công bố điều chỉnh quy hoạch theo quy định của</w:t>
      </w:r>
      <w:r w:rsidR="00010489" w:rsidRPr="00AB7EFB">
        <w:rPr>
          <w:color w:val="000000" w:themeColor="text1"/>
          <w:lang w:val="en-US"/>
        </w:rPr>
        <w:t xml:space="preserve"> pháp luật về quy hoạch trước ngày Luật này có hiệu lực.</w:t>
      </w:r>
      <w:r w:rsidRPr="00AB7EFB">
        <w:rPr>
          <w:color w:val="000000" w:themeColor="text1"/>
          <w:lang w:val="en-US"/>
        </w:rPr>
        <w:t xml:space="preserve"> </w:t>
      </w:r>
    </w:p>
    <w:p w14:paraId="59405108" w14:textId="77777777" w:rsidR="006A6E6E" w:rsidRPr="00AB7EFB" w:rsidRDefault="006A6E6E" w:rsidP="006A6E6E">
      <w:pPr>
        <w:pStyle w:val="Heading3"/>
        <w:rPr>
          <w:bCs/>
          <w:color w:val="000000" w:themeColor="text1"/>
        </w:rPr>
      </w:pPr>
      <w:r w:rsidRPr="00AB7EFB">
        <w:rPr>
          <w:bCs/>
          <w:color w:val="000000" w:themeColor="text1"/>
        </w:rPr>
        <w:t>3. Trình tự lập, thẩm định, phê duyệt điều chỉnh quy hoạch ngành quốc gia được thực hiện như sau:</w:t>
      </w:r>
    </w:p>
    <w:p w14:paraId="137187C3" w14:textId="77777777" w:rsidR="006A6E6E" w:rsidRPr="00AB7EFB" w:rsidRDefault="006A6E6E" w:rsidP="006A6E6E">
      <w:pPr>
        <w:ind w:firstLine="567"/>
        <w:rPr>
          <w:color w:val="000000" w:themeColor="text1"/>
          <w:lang w:val="en-US"/>
        </w:rPr>
      </w:pPr>
      <w:r w:rsidRPr="00AB7EFB">
        <w:rPr>
          <w:color w:val="000000" w:themeColor="text1"/>
          <w:lang w:val="en-US"/>
        </w:rPr>
        <w:t>a) Cơ quan 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14:paraId="0571EDE1" w14:textId="5B8EA46E" w:rsidR="006A6E6E" w:rsidRPr="00AB7EFB" w:rsidRDefault="006A6E6E" w:rsidP="006A6E6E">
      <w:pPr>
        <w:ind w:firstLine="567"/>
        <w:rPr>
          <w:color w:val="000000" w:themeColor="text1"/>
          <w:lang w:val="en-US"/>
        </w:rPr>
      </w:pPr>
      <w:r w:rsidRPr="00AB7EFB">
        <w:rPr>
          <w:color w:val="000000" w:themeColor="text1"/>
          <w:lang w:val="en-US"/>
        </w:rPr>
        <w:t>b) Cơ quan được giao lập điều chỉnh quy hoạch xây dựng nội dung điều chỉnh quy hoạch, báo cáo cơ quan tổ chức lập điều chỉnh quy hoạch gửi xin ý kiến Ủy ban Trung ương Mặt trận Tổ quốc Việt Nam, các Bộ và Ủy ban nhân dân cấp tỉnh;</w:t>
      </w:r>
    </w:p>
    <w:p w14:paraId="7EBF8064" w14:textId="77777777" w:rsidR="006A6E6E" w:rsidRPr="00AB7EFB" w:rsidRDefault="006A6E6E" w:rsidP="006A6E6E">
      <w:pPr>
        <w:ind w:firstLine="567"/>
        <w:rPr>
          <w:color w:val="000000" w:themeColor="text1"/>
          <w:lang w:val="en-US"/>
        </w:rPr>
      </w:pPr>
      <w:r w:rsidRPr="00AB7EFB">
        <w:rPr>
          <w:color w:val="000000" w:themeColor="text1"/>
          <w:lang w:val="en-US"/>
        </w:rPr>
        <w:t>c) Các cơ quan được xin ý kiến có trách nhiệm trả lời bằng văn bản trong thời hạn 15 ngày làm việc kể từ ngày nhận được hồ sơ xin ý kiến;</w:t>
      </w:r>
    </w:p>
    <w:p w14:paraId="13AD6A40" w14:textId="77F1CF18" w:rsidR="006A6E6E" w:rsidRPr="00AB7EFB" w:rsidRDefault="006A6E6E" w:rsidP="006A6E6E">
      <w:pPr>
        <w:ind w:firstLine="567"/>
        <w:rPr>
          <w:color w:val="000000" w:themeColor="text1"/>
          <w:lang w:val="en-US"/>
        </w:rPr>
      </w:pPr>
      <w:r w:rsidRPr="00AB7EFB">
        <w:rPr>
          <w:color w:val="000000" w:themeColor="text1"/>
          <w:lang w:val="en-US"/>
        </w:rPr>
        <w:t>d) Cơ quan được giao lập điều chỉnh quy hoạch tiếp thu, giải trình ý kiến góp ý và hoàn thiện nội dung điều chỉnh quy hoạch;</w:t>
      </w:r>
    </w:p>
    <w:p w14:paraId="7ED1DEB4" w14:textId="7D0A5C51" w:rsidR="006A6E6E" w:rsidRPr="00AB7EFB" w:rsidRDefault="006A6E6E" w:rsidP="006A6E6E">
      <w:pPr>
        <w:ind w:firstLine="567"/>
        <w:rPr>
          <w:color w:val="000000" w:themeColor="text1"/>
          <w:lang w:val="en-US"/>
        </w:rPr>
      </w:pPr>
      <w:r w:rsidRPr="00AB7EFB">
        <w:rPr>
          <w:color w:val="000000" w:themeColor="text1"/>
          <w:lang w:val="en-US"/>
        </w:rPr>
        <w:t>đ) Cơ quan được giao lập điều chỉnh quy hoạch rà soát nội dung điều chỉnh quy hoạch, báo cáo cơ quan tổ chức lập điều chỉnh quy hoạch trình Hội đồng thẩm định;</w:t>
      </w:r>
    </w:p>
    <w:p w14:paraId="5459AE34" w14:textId="11849B05" w:rsidR="006A6E6E" w:rsidRPr="00AB7EFB" w:rsidRDefault="006A6E6E" w:rsidP="006A6E6E">
      <w:pPr>
        <w:ind w:firstLine="567"/>
        <w:rPr>
          <w:color w:val="000000" w:themeColor="text1"/>
          <w:lang w:val="en-US"/>
        </w:rPr>
      </w:pPr>
      <w:r w:rsidRPr="00AB7EFB">
        <w:rPr>
          <w:color w:val="000000" w:themeColor="text1"/>
          <w:lang w:val="en-US"/>
        </w:rPr>
        <w:t xml:space="preserve">e) Cơ quan được giao lập điều chỉnh quy hoạch hoàn thiện nội dung điều chỉnh quy hoạch theo ý kiến thẩm định của Hội đồng thẩm định, báo cáo cơ quan tổ chức lập điều chỉnh quy hoạch trình </w:t>
      </w:r>
      <w:r w:rsidR="000A632E" w:rsidRPr="00AB7EFB">
        <w:rPr>
          <w:color w:val="000000" w:themeColor="text1"/>
          <w:lang w:val="en-US"/>
        </w:rPr>
        <w:t>người</w:t>
      </w:r>
      <w:r w:rsidRPr="00AB7EFB">
        <w:rPr>
          <w:color w:val="000000" w:themeColor="text1"/>
          <w:lang w:val="en-US"/>
        </w:rPr>
        <w:t xml:space="preserve"> có thẩm quyền phê duyệt điều chỉnh quy hoạch xem xét, phê duyệt;</w:t>
      </w:r>
    </w:p>
    <w:p w14:paraId="0F7CE2D3" w14:textId="358937F5" w:rsidR="006A6E6E" w:rsidRPr="00AB7EFB" w:rsidRDefault="006A6E6E" w:rsidP="006A6E6E">
      <w:pPr>
        <w:ind w:firstLine="567"/>
        <w:rPr>
          <w:color w:val="000000" w:themeColor="text1"/>
          <w:lang w:val="en-US"/>
        </w:rPr>
      </w:pPr>
      <w:r w:rsidRPr="00AB7EFB">
        <w:rPr>
          <w:color w:val="000000" w:themeColor="text1"/>
          <w:lang w:val="en-US"/>
        </w:rPr>
        <w:t xml:space="preserve">g) Cơ quan tổ chức lập điều chỉnh quy hoạch tổ chức công bố điều chỉnh quy </w:t>
      </w:r>
      <w:r w:rsidRPr="00AB7EFB">
        <w:rPr>
          <w:color w:val="000000" w:themeColor="text1"/>
          <w:lang w:val="en-US"/>
        </w:rPr>
        <w:lastRenderedPageBreak/>
        <w:t xml:space="preserve">hoạch theo quy định của </w:t>
      </w:r>
      <w:r w:rsidR="00010489" w:rsidRPr="00AB7EFB">
        <w:rPr>
          <w:color w:val="000000" w:themeColor="text1"/>
          <w:lang w:val="en-US"/>
        </w:rPr>
        <w:t>pháp luật về quy hoạch trước ngày Luật này có hiệu lực.</w:t>
      </w:r>
    </w:p>
    <w:p w14:paraId="45167BA3" w14:textId="77777777" w:rsidR="006A6E6E" w:rsidRPr="00AB7EFB" w:rsidRDefault="006A6E6E" w:rsidP="006A6E6E">
      <w:pPr>
        <w:pStyle w:val="Heading3"/>
        <w:rPr>
          <w:bCs/>
          <w:color w:val="000000" w:themeColor="text1"/>
        </w:rPr>
      </w:pPr>
      <w:r w:rsidRPr="00AB7EFB">
        <w:rPr>
          <w:bCs/>
          <w:color w:val="000000" w:themeColor="text1"/>
          <w:lang w:val="vi-VN"/>
        </w:rPr>
        <w:t>4</w:t>
      </w:r>
      <w:r w:rsidRPr="00AB7EFB">
        <w:rPr>
          <w:bCs/>
          <w:color w:val="000000" w:themeColor="text1"/>
        </w:rPr>
        <w:t>. Trình tự lập, thẩm định, phê duyệt điều chỉnh quy hoạch tỉnh được thực hiện như sau:</w:t>
      </w:r>
    </w:p>
    <w:p w14:paraId="0A9204E5" w14:textId="77777777" w:rsidR="006A6E6E" w:rsidRPr="00AB7EFB" w:rsidRDefault="006A6E6E" w:rsidP="006A6E6E">
      <w:pPr>
        <w:ind w:firstLine="567"/>
        <w:rPr>
          <w:color w:val="000000" w:themeColor="text1"/>
          <w:lang w:val="en-US"/>
        </w:rPr>
      </w:pPr>
      <w:r w:rsidRPr="00AB7EFB">
        <w:rPr>
          <w:color w:val="000000" w:themeColor="text1"/>
          <w:lang w:val="en-US"/>
        </w:rPr>
        <w:t>a) Cơ quan 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14:paraId="1ED26F27" w14:textId="0F42DA76" w:rsidR="006A6E6E" w:rsidRPr="00AB7EFB" w:rsidRDefault="006A6E6E" w:rsidP="006A6E6E">
      <w:pPr>
        <w:ind w:firstLine="567"/>
        <w:rPr>
          <w:color w:val="000000" w:themeColor="text1"/>
          <w:lang w:val="en-US"/>
        </w:rPr>
      </w:pPr>
      <w:r w:rsidRPr="00AB7EFB">
        <w:rPr>
          <w:color w:val="000000" w:themeColor="text1"/>
          <w:lang w:val="en-US"/>
        </w:rPr>
        <w:t xml:space="preserve">b) Cơ quan được giao lập điều chỉnh quy hoạch xây dựng nội dung điều chỉnh quy hoạch, báo cáo cơ quan tổ chức lập điều chỉnh quy hoạch gửi xin ý kiến các Bộ, Ủy ban nhân dân cấp tỉnh liền kề, Ủy ban Mặt trận Tổ quốc tỉnh, </w:t>
      </w:r>
      <w:r w:rsidRPr="00AB7EFB">
        <w:rPr>
          <w:color w:val="000000" w:themeColor="text1"/>
        </w:rPr>
        <w:t>Ủy ban nhân dân cấp xã</w:t>
      </w:r>
      <w:r w:rsidRPr="00AB7EFB">
        <w:rPr>
          <w:color w:val="000000" w:themeColor="text1"/>
          <w:lang w:val="en-US"/>
        </w:rPr>
        <w:t xml:space="preserve">, </w:t>
      </w:r>
      <w:r w:rsidRPr="00AB7EFB">
        <w:rPr>
          <w:color w:val="000000" w:themeColor="text1"/>
        </w:rPr>
        <w:t>cơ quan, tổ chức liên quan</w:t>
      </w:r>
      <w:r w:rsidRPr="00AB7EFB">
        <w:rPr>
          <w:color w:val="000000" w:themeColor="text1"/>
          <w:lang w:val="en-US"/>
        </w:rPr>
        <w:t>;</w:t>
      </w:r>
    </w:p>
    <w:p w14:paraId="09FEFA39" w14:textId="77777777" w:rsidR="006A6E6E" w:rsidRPr="00AB7EFB" w:rsidRDefault="006A6E6E" w:rsidP="006A6E6E">
      <w:pPr>
        <w:ind w:firstLine="567"/>
        <w:rPr>
          <w:color w:val="000000" w:themeColor="text1"/>
          <w:lang w:val="en-US"/>
        </w:rPr>
      </w:pPr>
      <w:r w:rsidRPr="00AB7EFB">
        <w:rPr>
          <w:color w:val="000000" w:themeColor="text1"/>
          <w:lang w:val="en-US"/>
        </w:rPr>
        <w:t>c) Các cơ quan, tổ chức được xin ý kiến có trách nhiệm trả lời bằng văn bản trong thời hạn 15 ngày làm việc kể từ ngày nhận được hồ sơ xin ý kiến;</w:t>
      </w:r>
    </w:p>
    <w:p w14:paraId="15D20206" w14:textId="5DD5395A" w:rsidR="006A6E6E" w:rsidRPr="00AB7EFB" w:rsidRDefault="006A6E6E" w:rsidP="006A6E6E">
      <w:pPr>
        <w:ind w:firstLine="567"/>
        <w:rPr>
          <w:color w:val="000000" w:themeColor="text1"/>
          <w:lang w:val="en-US"/>
        </w:rPr>
      </w:pPr>
      <w:r w:rsidRPr="00AB7EFB">
        <w:rPr>
          <w:color w:val="000000" w:themeColor="text1"/>
          <w:lang w:val="en-US"/>
        </w:rPr>
        <w:t xml:space="preserve">d) Cơ quan được giao lập điều chỉnh quy hoạch tiếp thu, giải trình ý kiến góp ý và hoàn thiện điều chỉnh quy hoạch </w:t>
      </w:r>
      <w:r w:rsidRPr="00AB7EFB">
        <w:rPr>
          <w:color w:val="000000" w:themeColor="text1"/>
        </w:rPr>
        <w:t>trình Hội đồng thẩm định</w:t>
      </w:r>
      <w:r w:rsidRPr="00AB7EFB">
        <w:rPr>
          <w:color w:val="000000" w:themeColor="text1"/>
          <w:lang w:val="en-US"/>
        </w:rPr>
        <w:t>;</w:t>
      </w:r>
    </w:p>
    <w:p w14:paraId="34A46531" w14:textId="5806113A" w:rsidR="006A6E6E" w:rsidRPr="00AB7EFB" w:rsidRDefault="006A6E6E" w:rsidP="006A6E6E">
      <w:pPr>
        <w:ind w:firstLine="567"/>
        <w:rPr>
          <w:color w:val="000000" w:themeColor="text1"/>
          <w:spacing w:val="-2"/>
          <w:lang w:val="en-US"/>
        </w:rPr>
      </w:pPr>
      <w:r w:rsidRPr="00AB7EFB">
        <w:rPr>
          <w:color w:val="000000" w:themeColor="text1"/>
          <w:spacing w:val="-2"/>
          <w:lang w:val="en-US"/>
        </w:rPr>
        <w:t xml:space="preserve">đ) Cơ quan được giao lập điều chỉnh quy hoạch hoàn thiện nội dung quy hoạch theo ý kiến thẩm định của Hội đồng thẩm định trình </w:t>
      </w:r>
      <w:r w:rsidRPr="00AB7EFB">
        <w:rPr>
          <w:color w:val="000000" w:themeColor="text1"/>
          <w:spacing w:val="-2"/>
        </w:rPr>
        <w:t>Ủy ban nhân dân cấp tỉnh;</w:t>
      </w:r>
    </w:p>
    <w:p w14:paraId="21CAC771" w14:textId="0D96CD66" w:rsidR="006A6E6E" w:rsidRPr="00AB7EFB" w:rsidRDefault="006A6E6E" w:rsidP="006A6E6E">
      <w:pPr>
        <w:spacing w:before="60" w:after="60"/>
        <w:ind w:firstLine="540"/>
        <w:rPr>
          <w:color w:val="000000" w:themeColor="text1"/>
        </w:rPr>
      </w:pPr>
      <w:r w:rsidRPr="00AB7EFB">
        <w:rPr>
          <w:color w:val="000000" w:themeColor="text1"/>
        </w:rPr>
        <w:t xml:space="preserve">e) Ủy ban nhân dân cấp tỉnh trình Hội đồng nhân dân cấp tỉnh xem xét, thông qua điều chỉnh quy hoạch tỉnh trước khi Chủ tịch Ủy ban nhân dân cấp tỉnh phê duyệt; tổ chức công bố quy hoạch theo quy định của </w:t>
      </w:r>
      <w:r w:rsidR="00010489" w:rsidRPr="00AB7EFB">
        <w:rPr>
          <w:color w:val="000000" w:themeColor="text1"/>
          <w:lang w:val="en-US"/>
        </w:rPr>
        <w:t>pháp luật về quy hoạch trước ngày Luật này có hiệu lực</w:t>
      </w:r>
      <w:r w:rsidRPr="00AB7EFB">
        <w:rPr>
          <w:color w:val="000000" w:themeColor="text1"/>
        </w:rPr>
        <w:t>.</w:t>
      </w:r>
    </w:p>
    <w:p w14:paraId="7B520E31" w14:textId="77777777" w:rsidR="006A6E6E" w:rsidRPr="00AB7EFB" w:rsidRDefault="006A6E6E" w:rsidP="006A6E6E">
      <w:pPr>
        <w:pStyle w:val="Heading3"/>
        <w:rPr>
          <w:bCs/>
          <w:color w:val="000000" w:themeColor="text1"/>
        </w:rPr>
      </w:pPr>
      <w:r w:rsidRPr="00AB7EFB">
        <w:rPr>
          <w:bCs/>
          <w:color w:val="000000" w:themeColor="text1"/>
          <w:lang w:val="vi-VN"/>
        </w:rPr>
        <w:t>5</w:t>
      </w:r>
      <w:r w:rsidRPr="00AB7EFB">
        <w:rPr>
          <w:bCs/>
          <w:color w:val="000000" w:themeColor="text1"/>
        </w:rPr>
        <w:t>. Thẩm quyền tổ chức lập điều chỉnh quy hoạch</w:t>
      </w:r>
    </w:p>
    <w:p w14:paraId="15F76D55" w14:textId="77777777" w:rsidR="006A6E6E" w:rsidRPr="00AB7EFB" w:rsidRDefault="006A6E6E" w:rsidP="006A6E6E">
      <w:pPr>
        <w:ind w:firstLine="567"/>
        <w:rPr>
          <w:color w:val="000000" w:themeColor="text1"/>
          <w:lang w:val="en-US"/>
        </w:rPr>
      </w:pPr>
      <w:r w:rsidRPr="00AB7EFB">
        <w:rPr>
          <w:color w:val="000000" w:themeColor="text1"/>
          <w:lang w:val="en-US"/>
        </w:rPr>
        <w:t>a) Các Bộ tổ chức lập điều chỉnh quy hoạch không gian biển quốc gia, quy hoạch sử dụng đất quốc gia, quy hoạch ngành quốc gia, quy hoạch vùng thuộc phạm vi quản lý;</w:t>
      </w:r>
    </w:p>
    <w:p w14:paraId="502A0F59" w14:textId="77777777" w:rsidR="006A6E6E" w:rsidRPr="00AB7EFB" w:rsidRDefault="006A6E6E" w:rsidP="006A6E6E">
      <w:pPr>
        <w:ind w:firstLine="567"/>
        <w:rPr>
          <w:color w:val="000000" w:themeColor="text1"/>
          <w:lang w:val="en-US"/>
        </w:rPr>
      </w:pPr>
      <w:r w:rsidRPr="00AB7EFB">
        <w:rPr>
          <w:color w:val="000000" w:themeColor="text1"/>
          <w:lang w:val="en-US"/>
        </w:rPr>
        <w:t>b) Ủy ban nhân dân cấp tỉnh tổ chức lập điều chỉnh quy hoạch tỉnh.</w:t>
      </w:r>
    </w:p>
    <w:p w14:paraId="789BAF62" w14:textId="77777777" w:rsidR="006A6E6E" w:rsidRPr="00AB7EFB" w:rsidRDefault="006A6E6E" w:rsidP="006A6E6E">
      <w:pPr>
        <w:pStyle w:val="Heading3"/>
        <w:rPr>
          <w:color w:val="000000" w:themeColor="text1"/>
        </w:rPr>
      </w:pPr>
      <w:r w:rsidRPr="00AB7EFB">
        <w:rPr>
          <w:color w:val="000000" w:themeColor="text1"/>
        </w:rPr>
        <w:t xml:space="preserve">6. Nội dung điều chỉnh quy hoạch </w:t>
      </w:r>
    </w:p>
    <w:p w14:paraId="07A42B94" w14:textId="175B3C75" w:rsidR="006A6E6E" w:rsidRPr="00AB7EFB" w:rsidRDefault="006A6E6E" w:rsidP="00010489">
      <w:pPr>
        <w:ind w:firstLine="567"/>
        <w:rPr>
          <w:color w:val="000000" w:themeColor="text1"/>
          <w:lang w:val="en-US"/>
        </w:rPr>
      </w:pPr>
      <w:r w:rsidRPr="00AB7EFB">
        <w:rPr>
          <w:color w:val="000000" w:themeColor="text1"/>
          <w:lang w:val="en-US"/>
        </w:rPr>
        <w:t xml:space="preserve">a) </w:t>
      </w:r>
      <w:r w:rsidRPr="00AB7EFB">
        <w:rPr>
          <w:color w:val="000000" w:themeColor="text1"/>
        </w:rPr>
        <w:t>Nội dung điều chỉnh quy hoạch</w:t>
      </w:r>
      <w:r w:rsidRPr="00AB7EFB">
        <w:rPr>
          <w:color w:val="000000" w:themeColor="text1"/>
          <w:lang w:val="en-US"/>
        </w:rPr>
        <w:t xml:space="preserve"> không gian biển quốc gia, quy hoạch sử dụng đất quốc gia, quy hoạch ngành quốc gia, quy hoạch vùng</w:t>
      </w:r>
      <w:r w:rsidRPr="00AB7EFB">
        <w:rPr>
          <w:color w:val="000000" w:themeColor="text1"/>
        </w:rPr>
        <w:t xml:space="preserve"> thực hiện theo quy định của pháp luật </w:t>
      </w:r>
      <w:r w:rsidRPr="00AB7EFB">
        <w:rPr>
          <w:color w:val="000000" w:themeColor="text1"/>
          <w:spacing w:val="-4"/>
        </w:rPr>
        <w:t>về quy hoạch trước ngày Luật này có hiệu lực thi hành</w:t>
      </w:r>
      <w:r w:rsidRPr="00AB7EFB">
        <w:rPr>
          <w:color w:val="000000" w:themeColor="text1"/>
          <w:spacing w:val="-4"/>
          <w:lang w:val="en-US"/>
        </w:rPr>
        <w:t xml:space="preserve">, trừ quy định tại điểm n khoản 2 Điều 22; điểm i khoản 2 Điều 23; điểm g khoản 3, điểm d khoản 5 và điểm d khoản 6 Điều 25; điểm g khoản 2 Điều 26 </w:t>
      </w:r>
      <w:r w:rsidR="00010489" w:rsidRPr="00AB7EFB">
        <w:rPr>
          <w:color w:val="000000" w:themeColor="text1"/>
          <w:spacing w:val="-4"/>
          <w:lang w:val="en-US"/>
        </w:rPr>
        <w:t>Luật Quy hoạch số 21/2017/QH15 được sửa đổi bổ sung tại Luật số 3</w:t>
      </w:r>
      <w:r w:rsidR="00847A36" w:rsidRPr="00AB7EFB">
        <w:rPr>
          <w:color w:val="000000" w:themeColor="text1"/>
          <w:spacing w:val="-4"/>
          <w:lang w:val="en-US"/>
        </w:rPr>
        <w:t>1</w:t>
      </w:r>
      <w:r w:rsidR="00010489" w:rsidRPr="00AB7EFB">
        <w:rPr>
          <w:color w:val="000000" w:themeColor="text1"/>
          <w:spacing w:val="-4"/>
          <w:lang w:val="en-US"/>
        </w:rPr>
        <w:t>/2024/QH15</w:t>
      </w:r>
      <w:r w:rsidR="00847A36" w:rsidRPr="00AB7EFB">
        <w:rPr>
          <w:color w:val="000000" w:themeColor="text1"/>
          <w:spacing w:val="-4"/>
          <w:lang w:val="en-US"/>
        </w:rPr>
        <w:t xml:space="preserve"> </w:t>
      </w:r>
      <w:r w:rsidR="00010489" w:rsidRPr="00AB7EFB">
        <w:rPr>
          <w:color w:val="000000" w:themeColor="text1"/>
          <w:spacing w:val="-4"/>
          <w:lang w:val="en-US"/>
        </w:rPr>
        <w:t xml:space="preserve">và Luật số 57/2024/QH15 </w:t>
      </w:r>
      <w:r w:rsidR="000A632E" w:rsidRPr="00AB7EFB">
        <w:rPr>
          <w:color w:val="000000" w:themeColor="text1"/>
          <w:lang w:val="en-US"/>
        </w:rPr>
        <w:t>v</w:t>
      </w:r>
      <w:r w:rsidR="000A632E" w:rsidRPr="00AB7EFB">
        <w:rPr>
          <w:color w:val="000000" w:themeColor="text1"/>
        </w:rPr>
        <w:t>à quy định của pháp luật</w:t>
      </w:r>
      <w:r w:rsidR="000A632E" w:rsidRPr="00AB7EFB">
        <w:rPr>
          <w:color w:val="000000" w:themeColor="text1"/>
          <w:lang w:val="en-US"/>
        </w:rPr>
        <w:t xml:space="preserve"> khác</w:t>
      </w:r>
      <w:r w:rsidR="000A632E" w:rsidRPr="00AB7EFB">
        <w:rPr>
          <w:color w:val="000000" w:themeColor="text1"/>
        </w:rPr>
        <w:t xml:space="preserve"> có liên quan</w:t>
      </w:r>
      <w:r w:rsidRPr="00AB7EFB">
        <w:rPr>
          <w:color w:val="000000" w:themeColor="text1"/>
          <w:spacing w:val="-4"/>
          <w:lang w:val="en-US"/>
        </w:rPr>
        <w:t>;</w:t>
      </w:r>
    </w:p>
    <w:p w14:paraId="402892AD" w14:textId="0DE13B99" w:rsidR="006A6E6E" w:rsidRPr="00AB7EFB" w:rsidRDefault="006A6E6E" w:rsidP="006A6E6E">
      <w:pPr>
        <w:ind w:firstLine="567"/>
        <w:rPr>
          <w:color w:val="000000" w:themeColor="text1"/>
        </w:rPr>
      </w:pPr>
      <w:r w:rsidRPr="00AB7EFB">
        <w:rPr>
          <w:color w:val="000000" w:themeColor="text1"/>
          <w:lang w:val="en-US"/>
        </w:rPr>
        <w:t xml:space="preserve">b) </w:t>
      </w:r>
      <w:r w:rsidRPr="00AB7EFB">
        <w:rPr>
          <w:color w:val="000000" w:themeColor="text1"/>
        </w:rPr>
        <w:t xml:space="preserve">Nội dung điều chỉnh quy hoạch tỉnh thực hiện theo quy định của pháp luật về quy hoạch trước ngày Luật này có hiệu lực thi hành, trừ quy định tại </w:t>
      </w:r>
      <w:r w:rsidRPr="00AB7EFB">
        <w:rPr>
          <w:color w:val="000000" w:themeColor="text1"/>
          <w:lang w:val="en-US"/>
        </w:rPr>
        <w:t xml:space="preserve">điểm o khoản 2 Điều 27 </w:t>
      </w:r>
      <w:r w:rsidRPr="00AB7EFB">
        <w:rPr>
          <w:color w:val="000000" w:themeColor="text1"/>
        </w:rPr>
        <w:t xml:space="preserve">của Luật Quy hoạch </w:t>
      </w:r>
      <w:r w:rsidR="00847A36" w:rsidRPr="00AB7EFB">
        <w:rPr>
          <w:color w:val="000000" w:themeColor="text1"/>
          <w:spacing w:val="-4"/>
          <w:lang w:val="en-US"/>
        </w:rPr>
        <w:t xml:space="preserve">số 21/2017/QH15 được sửa đổi bổ sung tại Luật số 31/2024/QH15 và Luật số 57/2024/QH15 </w:t>
      </w:r>
      <w:r w:rsidRPr="00AB7EFB">
        <w:rPr>
          <w:color w:val="000000" w:themeColor="text1"/>
          <w:lang w:val="en-US"/>
        </w:rPr>
        <w:t>v</w:t>
      </w:r>
      <w:r w:rsidRPr="00AB7EFB">
        <w:rPr>
          <w:color w:val="000000" w:themeColor="text1"/>
        </w:rPr>
        <w:t>à quy định của pháp luật</w:t>
      </w:r>
      <w:r w:rsidRPr="00AB7EFB">
        <w:rPr>
          <w:color w:val="000000" w:themeColor="text1"/>
          <w:lang w:val="en-US"/>
        </w:rPr>
        <w:t xml:space="preserve"> khác</w:t>
      </w:r>
      <w:r w:rsidRPr="00AB7EFB">
        <w:rPr>
          <w:color w:val="000000" w:themeColor="text1"/>
        </w:rPr>
        <w:t xml:space="preserve"> </w:t>
      </w:r>
      <w:r w:rsidRPr="00AB7EFB">
        <w:rPr>
          <w:color w:val="000000" w:themeColor="text1"/>
        </w:rPr>
        <w:lastRenderedPageBreak/>
        <w:t>có liên quan.</w:t>
      </w:r>
    </w:p>
    <w:p w14:paraId="36577CF3" w14:textId="721F1FB0" w:rsidR="00A95D8E" w:rsidRPr="00AB7EFB" w:rsidRDefault="00A95D8E" w:rsidP="008F7E03">
      <w:pPr>
        <w:ind w:firstLine="567"/>
        <w:rPr>
          <w:color w:val="000000" w:themeColor="text1"/>
          <w:lang w:val="en-US"/>
        </w:rPr>
      </w:pPr>
      <w:r w:rsidRPr="00AB7EFB">
        <w:rPr>
          <w:color w:val="000000" w:themeColor="text1"/>
          <w:lang w:val="en-US"/>
        </w:rPr>
        <w:t>Việc xác định chỉ tiêu sử dụng đất trong phương án phân bổ và khoanh vùng đất đai trong điều chỉnh quy hoạch tỉnh thời kỳ 2021-2030 thực hiện theo quy định của pháp luật về đất đai.</w:t>
      </w:r>
    </w:p>
    <w:p w14:paraId="783AC4A7" w14:textId="77777777" w:rsidR="006A6E6E" w:rsidRPr="00AB7EFB" w:rsidRDefault="006A6E6E" w:rsidP="006A6E6E">
      <w:pPr>
        <w:pStyle w:val="Heading3"/>
        <w:rPr>
          <w:color w:val="000000" w:themeColor="text1"/>
        </w:rPr>
      </w:pPr>
      <w:r w:rsidRPr="00AB7EFB">
        <w:rPr>
          <w:color w:val="000000" w:themeColor="text1"/>
        </w:rPr>
        <w:t>7. Lấy ý kiến về điều chỉnh quy hoạch</w:t>
      </w:r>
    </w:p>
    <w:p w14:paraId="01973EC5" w14:textId="0509A887" w:rsidR="006A6E6E" w:rsidRPr="00AB7EFB" w:rsidRDefault="006A6E6E" w:rsidP="006A6E6E">
      <w:pPr>
        <w:ind w:firstLine="567"/>
        <w:rPr>
          <w:color w:val="000000" w:themeColor="text1"/>
          <w:lang w:val="en-US"/>
        </w:rPr>
      </w:pPr>
      <w:r w:rsidRPr="00AB7EFB">
        <w:rPr>
          <w:color w:val="000000" w:themeColor="text1"/>
          <w:lang w:val="en-US"/>
        </w:rPr>
        <w:t xml:space="preserve">a) Hồ sơ điều chỉnh quy hoạch gửi lấy ý kiến bao gồm </w:t>
      </w:r>
      <w:r w:rsidRPr="00AB7EFB">
        <w:rPr>
          <w:color w:val="000000" w:themeColor="text1"/>
          <w:lang w:val="pt-BR"/>
        </w:rPr>
        <w:t>báo cáo điều chỉnh quy hoạch</w:t>
      </w:r>
      <w:r w:rsidRPr="00AB7EFB">
        <w:rPr>
          <w:color w:val="000000" w:themeColor="text1"/>
          <w:szCs w:val="28"/>
          <w:lang w:val="pt-BR"/>
        </w:rPr>
        <w:t>,</w:t>
      </w:r>
      <w:r w:rsidRPr="00AB7EFB">
        <w:rPr>
          <w:color w:val="000000" w:themeColor="text1"/>
          <w:lang w:val="pt-BR"/>
        </w:rPr>
        <w:t xml:space="preserve"> hệ thống sơ đồ, </w:t>
      </w:r>
      <w:r w:rsidR="00113F35" w:rsidRPr="00AB7EFB">
        <w:rPr>
          <w:color w:val="000000" w:themeColor="text1"/>
          <w:lang w:val="pt-BR"/>
        </w:rPr>
        <w:t xml:space="preserve">bản đồ, </w:t>
      </w:r>
      <w:r w:rsidRPr="00AB7EFB">
        <w:rPr>
          <w:color w:val="000000" w:themeColor="text1"/>
          <w:lang w:val="pt-BR"/>
        </w:rPr>
        <w:t xml:space="preserve">cơ sở dữ liệu </w:t>
      </w:r>
      <w:r w:rsidR="00113F35" w:rsidRPr="00AB7EFB">
        <w:rPr>
          <w:color w:val="000000" w:themeColor="text1"/>
          <w:lang w:val="pt-BR"/>
        </w:rPr>
        <w:t xml:space="preserve">về </w:t>
      </w:r>
      <w:r w:rsidRPr="00AB7EFB">
        <w:rPr>
          <w:color w:val="000000" w:themeColor="text1"/>
          <w:lang w:val="pt-BR"/>
        </w:rPr>
        <w:t>điều chỉnh quy hoạch</w:t>
      </w:r>
      <w:r w:rsidRPr="00AB7EFB">
        <w:rPr>
          <w:color w:val="000000" w:themeColor="text1"/>
          <w:lang w:val="en-US"/>
        </w:rPr>
        <w:t>;</w:t>
      </w:r>
    </w:p>
    <w:p w14:paraId="224FC809" w14:textId="17A40448" w:rsidR="006A6E6E" w:rsidRPr="00AB7EFB" w:rsidRDefault="006A6E6E" w:rsidP="006A6E6E">
      <w:pPr>
        <w:ind w:firstLine="567"/>
        <w:rPr>
          <w:color w:val="000000" w:themeColor="text1"/>
          <w:lang w:val="en-US"/>
        </w:rPr>
      </w:pPr>
      <w:r w:rsidRPr="00AB7EFB">
        <w:rPr>
          <w:color w:val="000000" w:themeColor="text1"/>
          <w:lang w:val="en-US"/>
        </w:rPr>
        <w:t xml:space="preserve">b) </w:t>
      </w:r>
      <w:r w:rsidRPr="00AB7EFB">
        <w:rPr>
          <w:color w:val="000000" w:themeColor="text1"/>
        </w:rPr>
        <w:t>V</w:t>
      </w:r>
      <w:r w:rsidRPr="00AB7EFB">
        <w:rPr>
          <w:color w:val="000000" w:themeColor="text1"/>
          <w:spacing w:val="2"/>
        </w:rPr>
        <w:t xml:space="preserve">iệc lấy ý kiến được thực hiện bằng hình thức gửi hồ sơ, tài liệu bằng văn bản, đăng tải trên trang thông tin điện tử của cơ quan tổ chức lập quy hoạch hoặc cơ quan lập quy hoạch và hệ thống thông tin </w:t>
      </w:r>
      <w:r w:rsidR="00113F35" w:rsidRPr="00AB7EFB">
        <w:rPr>
          <w:color w:val="000000" w:themeColor="text1"/>
          <w:spacing w:val="2"/>
          <w:lang w:val="en-US"/>
        </w:rPr>
        <w:t xml:space="preserve">và cơ sở dữ liệu </w:t>
      </w:r>
      <w:r w:rsidRPr="00AB7EFB">
        <w:rPr>
          <w:color w:val="000000" w:themeColor="text1"/>
          <w:spacing w:val="2"/>
        </w:rPr>
        <w:t>quốc gia về quy hoạch</w:t>
      </w:r>
      <w:r w:rsidR="00113F35" w:rsidRPr="00AB7EFB">
        <w:rPr>
          <w:color w:val="000000" w:themeColor="text1"/>
        </w:rPr>
        <w:t xml:space="preserve">, trừ các nội dung </w:t>
      </w:r>
      <w:r w:rsidR="00276C1B" w:rsidRPr="00AB7EFB">
        <w:rPr>
          <w:color w:val="000000" w:themeColor="text1"/>
          <w:lang w:val="en-US"/>
        </w:rPr>
        <w:t>về</w:t>
      </w:r>
      <w:r w:rsidR="00113F35" w:rsidRPr="00AB7EFB">
        <w:rPr>
          <w:color w:val="000000" w:themeColor="text1"/>
        </w:rPr>
        <w:t xml:space="preserve"> bí mật nhà nước</w:t>
      </w:r>
      <w:r w:rsidRPr="00AB7EFB">
        <w:rPr>
          <w:color w:val="000000" w:themeColor="text1"/>
          <w:spacing w:val="2"/>
        </w:rPr>
        <w:t xml:space="preserve"> </w:t>
      </w:r>
      <w:r w:rsidR="00113F35" w:rsidRPr="00AB7EFB">
        <w:rPr>
          <w:color w:val="000000" w:themeColor="text1"/>
          <w:spacing w:val="2"/>
          <w:lang w:val="en-US"/>
        </w:rPr>
        <w:t xml:space="preserve">theo </w:t>
      </w:r>
      <w:r w:rsidRPr="00AB7EFB">
        <w:rPr>
          <w:color w:val="000000" w:themeColor="text1"/>
          <w:spacing w:val="2"/>
        </w:rPr>
        <w:t>quy định của pháp luật về</w:t>
      </w:r>
      <w:r w:rsidR="00113F35" w:rsidRPr="00AB7EFB">
        <w:rPr>
          <w:color w:val="000000" w:themeColor="text1"/>
          <w:spacing w:val="2"/>
          <w:lang w:val="en-US"/>
        </w:rPr>
        <w:t xml:space="preserve"> bảo vệ</w:t>
      </w:r>
      <w:r w:rsidRPr="00AB7EFB">
        <w:rPr>
          <w:color w:val="000000" w:themeColor="text1"/>
          <w:spacing w:val="2"/>
        </w:rPr>
        <w:t xml:space="preserve"> bí mật nhà nước</w:t>
      </w:r>
      <w:r w:rsidRPr="00AB7EFB">
        <w:rPr>
          <w:color w:val="000000" w:themeColor="text1"/>
          <w:lang w:val="en-US"/>
        </w:rPr>
        <w:t>;</w:t>
      </w:r>
    </w:p>
    <w:p w14:paraId="69B9CB26" w14:textId="4F067E1B" w:rsidR="006A6E6E" w:rsidRPr="00AB7EFB" w:rsidRDefault="006A6E6E" w:rsidP="006A6E6E">
      <w:pPr>
        <w:ind w:firstLine="567"/>
        <w:rPr>
          <w:color w:val="000000" w:themeColor="text1"/>
          <w:lang w:val="en-US"/>
        </w:rPr>
      </w:pPr>
      <w:r w:rsidRPr="00AB7EFB">
        <w:rPr>
          <w:color w:val="000000" w:themeColor="text1"/>
        </w:rPr>
        <w:t xml:space="preserve">c) Cơ quan tổ chức lập quy hoạch có trách nhiệm công khai ý kiến góp ý và việc tiếp thu, giải trình ý kiến góp ý trên trang thông tin điện tử của cơ quan tổ chức lập quy hoạch và hệ thống thông tin </w:t>
      </w:r>
      <w:r w:rsidR="00113F35" w:rsidRPr="00AB7EFB">
        <w:rPr>
          <w:color w:val="000000" w:themeColor="text1"/>
          <w:spacing w:val="2"/>
          <w:lang w:val="en-US"/>
        </w:rPr>
        <w:t xml:space="preserve">và cơ sở dữ liệu </w:t>
      </w:r>
      <w:r w:rsidRPr="00AB7EFB">
        <w:rPr>
          <w:color w:val="000000" w:themeColor="text1"/>
        </w:rPr>
        <w:t>quốc gia</w:t>
      </w:r>
      <w:r w:rsidRPr="00AB7EFB">
        <w:rPr>
          <w:color w:val="000000" w:themeColor="text1"/>
          <w:lang w:val="en-US"/>
        </w:rPr>
        <w:t xml:space="preserve"> về quy hoạch</w:t>
      </w:r>
      <w:r w:rsidRPr="00AB7EFB">
        <w:rPr>
          <w:color w:val="000000" w:themeColor="text1"/>
        </w:rPr>
        <w:t xml:space="preserve">, trừ các nội dung </w:t>
      </w:r>
      <w:r w:rsidR="00010489" w:rsidRPr="00AB7EFB">
        <w:rPr>
          <w:color w:val="000000" w:themeColor="text1"/>
          <w:lang w:val="en-US"/>
        </w:rPr>
        <w:t>về</w:t>
      </w:r>
      <w:r w:rsidRPr="00AB7EFB">
        <w:rPr>
          <w:color w:val="000000" w:themeColor="text1"/>
        </w:rPr>
        <w:t xml:space="preserve"> bí mật nhà nước</w:t>
      </w:r>
      <w:r w:rsidR="00113F35" w:rsidRPr="00AB7EFB">
        <w:rPr>
          <w:color w:val="000000" w:themeColor="text1"/>
          <w:lang w:val="en-US"/>
        </w:rPr>
        <w:t xml:space="preserve"> </w:t>
      </w:r>
      <w:r w:rsidR="00113F35" w:rsidRPr="00AB7EFB">
        <w:rPr>
          <w:color w:val="000000" w:themeColor="text1"/>
        </w:rPr>
        <w:t>theo quy định của pháp luật về bảo vệ bí mật nhà nước</w:t>
      </w:r>
      <w:r w:rsidRPr="00AB7EFB">
        <w:rPr>
          <w:color w:val="000000" w:themeColor="text1"/>
        </w:rPr>
        <w:t>.</w:t>
      </w:r>
    </w:p>
    <w:p w14:paraId="672863E5" w14:textId="14FF636A" w:rsidR="00113F35" w:rsidRPr="00AB7EFB" w:rsidRDefault="006A6E6E" w:rsidP="00311631">
      <w:pPr>
        <w:pStyle w:val="Heading3"/>
        <w:rPr>
          <w:color w:val="000000" w:themeColor="text1"/>
        </w:rPr>
      </w:pPr>
      <w:r w:rsidRPr="00AB7EFB">
        <w:rPr>
          <w:bCs/>
          <w:color w:val="000000" w:themeColor="text1"/>
        </w:rPr>
        <w:t>8. Hồ sơ trình thẩm định điều chỉnh quy hoạch</w:t>
      </w:r>
      <w:r w:rsidRPr="00AB7EFB">
        <w:rPr>
          <w:color w:val="000000" w:themeColor="text1"/>
        </w:rPr>
        <w:t xml:space="preserve"> </w:t>
      </w:r>
      <w:r w:rsidR="00113F35" w:rsidRPr="00AB7EFB">
        <w:rPr>
          <w:color w:val="000000" w:themeColor="text1"/>
        </w:rPr>
        <w:t>gồm các tài liệu chủ yếu sau:</w:t>
      </w:r>
    </w:p>
    <w:p w14:paraId="138D3763" w14:textId="249596CD" w:rsidR="00113F35" w:rsidRPr="00AB7EFB" w:rsidRDefault="00113F35" w:rsidP="0084423D">
      <w:pPr>
        <w:ind w:firstLine="567"/>
        <w:rPr>
          <w:color w:val="000000" w:themeColor="text1"/>
        </w:rPr>
      </w:pPr>
      <w:r w:rsidRPr="00AB7EFB">
        <w:rPr>
          <w:color w:val="000000" w:themeColor="text1"/>
        </w:rPr>
        <w:t>a) Tờ trình;</w:t>
      </w:r>
    </w:p>
    <w:p w14:paraId="32200FFF" w14:textId="19C70048" w:rsidR="00113F35" w:rsidRPr="00AB7EFB" w:rsidRDefault="00113F35" w:rsidP="0084423D">
      <w:pPr>
        <w:ind w:firstLine="567"/>
        <w:rPr>
          <w:color w:val="000000" w:themeColor="text1"/>
        </w:rPr>
      </w:pPr>
      <w:r w:rsidRPr="00AB7EFB">
        <w:rPr>
          <w:color w:val="000000" w:themeColor="text1"/>
        </w:rPr>
        <w:t xml:space="preserve">b) Báo cáo </w:t>
      </w:r>
      <w:r w:rsidR="00DE4040" w:rsidRPr="00AB7EFB">
        <w:rPr>
          <w:color w:val="000000" w:themeColor="text1"/>
          <w:lang w:val="en-US"/>
        </w:rPr>
        <w:t xml:space="preserve">điều chỉnh </w:t>
      </w:r>
      <w:r w:rsidRPr="00AB7EFB">
        <w:rPr>
          <w:color w:val="000000" w:themeColor="text1"/>
        </w:rPr>
        <w:t>quy hoạch;</w:t>
      </w:r>
    </w:p>
    <w:p w14:paraId="454E1365" w14:textId="02627A6A" w:rsidR="00113F35" w:rsidRPr="00AB7EFB" w:rsidRDefault="00113F35" w:rsidP="0084423D">
      <w:pPr>
        <w:ind w:firstLine="567"/>
        <w:rPr>
          <w:color w:val="000000" w:themeColor="text1"/>
        </w:rPr>
      </w:pPr>
      <w:r w:rsidRPr="00AB7EFB">
        <w:rPr>
          <w:color w:val="000000" w:themeColor="text1"/>
        </w:rPr>
        <w:t>c) Dự thảo văn bản phê duyệt quy hoạch;</w:t>
      </w:r>
    </w:p>
    <w:p w14:paraId="5483C70C" w14:textId="224E437F" w:rsidR="00113F35" w:rsidRPr="00AB7EFB" w:rsidRDefault="00113F35" w:rsidP="0084423D">
      <w:pPr>
        <w:ind w:firstLine="567"/>
        <w:rPr>
          <w:color w:val="000000" w:themeColor="text1"/>
        </w:rPr>
      </w:pPr>
      <w:r w:rsidRPr="00AB7EFB">
        <w:rPr>
          <w:color w:val="000000" w:themeColor="text1"/>
        </w:rPr>
        <w:t xml:space="preserve">d) Báo cáo tổng hợp ý kiến góp ý của các cơ quan, tổ chức về </w:t>
      </w:r>
      <w:r w:rsidR="00DE4040" w:rsidRPr="00AB7EFB">
        <w:rPr>
          <w:color w:val="000000" w:themeColor="text1"/>
          <w:lang w:val="en-US"/>
        </w:rPr>
        <w:t xml:space="preserve">điều chỉnh </w:t>
      </w:r>
      <w:r w:rsidRPr="00AB7EFB">
        <w:rPr>
          <w:color w:val="000000" w:themeColor="text1"/>
        </w:rPr>
        <w:t xml:space="preserve">quy hoạch; bản sao ý kiến góp ý của </w:t>
      </w:r>
      <w:r w:rsidRPr="00AB7EFB">
        <w:rPr>
          <w:color w:val="000000" w:themeColor="text1"/>
          <w:lang w:val="en-US"/>
        </w:rPr>
        <w:t>các cơ quan, tổ chức</w:t>
      </w:r>
      <w:r w:rsidRPr="00AB7EFB">
        <w:rPr>
          <w:color w:val="000000" w:themeColor="text1"/>
        </w:rPr>
        <w:t xml:space="preserve">; báo cáo giải trình, tiếp thu ý kiến góp ý về </w:t>
      </w:r>
      <w:r w:rsidR="00DE4040" w:rsidRPr="00AB7EFB">
        <w:rPr>
          <w:color w:val="000000" w:themeColor="text1"/>
          <w:lang w:val="en-US"/>
        </w:rPr>
        <w:t xml:space="preserve">điều chỉnh </w:t>
      </w:r>
      <w:r w:rsidRPr="00AB7EFB">
        <w:rPr>
          <w:color w:val="000000" w:themeColor="text1"/>
        </w:rPr>
        <w:t>quy hoạch;</w:t>
      </w:r>
    </w:p>
    <w:p w14:paraId="17B359E5" w14:textId="0679FF1D" w:rsidR="006A6E6E" w:rsidRPr="00AB7EFB" w:rsidRDefault="00113F35" w:rsidP="005F6831">
      <w:pPr>
        <w:ind w:firstLine="567"/>
        <w:rPr>
          <w:color w:val="000000" w:themeColor="text1"/>
        </w:rPr>
      </w:pPr>
      <w:r w:rsidRPr="00AB7EFB">
        <w:rPr>
          <w:color w:val="000000" w:themeColor="text1"/>
        </w:rPr>
        <w:t>e) Hệ thống sơ đồ, bản đồ, cơ sở dữ liệu về</w:t>
      </w:r>
      <w:r w:rsidRPr="00AB7EFB">
        <w:rPr>
          <w:color w:val="000000" w:themeColor="text1"/>
          <w:lang w:val="en-US"/>
        </w:rPr>
        <w:t xml:space="preserve"> điều chỉnh</w:t>
      </w:r>
      <w:r w:rsidRPr="00AB7EFB">
        <w:rPr>
          <w:color w:val="000000" w:themeColor="text1"/>
        </w:rPr>
        <w:t xml:space="preserve"> quy hoạch.</w:t>
      </w:r>
    </w:p>
    <w:p w14:paraId="568C6355" w14:textId="77777777" w:rsidR="006A6E6E" w:rsidRPr="00AB7EFB" w:rsidRDefault="006A6E6E" w:rsidP="00311631">
      <w:pPr>
        <w:pStyle w:val="Heading3"/>
        <w:rPr>
          <w:color w:val="000000" w:themeColor="text1"/>
        </w:rPr>
      </w:pPr>
      <w:r w:rsidRPr="00AB7EFB">
        <w:rPr>
          <w:color w:val="000000" w:themeColor="text1"/>
        </w:rPr>
        <w:t xml:space="preserve">9. </w:t>
      </w:r>
      <w:r w:rsidRPr="00AB7EFB">
        <w:rPr>
          <w:rStyle w:val="Heading3Char"/>
          <w:color w:val="000000" w:themeColor="text1"/>
        </w:rPr>
        <w:t>Thẩm</w:t>
      </w:r>
      <w:r w:rsidRPr="00AB7EFB">
        <w:rPr>
          <w:color w:val="000000" w:themeColor="text1"/>
        </w:rPr>
        <w:t xml:space="preserve"> quyền thành lập hội đồng thẩm định điều chỉnh quy hoạch thực hiện như sau:</w:t>
      </w:r>
    </w:p>
    <w:p w14:paraId="62CB961C" w14:textId="77777777" w:rsidR="006A6E6E" w:rsidRPr="00AB7EFB" w:rsidRDefault="006A6E6E" w:rsidP="006A6E6E">
      <w:pPr>
        <w:ind w:firstLine="567"/>
        <w:rPr>
          <w:color w:val="000000" w:themeColor="text1"/>
          <w:lang w:val="en-US"/>
        </w:rPr>
      </w:pPr>
      <w:r w:rsidRPr="00AB7EFB">
        <w:rPr>
          <w:color w:val="000000" w:themeColor="text1"/>
          <w:lang w:val="en-US"/>
        </w:rPr>
        <w:t>a) Thủ tướng Chính phủ thành lập Hội đồng thẩm định điều chỉnh quy hoạch không gian biển quốc gia, quy hoạch sử dụng đất quốc gia và quy hoạch vùng;</w:t>
      </w:r>
    </w:p>
    <w:p w14:paraId="374A8F08" w14:textId="77777777" w:rsidR="006A6E6E" w:rsidRPr="00AB7EFB" w:rsidRDefault="006A6E6E" w:rsidP="006A6E6E">
      <w:pPr>
        <w:ind w:firstLine="567"/>
        <w:rPr>
          <w:color w:val="000000" w:themeColor="text1"/>
          <w:spacing w:val="-8"/>
          <w:lang w:val="en-US"/>
        </w:rPr>
      </w:pPr>
      <w:r w:rsidRPr="00AB7EFB">
        <w:rPr>
          <w:color w:val="000000" w:themeColor="text1"/>
          <w:spacing w:val="-8"/>
          <w:lang w:val="en-US"/>
        </w:rPr>
        <w:t>b) Bộ trưởng thành lập Hội đồng thẩm định điều chỉnh quy hoạch ngành quốc gia;</w:t>
      </w:r>
    </w:p>
    <w:p w14:paraId="425DFE19" w14:textId="77777777" w:rsidR="006A6E6E" w:rsidRPr="00AB7EFB" w:rsidRDefault="006A6E6E" w:rsidP="006A6E6E">
      <w:pPr>
        <w:ind w:firstLine="567"/>
        <w:rPr>
          <w:color w:val="000000" w:themeColor="text1"/>
          <w:lang w:val="en-US"/>
        </w:rPr>
      </w:pPr>
      <w:r w:rsidRPr="00AB7EFB">
        <w:rPr>
          <w:color w:val="000000" w:themeColor="text1"/>
          <w:lang w:val="en-US"/>
        </w:rPr>
        <w:t>c) Chủ tịch Uỷ ban nhân dân cấp tỉnh thành lập Hội đồng thẩm định điều chỉnh quy hoạch tỉnh.</w:t>
      </w:r>
    </w:p>
    <w:p w14:paraId="2AE9D6E8" w14:textId="77777777" w:rsidR="006A6E6E" w:rsidRPr="00AB7EFB" w:rsidRDefault="006A6E6E" w:rsidP="006A6E6E">
      <w:pPr>
        <w:pStyle w:val="Heading3"/>
        <w:rPr>
          <w:bCs/>
          <w:color w:val="000000" w:themeColor="text1"/>
        </w:rPr>
      </w:pPr>
      <w:r w:rsidRPr="00AB7EFB">
        <w:rPr>
          <w:bCs/>
          <w:color w:val="000000" w:themeColor="text1"/>
        </w:rPr>
        <w:t>10. Thành phần Hội đồng thẩm định điều chỉnh quy hoạch:</w:t>
      </w:r>
    </w:p>
    <w:p w14:paraId="67E6433E" w14:textId="6BB3F852" w:rsidR="006A6E6E" w:rsidRPr="00AB7EFB" w:rsidRDefault="006A6E6E" w:rsidP="006A6E6E">
      <w:pPr>
        <w:ind w:firstLine="567"/>
        <w:rPr>
          <w:color w:val="000000" w:themeColor="text1"/>
          <w:lang w:val="en-US"/>
        </w:rPr>
      </w:pPr>
      <w:r w:rsidRPr="00AB7EFB">
        <w:rPr>
          <w:color w:val="000000" w:themeColor="text1"/>
          <w:lang w:val="en-US"/>
        </w:rPr>
        <w:t>a) Thành phần Hội đồng thẩm định điều chỉnh quy hoạch không gian biển quốc gia, quy hoạch sử dụng đất quốc gia và quy hoạch vùng bao gồm Chủ tịch Hội đồng và các thành viên của Hội đồng.</w:t>
      </w:r>
      <w:r w:rsidRPr="00AB7EFB">
        <w:rPr>
          <w:color w:val="000000" w:themeColor="text1"/>
        </w:rPr>
        <w:t xml:space="preserve"> </w:t>
      </w:r>
      <w:r w:rsidRPr="00AB7EFB">
        <w:rPr>
          <w:color w:val="000000" w:themeColor="text1"/>
          <w:lang w:val="en-US"/>
        </w:rPr>
        <w:t xml:space="preserve">Chủ tịch Hội đồng thẩm định là Thủ tướng Chính phủ hoặc Phó Thủ tướng Chính phủ; thành viên của Hội đồng thẩm </w:t>
      </w:r>
      <w:r w:rsidRPr="00AB7EFB">
        <w:rPr>
          <w:color w:val="000000" w:themeColor="text1"/>
          <w:lang w:val="en-US"/>
        </w:rPr>
        <w:lastRenderedPageBreak/>
        <w:t xml:space="preserve">định bao gồm đại diện Bộ, cơ quan ngang Bộ, </w:t>
      </w:r>
      <w:r w:rsidRPr="00AB7EFB">
        <w:rPr>
          <w:color w:val="000000" w:themeColor="text1"/>
          <w:lang w:val="pt-BR"/>
        </w:rPr>
        <w:t>đại diện lãnh đạo một số tỉnh, thành phố trực thuộc trung ương và các chuyên gia là ủy viên phản biện</w:t>
      </w:r>
      <w:r w:rsidRPr="00AB7EFB">
        <w:rPr>
          <w:color w:val="000000" w:themeColor="text1"/>
          <w:lang w:val="en-US"/>
        </w:rPr>
        <w:t>;</w:t>
      </w:r>
    </w:p>
    <w:p w14:paraId="07AE8DE0" w14:textId="724A5EB1" w:rsidR="006A6E6E" w:rsidRPr="00AB7EFB" w:rsidRDefault="006A6E6E" w:rsidP="006A6E6E">
      <w:pPr>
        <w:ind w:firstLine="567"/>
        <w:rPr>
          <w:color w:val="000000" w:themeColor="text1"/>
          <w:lang w:val="en-US"/>
        </w:rPr>
      </w:pPr>
      <w:r w:rsidRPr="00AB7EFB">
        <w:rPr>
          <w:color w:val="000000" w:themeColor="text1"/>
          <w:lang w:val="en-US"/>
        </w:rPr>
        <w:t xml:space="preserve">b) </w:t>
      </w:r>
      <w:r w:rsidRPr="00AB7EFB">
        <w:rPr>
          <w:color w:val="000000" w:themeColor="text1"/>
        </w:rPr>
        <w:t xml:space="preserve">Thành phần Hội đồng thẩm định </w:t>
      </w:r>
      <w:r w:rsidRPr="00AB7EFB">
        <w:rPr>
          <w:color w:val="000000" w:themeColor="text1"/>
          <w:lang w:val="en-US"/>
        </w:rPr>
        <w:t xml:space="preserve">điều chỉnh quy hoạch ngành quốc gia </w:t>
      </w:r>
      <w:r w:rsidRPr="00AB7EFB">
        <w:rPr>
          <w:color w:val="000000" w:themeColor="text1"/>
        </w:rPr>
        <w:t xml:space="preserve">bao gồm Chủ tịch Hội đồng và các thành viên của Hội đồng. Chủ tịch Hội đồng là </w:t>
      </w:r>
      <w:r w:rsidRPr="00AB7EFB">
        <w:rPr>
          <w:color w:val="000000" w:themeColor="text1"/>
          <w:lang w:val="en-US"/>
        </w:rPr>
        <w:t>l</w:t>
      </w:r>
      <w:r w:rsidRPr="00AB7EFB">
        <w:rPr>
          <w:color w:val="000000" w:themeColor="text1"/>
        </w:rPr>
        <w:t xml:space="preserve">ãnh đạo cơ quan tổ chức </w:t>
      </w:r>
      <w:r w:rsidRPr="00AB7EFB">
        <w:rPr>
          <w:color w:val="000000" w:themeColor="text1"/>
          <w:lang w:val="en-US"/>
        </w:rPr>
        <w:t>lập</w:t>
      </w:r>
      <w:r w:rsidRPr="00AB7EFB">
        <w:rPr>
          <w:color w:val="000000" w:themeColor="text1"/>
        </w:rPr>
        <w:t xml:space="preserve"> quy hoạch ngành quốc gia</w:t>
      </w:r>
      <w:r w:rsidRPr="00AB7EFB">
        <w:rPr>
          <w:color w:val="000000" w:themeColor="text1"/>
          <w:lang w:val="en-US"/>
        </w:rPr>
        <w:t>;</w:t>
      </w:r>
      <w:r w:rsidRPr="00AB7EFB">
        <w:rPr>
          <w:color w:val="000000" w:themeColor="text1"/>
        </w:rPr>
        <w:t xml:space="preserve"> thành viên của Hội đồng thẩm định bao gồm đại diện Bộ, cơ quan ngang Bộ</w:t>
      </w:r>
      <w:r w:rsidRPr="00AB7EFB">
        <w:rPr>
          <w:color w:val="000000" w:themeColor="text1"/>
          <w:lang w:val="en-US"/>
        </w:rPr>
        <w:t xml:space="preserve">, </w:t>
      </w:r>
      <w:r w:rsidRPr="00AB7EFB">
        <w:rPr>
          <w:color w:val="000000" w:themeColor="text1"/>
          <w:lang w:val="pt-BR"/>
        </w:rPr>
        <w:t>đại diện lãnh đạo một số tỉnh, thành phố trực thuộc trung ương</w:t>
      </w:r>
      <w:r w:rsidRPr="00AB7EFB">
        <w:rPr>
          <w:color w:val="000000" w:themeColor="text1"/>
        </w:rPr>
        <w:t xml:space="preserve"> </w:t>
      </w:r>
      <w:r w:rsidRPr="00AB7EFB">
        <w:rPr>
          <w:color w:val="000000" w:themeColor="text1"/>
          <w:lang w:val="pt-BR"/>
        </w:rPr>
        <w:t>và các chuyên gia là ủy viên phản biện</w:t>
      </w:r>
      <w:r w:rsidRPr="00AB7EFB">
        <w:rPr>
          <w:color w:val="000000" w:themeColor="text1"/>
          <w:lang w:val="en-US"/>
        </w:rPr>
        <w:t>;</w:t>
      </w:r>
    </w:p>
    <w:p w14:paraId="4E857083" w14:textId="77777777" w:rsidR="006A6E6E" w:rsidRPr="00AB7EFB" w:rsidRDefault="006A6E6E" w:rsidP="006A6E6E">
      <w:pPr>
        <w:ind w:firstLine="567"/>
        <w:rPr>
          <w:color w:val="000000" w:themeColor="text1"/>
          <w:lang w:val="en-US"/>
        </w:rPr>
      </w:pPr>
      <w:r w:rsidRPr="00AB7EFB">
        <w:rPr>
          <w:color w:val="000000" w:themeColor="text1"/>
          <w:lang w:val="en-US"/>
        </w:rPr>
        <w:t xml:space="preserve">c) </w:t>
      </w:r>
      <w:r w:rsidRPr="00AB7EFB">
        <w:rPr>
          <w:color w:val="000000" w:themeColor="text1"/>
        </w:rPr>
        <w:t xml:space="preserve">Thành phần Hội đồng thẩm định </w:t>
      </w:r>
      <w:r w:rsidRPr="00AB7EFB">
        <w:rPr>
          <w:color w:val="000000" w:themeColor="text1"/>
          <w:lang w:val="en-US"/>
        </w:rPr>
        <w:t xml:space="preserve">điều chỉnh quy hoạch tỉnh </w:t>
      </w:r>
      <w:r w:rsidRPr="00AB7EFB">
        <w:rPr>
          <w:color w:val="000000" w:themeColor="text1"/>
        </w:rPr>
        <w:t xml:space="preserve">bao gồm Chủ tịch Hội đồng và các thành viên của Hội đồng. Chủ tịch Hội đồng là </w:t>
      </w:r>
      <w:r w:rsidRPr="00AB7EFB">
        <w:rPr>
          <w:color w:val="000000" w:themeColor="text1"/>
          <w:lang w:val="en-US"/>
        </w:rPr>
        <w:t>l</w:t>
      </w:r>
      <w:r w:rsidRPr="00AB7EFB">
        <w:rPr>
          <w:color w:val="000000" w:themeColor="text1"/>
        </w:rPr>
        <w:t xml:space="preserve">ãnh đạo Ủy ban nhân dân cấp tỉnh, thành viên của Hội đồng thẩm định bao gồm đại diện Bộ, cơ quan ngang Bộ, </w:t>
      </w:r>
      <w:r w:rsidRPr="00AB7EFB">
        <w:rPr>
          <w:color w:val="000000" w:themeColor="text1"/>
          <w:lang w:val="pt-BR"/>
        </w:rPr>
        <w:t>đại diện lãnh đạo</w:t>
      </w:r>
      <w:r w:rsidRPr="00AB7EFB">
        <w:rPr>
          <w:color w:val="000000" w:themeColor="text1"/>
          <w:lang w:val="en-US"/>
        </w:rPr>
        <w:t xml:space="preserve"> c</w:t>
      </w:r>
      <w:r w:rsidRPr="00AB7EFB">
        <w:rPr>
          <w:color w:val="000000" w:themeColor="text1"/>
        </w:rPr>
        <w:t>ơ quan chuyên môn thuộc Ủy ban nhân dân</w:t>
      </w:r>
      <w:r w:rsidRPr="00AB7EFB">
        <w:rPr>
          <w:color w:val="000000" w:themeColor="text1"/>
          <w:lang w:val="en-US"/>
        </w:rPr>
        <w:t xml:space="preserve"> cấp tỉnh</w:t>
      </w:r>
      <w:r w:rsidRPr="00AB7EFB">
        <w:rPr>
          <w:color w:val="000000" w:themeColor="text1"/>
        </w:rPr>
        <w:t xml:space="preserve"> </w:t>
      </w:r>
      <w:r w:rsidRPr="00AB7EFB">
        <w:rPr>
          <w:color w:val="000000" w:themeColor="text1"/>
          <w:lang w:val="pt-BR"/>
        </w:rPr>
        <w:t>và các chuyên gia là ủy viên phản biện</w:t>
      </w:r>
      <w:r w:rsidRPr="00AB7EFB">
        <w:rPr>
          <w:color w:val="000000" w:themeColor="text1"/>
          <w:lang w:val="en-US"/>
        </w:rPr>
        <w:t>;</w:t>
      </w:r>
    </w:p>
    <w:p w14:paraId="703A3CE2" w14:textId="502E52B9" w:rsidR="006A6E6E" w:rsidRPr="00AB7EFB" w:rsidRDefault="006A6E6E" w:rsidP="006A6E6E">
      <w:pPr>
        <w:ind w:firstLine="567"/>
        <w:rPr>
          <w:color w:val="000000" w:themeColor="text1"/>
          <w:lang w:val="en-US"/>
        </w:rPr>
      </w:pPr>
      <w:r w:rsidRPr="00AB7EFB">
        <w:rPr>
          <w:color w:val="000000" w:themeColor="text1"/>
          <w:lang w:val="en-US"/>
        </w:rPr>
        <w:t xml:space="preserve">d) Cơ quan thường trực Hội đồng thẩm định </w:t>
      </w:r>
      <w:r w:rsidR="00DE4040" w:rsidRPr="00AB7EFB">
        <w:rPr>
          <w:bCs/>
          <w:color w:val="000000" w:themeColor="text1"/>
        </w:rPr>
        <w:t>điều chỉnh quy hoạch</w:t>
      </w:r>
      <w:r w:rsidR="00DE4040" w:rsidRPr="00AB7EFB">
        <w:rPr>
          <w:color w:val="000000" w:themeColor="text1"/>
          <w:lang w:val="en-US"/>
        </w:rPr>
        <w:t xml:space="preserve"> </w:t>
      </w:r>
      <w:r w:rsidRPr="00AB7EFB">
        <w:rPr>
          <w:color w:val="000000" w:themeColor="text1"/>
          <w:lang w:val="en-US"/>
        </w:rPr>
        <w:t>do Chủ tịch Hội đồng thẩm định quyết định.</w:t>
      </w:r>
    </w:p>
    <w:p w14:paraId="053EAE81" w14:textId="5F0DD84A" w:rsidR="006A6E6E" w:rsidRPr="00AB7EFB" w:rsidRDefault="006A6E6E" w:rsidP="006A6E6E">
      <w:pPr>
        <w:pStyle w:val="Heading3"/>
        <w:rPr>
          <w:bCs/>
          <w:color w:val="000000" w:themeColor="text1"/>
        </w:rPr>
      </w:pPr>
      <w:r w:rsidRPr="00AB7EFB">
        <w:rPr>
          <w:bCs/>
          <w:color w:val="000000" w:themeColor="text1"/>
        </w:rPr>
        <w:t xml:space="preserve">11. Cơ chế hoạt động, </w:t>
      </w:r>
      <w:r w:rsidRPr="00AB7EFB">
        <w:rPr>
          <w:bCs/>
          <w:color w:val="000000" w:themeColor="text1"/>
          <w:lang w:val="pt-BR"/>
        </w:rPr>
        <w:t xml:space="preserve">ra quyết định </w:t>
      </w:r>
      <w:r w:rsidRPr="00AB7EFB">
        <w:rPr>
          <w:bCs/>
          <w:color w:val="000000" w:themeColor="text1"/>
        </w:rPr>
        <w:t>của Hội đồng thẩm định</w:t>
      </w:r>
      <w:r w:rsidR="00DE4040" w:rsidRPr="00AB7EFB">
        <w:rPr>
          <w:bCs/>
          <w:color w:val="000000" w:themeColor="text1"/>
        </w:rPr>
        <w:t xml:space="preserve"> điều chỉnh quy hoạch thực hiện như sau:</w:t>
      </w:r>
    </w:p>
    <w:p w14:paraId="50B93CD7" w14:textId="77777777" w:rsidR="006A6E6E" w:rsidRPr="00AB7EFB" w:rsidRDefault="006A6E6E" w:rsidP="006A6E6E">
      <w:pPr>
        <w:ind w:firstLine="567"/>
        <w:rPr>
          <w:color w:val="000000" w:themeColor="text1"/>
          <w:lang w:val="en-US"/>
        </w:rPr>
      </w:pPr>
      <w:r w:rsidRPr="00AB7EFB">
        <w:rPr>
          <w:color w:val="000000" w:themeColor="text1"/>
          <w:lang w:val="en-US"/>
        </w:rPr>
        <w:t>a) Hội đồng thẩm định làm việc theo chế độ tập thể và chịu trách nhiệm thẩm định điều chỉnh quy hoạch theo nhiệm vụ được giao;</w:t>
      </w:r>
    </w:p>
    <w:p w14:paraId="6D5FE3DD" w14:textId="3D210D88" w:rsidR="006A6E6E" w:rsidRPr="00AB7EFB" w:rsidRDefault="006A6E6E" w:rsidP="006A6E6E">
      <w:pPr>
        <w:ind w:firstLine="567"/>
        <w:rPr>
          <w:color w:val="000000" w:themeColor="text1"/>
          <w:lang w:val="pt-BR"/>
        </w:rPr>
      </w:pPr>
      <w:r w:rsidRPr="00AB7EFB">
        <w:rPr>
          <w:color w:val="000000" w:themeColor="text1"/>
          <w:szCs w:val="28"/>
          <w:lang w:val="pt-BR"/>
        </w:rPr>
        <w:t xml:space="preserve">b) Phiên họp thẩm định được tiến hành khi có ít nhất ba phần tư (3/4) số thành viên Hội đồng thẩm định tham dự, trong đó có Chủ tịch Hội đồng thẩm định, hai phần ba (2/3) số ủy viên phản biện và đại diện cơ quan thường trực Hội đồng thẩm định dự họp; đại diện cơ quan </w:t>
      </w:r>
      <w:r w:rsidR="00DE4040" w:rsidRPr="00AB7EFB">
        <w:rPr>
          <w:color w:val="000000" w:themeColor="text1"/>
          <w:szCs w:val="28"/>
          <w:lang w:val="pt-BR"/>
        </w:rPr>
        <w:t xml:space="preserve">được giao </w:t>
      </w:r>
      <w:r w:rsidRPr="00AB7EFB">
        <w:rPr>
          <w:color w:val="000000" w:themeColor="text1"/>
          <w:szCs w:val="28"/>
          <w:lang w:val="pt-BR"/>
        </w:rPr>
        <w:t>lập</w:t>
      </w:r>
      <w:r w:rsidR="00DE4040" w:rsidRPr="00AB7EFB">
        <w:rPr>
          <w:color w:val="000000" w:themeColor="text1"/>
          <w:szCs w:val="28"/>
          <w:lang w:val="pt-BR"/>
        </w:rPr>
        <w:t xml:space="preserve"> điều chỉnh</w:t>
      </w:r>
      <w:r w:rsidRPr="00AB7EFB">
        <w:rPr>
          <w:color w:val="000000" w:themeColor="text1"/>
          <w:szCs w:val="28"/>
          <w:lang w:val="pt-BR"/>
        </w:rPr>
        <w:t xml:space="preserve"> quy hoạch và đại diện tổ chức tư vấn lập </w:t>
      </w:r>
      <w:r w:rsidR="00DE4040" w:rsidRPr="00AB7EFB">
        <w:rPr>
          <w:color w:val="000000" w:themeColor="text1"/>
          <w:szCs w:val="28"/>
          <w:lang w:val="pt-BR"/>
        </w:rPr>
        <w:t xml:space="preserve">điều chỉnh </w:t>
      </w:r>
      <w:r w:rsidRPr="00AB7EFB">
        <w:rPr>
          <w:color w:val="000000" w:themeColor="text1"/>
          <w:szCs w:val="28"/>
          <w:lang w:val="pt-BR"/>
        </w:rPr>
        <w:t>quy hoạch</w:t>
      </w:r>
      <w:r w:rsidRPr="00AB7EFB">
        <w:rPr>
          <w:color w:val="000000" w:themeColor="text1"/>
          <w:lang w:val="pt-BR"/>
        </w:rPr>
        <w:t>;</w:t>
      </w:r>
    </w:p>
    <w:p w14:paraId="12B5745F" w14:textId="77777777" w:rsidR="006A6E6E" w:rsidRPr="00AB7EFB" w:rsidRDefault="006A6E6E" w:rsidP="006A6E6E">
      <w:pPr>
        <w:ind w:firstLine="567"/>
        <w:rPr>
          <w:color w:val="000000" w:themeColor="text1"/>
          <w:spacing w:val="-4"/>
          <w:szCs w:val="28"/>
        </w:rPr>
      </w:pPr>
      <w:r w:rsidRPr="00AB7EFB">
        <w:rPr>
          <w:color w:val="000000" w:themeColor="text1"/>
          <w:szCs w:val="28"/>
          <w:lang w:val="pt-BR"/>
        </w:rPr>
        <w:t xml:space="preserve">c) Hội đồng thẩm định biểu quyết, đánh giá theo đa số để thông qua </w:t>
      </w:r>
      <w:r w:rsidRPr="00AB7EFB">
        <w:rPr>
          <w:color w:val="000000" w:themeColor="text1"/>
          <w:spacing w:val="-4"/>
          <w:szCs w:val="28"/>
        </w:rPr>
        <w:t xml:space="preserve">hồ sơ trình </w:t>
      </w:r>
      <w:r w:rsidRPr="00AB7EFB">
        <w:rPr>
          <w:color w:val="000000" w:themeColor="text1"/>
          <w:szCs w:val="28"/>
          <w:lang w:val="pt-BR"/>
        </w:rPr>
        <w:t xml:space="preserve">thẩm định điều chỉnh quy hoạch. </w:t>
      </w:r>
      <w:r w:rsidRPr="00AB7EFB">
        <w:rPr>
          <w:color w:val="000000" w:themeColor="text1"/>
          <w:spacing w:val="-4"/>
          <w:szCs w:val="28"/>
        </w:rPr>
        <w:t xml:space="preserve">Hồ sơ trình thẩm định </w:t>
      </w:r>
      <w:r w:rsidRPr="00AB7EFB">
        <w:rPr>
          <w:color w:val="000000" w:themeColor="text1"/>
          <w:spacing w:val="-4"/>
          <w:szCs w:val="28"/>
          <w:lang w:val="en-US"/>
        </w:rPr>
        <w:t xml:space="preserve">điều chỉnh </w:t>
      </w:r>
      <w:r w:rsidRPr="00AB7EFB">
        <w:rPr>
          <w:color w:val="000000" w:themeColor="text1"/>
          <w:spacing w:val="-4"/>
          <w:szCs w:val="28"/>
        </w:rPr>
        <w:t xml:space="preserve">quy hoạch được thông qua và </w:t>
      </w:r>
      <w:r w:rsidRPr="00AB7EFB">
        <w:rPr>
          <w:color w:val="000000" w:themeColor="text1"/>
          <w:spacing w:val="-4"/>
          <w:szCs w:val="28"/>
          <w:lang w:val="pt-BR"/>
        </w:rPr>
        <w:t xml:space="preserve">đủ điều kiện trình phê duyệt khi có ít nhất ba phần tư (3/4) số thành viên Hội đồng thẩm định biểu quyết, đánh giá đồng ý </w:t>
      </w:r>
      <w:r w:rsidRPr="00AB7EFB">
        <w:rPr>
          <w:color w:val="000000" w:themeColor="text1"/>
          <w:spacing w:val="-4"/>
          <w:szCs w:val="28"/>
        </w:rPr>
        <w:t xml:space="preserve">thông qua không cần chỉnh sửa, bổ sung hoặc thông qua với điều kiện chỉnh sửa, bổ sung. Hồ sơ trình thẩm định </w:t>
      </w:r>
      <w:r w:rsidRPr="00AB7EFB">
        <w:rPr>
          <w:color w:val="000000" w:themeColor="text1"/>
          <w:spacing w:val="-4"/>
          <w:szCs w:val="28"/>
          <w:lang w:val="en-US"/>
        </w:rPr>
        <w:t xml:space="preserve">điều chỉnh </w:t>
      </w:r>
      <w:r w:rsidRPr="00AB7EFB">
        <w:rPr>
          <w:color w:val="000000" w:themeColor="text1"/>
          <w:spacing w:val="-4"/>
          <w:szCs w:val="28"/>
        </w:rPr>
        <w:t>quy hoạch được thông qua không cần chỉnh sửa, bổ sung khi được 100% thành viên Hội đồng thẩm định biểu quyết thông qua không cần chỉnh sửa, bổ sung.</w:t>
      </w:r>
    </w:p>
    <w:p w14:paraId="563E2751" w14:textId="063E7FC7" w:rsidR="006A6E6E" w:rsidRPr="00AB7EFB" w:rsidRDefault="006A6E6E" w:rsidP="006A6E6E">
      <w:pPr>
        <w:pStyle w:val="Heading3"/>
        <w:rPr>
          <w:bCs/>
          <w:color w:val="000000" w:themeColor="text1"/>
        </w:rPr>
      </w:pPr>
      <w:r w:rsidRPr="00AB7EFB">
        <w:rPr>
          <w:bCs/>
          <w:color w:val="000000" w:themeColor="text1"/>
        </w:rPr>
        <w:t>12. Trách nhiệm, quyền hạn của Chủ tịch Hội đồng thẩm định</w:t>
      </w:r>
      <w:r w:rsidR="00C61F46" w:rsidRPr="00AB7EFB">
        <w:rPr>
          <w:bCs/>
          <w:color w:val="000000" w:themeColor="text1"/>
        </w:rPr>
        <w:t xml:space="preserve"> điều chỉnh quy hoạch được quy định như sau:</w:t>
      </w:r>
      <w:r w:rsidRPr="00AB7EFB">
        <w:rPr>
          <w:bCs/>
          <w:color w:val="000000" w:themeColor="text1"/>
        </w:rPr>
        <w:t xml:space="preserve"> </w:t>
      </w:r>
    </w:p>
    <w:p w14:paraId="29774138" w14:textId="77777777" w:rsidR="006A6E6E" w:rsidRPr="00AB7EFB" w:rsidRDefault="006A6E6E" w:rsidP="006A6E6E">
      <w:pPr>
        <w:ind w:firstLine="567"/>
        <w:rPr>
          <w:color w:val="000000" w:themeColor="text1"/>
        </w:rPr>
      </w:pPr>
      <w:r w:rsidRPr="00AB7EFB">
        <w:rPr>
          <w:color w:val="000000" w:themeColor="text1"/>
        </w:rPr>
        <w:t>a) Quyết định tổ chức thẩm định điều chỉnh quy hoạch theo hình thức tổ chức phiên họp của Hội đồng thẩm định hoặc lấy ý kiến thẩm định bằng văn bản;</w:t>
      </w:r>
    </w:p>
    <w:p w14:paraId="5F0DBF4F" w14:textId="77777777" w:rsidR="006A6E6E" w:rsidRPr="00AB7EFB" w:rsidRDefault="006A6E6E" w:rsidP="006A6E6E">
      <w:pPr>
        <w:ind w:firstLine="567"/>
        <w:rPr>
          <w:color w:val="000000" w:themeColor="text1"/>
          <w:lang w:val="en-US"/>
        </w:rPr>
      </w:pPr>
      <w:r w:rsidRPr="00AB7EFB">
        <w:rPr>
          <w:color w:val="000000" w:themeColor="text1"/>
          <w:lang w:val="en-US"/>
        </w:rPr>
        <w:t>b) Thực hiện trách nhiệm, quyền hạn khác theo quy định của pháp luật về quy hoạch trước ngày Luật này có hiệu lực.</w:t>
      </w:r>
    </w:p>
    <w:p w14:paraId="2D711BDB" w14:textId="70826DDE" w:rsidR="006A6E6E" w:rsidRPr="00AB7EFB" w:rsidRDefault="006A6E6E" w:rsidP="006A6E6E">
      <w:pPr>
        <w:pStyle w:val="Heading3"/>
        <w:rPr>
          <w:bCs/>
          <w:color w:val="000000" w:themeColor="text1"/>
        </w:rPr>
      </w:pPr>
      <w:r w:rsidRPr="00AB7EFB">
        <w:rPr>
          <w:bCs/>
          <w:color w:val="000000" w:themeColor="text1"/>
        </w:rPr>
        <w:t>13. Trách nhiệm, quyền hạn của thành viên Hội đồng thẩm định</w:t>
      </w:r>
      <w:r w:rsidR="00C61F46" w:rsidRPr="00AB7EFB">
        <w:rPr>
          <w:bCs/>
          <w:color w:val="000000" w:themeColor="text1"/>
        </w:rPr>
        <w:t xml:space="preserve"> điều chỉnh quy hoạch</w:t>
      </w:r>
    </w:p>
    <w:p w14:paraId="67467873" w14:textId="77777777" w:rsidR="006A6E6E" w:rsidRPr="00AB7EFB" w:rsidRDefault="006A6E6E" w:rsidP="006A6E6E">
      <w:pPr>
        <w:ind w:firstLine="567"/>
        <w:rPr>
          <w:color w:val="000000" w:themeColor="text1"/>
          <w:lang w:val="en-US"/>
        </w:rPr>
      </w:pPr>
      <w:r w:rsidRPr="00AB7EFB">
        <w:rPr>
          <w:color w:val="000000" w:themeColor="text1"/>
          <w:lang w:val="en-US"/>
        </w:rPr>
        <w:lastRenderedPageBreak/>
        <w:t>a) Có ý kiến thẩm định bằng văn bản và thể hiện rõ hồ sơ điều chỉnh quy hoạch đủ hay chưa đủ điều kiện trình phê duyệt;</w:t>
      </w:r>
    </w:p>
    <w:p w14:paraId="1587B018" w14:textId="77777777" w:rsidR="006A6E6E" w:rsidRPr="00AB7EFB" w:rsidRDefault="006A6E6E" w:rsidP="006A6E6E">
      <w:pPr>
        <w:ind w:firstLine="567"/>
        <w:rPr>
          <w:color w:val="000000" w:themeColor="text1"/>
          <w:lang w:val="en-US"/>
        </w:rPr>
      </w:pPr>
      <w:r w:rsidRPr="00AB7EFB">
        <w:rPr>
          <w:color w:val="000000" w:themeColor="text1"/>
          <w:lang w:val="en-US"/>
        </w:rPr>
        <w:t>b) Thành viên Hội đồng thẩm định là đại diện Bộ, cơ quan ngang Bộ, cơ quan chuyên môn thuộc Ủy ban nhân dân cấp tỉnh, cơ quan có liên quan chịu trách nhiệm về ý kiến thẩm định thuộc phạm vi quản lý nhà nước về ngành, lĩnh vực của cơ quan mình;</w:t>
      </w:r>
    </w:p>
    <w:p w14:paraId="117B33CE" w14:textId="5482B475" w:rsidR="006A6E6E" w:rsidRPr="00AB7EFB" w:rsidRDefault="006A6E6E" w:rsidP="006A6E6E">
      <w:pPr>
        <w:ind w:firstLine="567"/>
        <w:rPr>
          <w:color w:val="000000" w:themeColor="text1"/>
          <w:lang w:val="en-US"/>
        </w:rPr>
      </w:pPr>
      <w:r w:rsidRPr="00AB7EFB">
        <w:rPr>
          <w:color w:val="000000" w:themeColor="text1"/>
          <w:lang w:val="en-US"/>
        </w:rPr>
        <w:t xml:space="preserve">c) Trường hợp không thể tham gia phiên họp của Hội đồng thẩm định, thành viên Hội đồng thẩm định phải gửi ý kiến thẩm định bằng văn bản đến cơ quan thường trực Hội đồng thẩm định </w:t>
      </w:r>
      <w:r w:rsidR="00A95D8E" w:rsidRPr="00AB7EFB">
        <w:rPr>
          <w:color w:val="000000" w:themeColor="text1"/>
          <w:lang w:val="en-US"/>
        </w:rPr>
        <w:t>đúng</w:t>
      </w:r>
      <w:r w:rsidRPr="00AB7EFB">
        <w:rPr>
          <w:color w:val="000000" w:themeColor="text1"/>
          <w:lang w:val="en-US"/>
        </w:rPr>
        <w:t xml:space="preserve"> thời hạn. Hết thời hạn gửi ý kiến bằng văn bản mà không có ý kiến thì được hiểu là nhất trí với hồ sơ điều chỉnh quy hoạch.</w:t>
      </w:r>
    </w:p>
    <w:p w14:paraId="3E7F2A52" w14:textId="56BDE0EC" w:rsidR="006A6E6E" w:rsidRPr="00AB7EFB" w:rsidRDefault="006A6E6E" w:rsidP="006A6E6E">
      <w:pPr>
        <w:pStyle w:val="Heading3"/>
        <w:rPr>
          <w:bCs/>
          <w:color w:val="000000" w:themeColor="text1"/>
        </w:rPr>
      </w:pPr>
      <w:r w:rsidRPr="00AB7EFB">
        <w:rPr>
          <w:bCs/>
          <w:color w:val="000000" w:themeColor="text1"/>
        </w:rPr>
        <w:t xml:space="preserve">14. Trách nhiệm và quyền hạn của cơ quan thường trực Hội đồng thẩm định </w:t>
      </w:r>
      <w:r w:rsidR="00C61F46" w:rsidRPr="00AB7EFB">
        <w:rPr>
          <w:bCs/>
          <w:color w:val="000000" w:themeColor="text1"/>
        </w:rPr>
        <w:t>điều chỉnh quy hoạch</w:t>
      </w:r>
    </w:p>
    <w:p w14:paraId="2F876661" w14:textId="77777777" w:rsidR="006A6E6E" w:rsidRPr="00AB7EFB" w:rsidRDefault="006A6E6E" w:rsidP="006A6E6E">
      <w:pPr>
        <w:ind w:firstLine="567"/>
        <w:rPr>
          <w:color w:val="000000" w:themeColor="text1"/>
          <w:lang w:val="en-US"/>
        </w:rPr>
      </w:pPr>
      <w:r w:rsidRPr="00AB7EFB">
        <w:rPr>
          <w:color w:val="000000" w:themeColor="text1"/>
          <w:lang w:val="en-US"/>
        </w:rPr>
        <w:t>a) Xây dựng, trình Chủ tịch Hội đồng thẩm định thông qua kế hoạch thẩm định điều chỉnh quy hoạch hoặc kế hoạch thẩm định lại điều chỉnh quy hoạch trong trường hợp điều chỉnh quy hoạch chưa đủ điều kiện trình phê duyệt theo kết luận của Hội đồng thẩm định;</w:t>
      </w:r>
    </w:p>
    <w:p w14:paraId="786F61DD" w14:textId="29F72E88" w:rsidR="006A6E6E" w:rsidRPr="00AB7EFB" w:rsidRDefault="006A6E6E" w:rsidP="006A6E6E">
      <w:pPr>
        <w:ind w:firstLine="567"/>
        <w:rPr>
          <w:color w:val="000000" w:themeColor="text1"/>
          <w:lang w:val="en-US"/>
        </w:rPr>
      </w:pPr>
      <w:r w:rsidRPr="00AB7EFB">
        <w:rPr>
          <w:color w:val="000000" w:themeColor="text1"/>
          <w:lang w:val="en-US"/>
        </w:rPr>
        <w:t>b) Tổng hợp các ý kiến nhận xét, đánh giá của thành viên Hội đồng thẩm định; xây dựng dự thảo báo cáo thẩm định điều chỉnh quy hoạch, gửi xin ý kiến thành viên Hội đồng thẩm định; xin ý kiến thành viên Hội đồng thẩm định thông qua dự thảo báo cáo thẩm định quy hoạch; lập biên bản họp của Hội thẩm định; hoàn thiện báo cáo thẩm định quy hoạch trình Chủ tịch Hội đồng thẩm định xem xét, ban hành;</w:t>
      </w:r>
    </w:p>
    <w:p w14:paraId="640A5830" w14:textId="77777777" w:rsidR="006A6E6E" w:rsidRPr="00AB7EFB" w:rsidRDefault="006A6E6E" w:rsidP="006A6E6E">
      <w:pPr>
        <w:ind w:firstLine="567"/>
        <w:rPr>
          <w:color w:val="000000" w:themeColor="text1"/>
          <w:lang w:val="en-US"/>
        </w:rPr>
      </w:pPr>
      <w:r w:rsidRPr="00AB7EFB">
        <w:rPr>
          <w:color w:val="000000" w:themeColor="text1"/>
          <w:lang w:val="en-US"/>
        </w:rPr>
        <w:t>c) Chuẩn bị các điều kiện cần thiết để Hội đồng thẩm định triển khai các hoạt động thẩm định theo quy định.</w:t>
      </w:r>
    </w:p>
    <w:p w14:paraId="7BE621D8" w14:textId="0E9EA48F" w:rsidR="006A6E6E" w:rsidRPr="00AB7EFB" w:rsidRDefault="006A6E6E" w:rsidP="006A6E6E">
      <w:pPr>
        <w:pStyle w:val="Heading3"/>
        <w:rPr>
          <w:bCs/>
          <w:color w:val="000000" w:themeColor="text1"/>
        </w:rPr>
      </w:pPr>
      <w:r w:rsidRPr="00AB7EFB">
        <w:rPr>
          <w:bCs/>
          <w:color w:val="000000" w:themeColor="text1"/>
        </w:rPr>
        <w:t>15. Ủy viên phản biện trong Hội đồng thẩm định</w:t>
      </w:r>
      <w:r w:rsidR="00C61F46" w:rsidRPr="00AB7EFB">
        <w:rPr>
          <w:bCs/>
          <w:color w:val="000000" w:themeColor="text1"/>
        </w:rPr>
        <w:t xml:space="preserve"> điều chỉnh quy hoạch</w:t>
      </w:r>
    </w:p>
    <w:p w14:paraId="46AD57B3" w14:textId="77777777" w:rsidR="006A6E6E" w:rsidRPr="00AB7EFB" w:rsidRDefault="006A6E6E" w:rsidP="005F6831">
      <w:pPr>
        <w:ind w:firstLine="567"/>
        <w:rPr>
          <w:color w:val="000000" w:themeColor="text1"/>
          <w:lang w:val="en-US"/>
        </w:rPr>
      </w:pPr>
      <w:r w:rsidRPr="00AB7EFB">
        <w:rPr>
          <w:color w:val="000000" w:themeColor="text1"/>
          <w:lang w:val="en-US"/>
        </w:rPr>
        <w:t>a) Hội đồng thẩm định phải có ít nhất 03 thành viên là ủy viên phản biện quy hoạch; có ít nhất 01 thành viên là ủy viên phản biện sơ đồ, bản đồ và cơ sở dữ liệu về quy hoạch;</w:t>
      </w:r>
    </w:p>
    <w:p w14:paraId="030A4E2A" w14:textId="0AC0D6CD" w:rsidR="006A6E6E" w:rsidRPr="00AB7EFB" w:rsidRDefault="006A6E6E" w:rsidP="005F6831">
      <w:pPr>
        <w:ind w:firstLine="567"/>
        <w:rPr>
          <w:color w:val="000000" w:themeColor="text1"/>
          <w:lang w:val="en-US"/>
        </w:rPr>
      </w:pPr>
      <w:r w:rsidRPr="00AB7EFB">
        <w:rPr>
          <w:color w:val="000000" w:themeColor="text1"/>
          <w:lang w:val="en-US"/>
        </w:rPr>
        <w:t>b) Ủy viên phản biện quy hoạch phải đáp ứng điều kiện về năng lực, kinh nghiệm theo quy định của pháp luật về quy hoạch trước ngày Luật này có hiệu lực thi hành;</w:t>
      </w:r>
    </w:p>
    <w:p w14:paraId="3D655675" w14:textId="3D38224F" w:rsidR="006A6E6E" w:rsidRPr="00AB7EFB" w:rsidRDefault="006A6E6E" w:rsidP="005F6831">
      <w:pPr>
        <w:ind w:firstLine="567"/>
        <w:rPr>
          <w:color w:val="000000" w:themeColor="text1"/>
          <w:lang w:val="en-US"/>
        </w:rPr>
      </w:pPr>
      <w:r w:rsidRPr="00AB7EFB">
        <w:rPr>
          <w:color w:val="000000" w:themeColor="text1"/>
          <w:lang w:val="en-US"/>
        </w:rPr>
        <w:t xml:space="preserve">c) Ủy viên phản biện sơ đồ, bản đồ và cơ sở dữ liệu về quy hoạch </w:t>
      </w:r>
      <w:r w:rsidR="009311A6" w:rsidRPr="00AB7EFB">
        <w:rPr>
          <w:color w:val="000000" w:themeColor="text1"/>
          <w:lang w:val="en-US"/>
        </w:rPr>
        <w:t>có trình độ từ đại học trở lên, có thời gian ít nhất là 05 năm liên tục tham gia hoạt động đo đạc và bản đồ hoặc tham gia lập sơ đồ, bản đồ, cơ sở dữ liệu về quy hoạch</w:t>
      </w:r>
      <w:r w:rsidRPr="00AB7EFB">
        <w:rPr>
          <w:color w:val="000000" w:themeColor="text1"/>
          <w:lang w:val="en-US"/>
        </w:rPr>
        <w:t>;</w:t>
      </w:r>
    </w:p>
    <w:p w14:paraId="73B29EFE" w14:textId="77777777" w:rsidR="006A6E6E" w:rsidRPr="00AB7EFB" w:rsidRDefault="006A6E6E" w:rsidP="005F6831">
      <w:pPr>
        <w:ind w:firstLine="567"/>
        <w:rPr>
          <w:color w:val="000000" w:themeColor="text1"/>
          <w:lang w:val="en-US"/>
        </w:rPr>
      </w:pPr>
      <w:r w:rsidRPr="00AB7EFB">
        <w:rPr>
          <w:color w:val="000000" w:themeColor="text1"/>
          <w:lang w:val="en-US"/>
        </w:rPr>
        <w:t>d) Ủy viên phản biện trong Hội đồng thẩm định có trách nhiệm, quyền hạn quy định tại điểm a và c khoản 13 Điều này.</w:t>
      </w:r>
    </w:p>
    <w:p w14:paraId="268A7AF9" w14:textId="2D890D89" w:rsidR="006A6E6E" w:rsidRPr="00AB7EFB" w:rsidRDefault="006A6E6E" w:rsidP="005F6831">
      <w:pPr>
        <w:pStyle w:val="Heading3"/>
        <w:rPr>
          <w:bCs/>
          <w:color w:val="000000" w:themeColor="text1"/>
          <w:spacing w:val="-6"/>
        </w:rPr>
      </w:pPr>
      <w:r w:rsidRPr="00AB7EFB">
        <w:rPr>
          <w:bCs/>
          <w:color w:val="000000" w:themeColor="text1"/>
          <w:spacing w:val="-6"/>
        </w:rPr>
        <w:t>16. Nội dung thẩm định điều chỉnh quy hoạch tập trung vào các vấn đề sau:</w:t>
      </w:r>
    </w:p>
    <w:p w14:paraId="299C704F" w14:textId="77777777" w:rsidR="006A6E6E" w:rsidRPr="00AB7EFB" w:rsidRDefault="006A6E6E" w:rsidP="005F6831">
      <w:pPr>
        <w:ind w:firstLine="567"/>
        <w:rPr>
          <w:color w:val="000000" w:themeColor="text1"/>
          <w:lang w:val="en-US"/>
        </w:rPr>
      </w:pPr>
      <w:r w:rsidRPr="00AB7EFB">
        <w:rPr>
          <w:color w:val="000000" w:themeColor="text1"/>
          <w:lang w:val="en-US"/>
        </w:rPr>
        <w:t xml:space="preserve">a) Việc tuân thủ trình tự lập điều chỉnh quy hoạch theo quy định tại các khoản 1, 2, 3 và 4 Điều này; </w:t>
      </w:r>
    </w:p>
    <w:p w14:paraId="718D55F8" w14:textId="0D2C40DB" w:rsidR="006A6E6E" w:rsidRPr="00AB7EFB" w:rsidRDefault="006A6E6E" w:rsidP="005F6831">
      <w:pPr>
        <w:ind w:firstLine="567"/>
        <w:rPr>
          <w:color w:val="000000" w:themeColor="text1"/>
          <w:lang w:val="en-US"/>
        </w:rPr>
      </w:pPr>
      <w:r w:rsidRPr="00AB7EFB">
        <w:rPr>
          <w:color w:val="000000" w:themeColor="text1"/>
          <w:lang w:val="en-US"/>
        </w:rPr>
        <w:lastRenderedPageBreak/>
        <w:t xml:space="preserve">b) </w:t>
      </w:r>
      <w:r w:rsidRPr="00AB7EFB">
        <w:rPr>
          <w:color w:val="000000" w:themeColor="text1"/>
        </w:rPr>
        <w:t>Việc tích hợp các nội dung quy hoạch do Bộ và địa phương liên quan được phân công thực hiện</w:t>
      </w:r>
      <w:r w:rsidR="0029456E" w:rsidRPr="00AB7EFB">
        <w:rPr>
          <w:color w:val="000000" w:themeColor="text1"/>
          <w:lang w:val="en-US"/>
        </w:rPr>
        <w:t xml:space="preserve"> (nếu có)</w:t>
      </w:r>
      <w:r w:rsidRPr="00AB7EFB">
        <w:rPr>
          <w:color w:val="000000" w:themeColor="text1"/>
        </w:rPr>
        <w:t>;</w:t>
      </w:r>
      <w:r w:rsidRPr="00AB7EFB">
        <w:rPr>
          <w:color w:val="000000" w:themeColor="text1"/>
          <w:lang w:val="en-US"/>
        </w:rPr>
        <w:t xml:space="preserve"> sự thống nhất, đồng bộ với quy hoạch có liên quan;</w:t>
      </w:r>
    </w:p>
    <w:p w14:paraId="5628120A" w14:textId="6D8BE515" w:rsidR="006A6E6E" w:rsidRPr="00AB7EFB" w:rsidRDefault="006A6E6E" w:rsidP="005F6831">
      <w:pPr>
        <w:ind w:firstLine="567"/>
        <w:rPr>
          <w:color w:val="000000" w:themeColor="text1"/>
          <w:lang w:val="en-US"/>
        </w:rPr>
      </w:pPr>
      <w:r w:rsidRPr="00AB7EFB">
        <w:rPr>
          <w:color w:val="000000" w:themeColor="text1"/>
          <w:lang w:val="en-US"/>
        </w:rPr>
        <w:t>c) Sự phù hợp của nội dung điều chỉnh quy hoạch với quy định tại khoản 6 Điều này.</w:t>
      </w:r>
    </w:p>
    <w:p w14:paraId="5A48E8B7" w14:textId="25B13679" w:rsidR="006A6E6E" w:rsidRPr="00AB7EFB" w:rsidRDefault="006A6E6E" w:rsidP="005F6831">
      <w:pPr>
        <w:pStyle w:val="Heading3"/>
        <w:rPr>
          <w:b/>
          <w:color w:val="000000" w:themeColor="text1"/>
        </w:rPr>
      </w:pPr>
      <w:r w:rsidRPr="00AB7EFB">
        <w:rPr>
          <w:color w:val="000000" w:themeColor="text1"/>
          <w:spacing w:val="-2"/>
        </w:rPr>
        <w:t xml:space="preserve">17. Báo cáo </w:t>
      </w:r>
      <w:r w:rsidRPr="00AB7EFB">
        <w:rPr>
          <w:color w:val="000000" w:themeColor="text1"/>
        </w:rPr>
        <w:t>thẩm định thể hiện ý kiến của Hội đồng thẩm định</w:t>
      </w:r>
      <w:r w:rsidR="00A95D8E" w:rsidRPr="00AB7EFB">
        <w:rPr>
          <w:color w:val="000000" w:themeColor="text1"/>
        </w:rPr>
        <w:t xml:space="preserve"> điều chỉnh quy hoạch</w:t>
      </w:r>
      <w:r w:rsidRPr="00AB7EFB">
        <w:rPr>
          <w:color w:val="000000" w:themeColor="text1"/>
        </w:rPr>
        <w:t xml:space="preserve"> về những nội dung sau: </w:t>
      </w:r>
    </w:p>
    <w:p w14:paraId="3A14A194" w14:textId="77777777" w:rsidR="006A6E6E" w:rsidRPr="00AB7EFB" w:rsidRDefault="006A6E6E" w:rsidP="005F6831">
      <w:pPr>
        <w:ind w:firstLine="567"/>
        <w:rPr>
          <w:color w:val="000000" w:themeColor="text1"/>
          <w:spacing w:val="-6"/>
          <w:lang w:val="en-US"/>
        </w:rPr>
      </w:pPr>
      <w:r w:rsidRPr="00AB7EFB">
        <w:rPr>
          <w:color w:val="000000" w:themeColor="text1"/>
          <w:spacing w:val="-6"/>
          <w:lang w:val="en-US"/>
        </w:rPr>
        <w:t>a) Nội dung thẩm định điều chỉnh quy hoạch quy định tại khoản 16 Điều này;</w:t>
      </w:r>
    </w:p>
    <w:p w14:paraId="44877039" w14:textId="0D18ED60" w:rsidR="006A6E6E" w:rsidRPr="00AB7EFB" w:rsidRDefault="006A6E6E" w:rsidP="005F6831">
      <w:pPr>
        <w:ind w:firstLine="567"/>
        <w:rPr>
          <w:color w:val="000000" w:themeColor="text1"/>
          <w:spacing w:val="-3"/>
          <w:lang w:val="en-US"/>
        </w:rPr>
      </w:pPr>
      <w:r w:rsidRPr="00AB7EFB">
        <w:rPr>
          <w:color w:val="000000" w:themeColor="text1"/>
          <w:spacing w:val="-3"/>
          <w:lang w:val="en-US"/>
        </w:rPr>
        <w:t xml:space="preserve">b) Kết luận về việc điều chỉnh </w:t>
      </w:r>
      <w:r w:rsidRPr="00AB7EFB">
        <w:rPr>
          <w:color w:val="000000" w:themeColor="text1"/>
          <w:spacing w:val="-3"/>
        </w:rPr>
        <w:t xml:space="preserve">quy hoạch </w:t>
      </w:r>
      <w:r w:rsidRPr="00AB7EFB">
        <w:rPr>
          <w:color w:val="000000" w:themeColor="text1"/>
          <w:spacing w:val="-3"/>
          <w:lang w:val="en-US"/>
        </w:rPr>
        <w:t>đủ điều kiện hoặc chưa đủ điều kiện trình phê duyệt.</w:t>
      </w:r>
    </w:p>
    <w:p w14:paraId="456BEC6A" w14:textId="21848743" w:rsidR="0029456E" w:rsidRPr="00AB7EFB" w:rsidRDefault="006A6E6E" w:rsidP="0029456E">
      <w:pPr>
        <w:pStyle w:val="Heading3"/>
        <w:rPr>
          <w:color w:val="000000" w:themeColor="text1"/>
          <w:spacing w:val="-8"/>
        </w:rPr>
      </w:pPr>
      <w:r w:rsidRPr="00AB7EFB">
        <w:rPr>
          <w:bCs/>
          <w:color w:val="000000" w:themeColor="text1"/>
          <w:spacing w:val="-8"/>
        </w:rPr>
        <w:t>18. Hồ sơ trình phê duyệt điều chỉnh quy hoạch</w:t>
      </w:r>
      <w:r w:rsidRPr="00AB7EFB">
        <w:rPr>
          <w:color w:val="000000" w:themeColor="text1"/>
          <w:spacing w:val="-8"/>
        </w:rPr>
        <w:t xml:space="preserve"> </w:t>
      </w:r>
      <w:r w:rsidR="0029456E" w:rsidRPr="00AB7EFB">
        <w:rPr>
          <w:color w:val="000000" w:themeColor="text1"/>
          <w:spacing w:val="-8"/>
        </w:rPr>
        <w:t>bao gồm các tài liệu chủ yếu sau:</w:t>
      </w:r>
    </w:p>
    <w:p w14:paraId="78DB5D7D" w14:textId="37D78F1B" w:rsidR="0029456E" w:rsidRPr="00AB7EFB" w:rsidRDefault="0029456E" w:rsidP="0084423D">
      <w:pPr>
        <w:ind w:firstLine="567"/>
        <w:rPr>
          <w:color w:val="000000" w:themeColor="text1"/>
        </w:rPr>
      </w:pPr>
      <w:r w:rsidRPr="00AB7EFB">
        <w:rPr>
          <w:color w:val="000000" w:themeColor="text1"/>
          <w:lang w:val="en-US"/>
        </w:rPr>
        <w:t>a)</w:t>
      </w:r>
      <w:r w:rsidRPr="00AB7EFB">
        <w:rPr>
          <w:color w:val="000000" w:themeColor="text1"/>
        </w:rPr>
        <w:t xml:space="preserve"> Tờ trình;</w:t>
      </w:r>
    </w:p>
    <w:p w14:paraId="6355AF2E" w14:textId="18C79A50" w:rsidR="0029456E" w:rsidRPr="00AB7EFB" w:rsidRDefault="0029456E" w:rsidP="0084423D">
      <w:pPr>
        <w:ind w:firstLine="567"/>
        <w:rPr>
          <w:color w:val="000000" w:themeColor="text1"/>
        </w:rPr>
      </w:pPr>
      <w:r w:rsidRPr="00AB7EFB">
        <w:rPr>
          <w:color w:val="000000" w:themeColor="text1"/>
          <w:lang w:val="en-US"/>
        </w:rPr>
        <w:t>b)</w:t>
      </w:r>
      <w:r w:rsidRPr="00AB7EFB">
        <w:rPr>
          <w:color w:val="000000" w:themeColor="text1"/>
        </w:rPr>
        <w:t xml:space="preserve"> Báo cáo </w:t>
      </w:r>
      <w:r w:rsidRPr="00AB7EFB">
        <w:rPr>
          <w:color w:val="000000" w:themeColor="text1"/>
          <w:lang w:val="en-US"/>
        </w:rPr>
        <w:t xml:space="preserve">điều chỉnh </w:t>
      </w:r>
      <w:r w:rsidRPr="00AB7EFB">
        <w:rPr>
          <w:color w:val="000000" w:themeColor="text1"/>
        </w:rPr>
        <w:t>quy hoạch;</w:t>
      </w:r>
    </w:p>
    <w:p w14:paraId="35428E9F" w14:textId="3C77ABAE" w:rsidR="0029456E" w:rsidRPr="00AB7EFB" w:rsidRDefault="0029456E" w:rsidP="0084423D">
      <w:pPr>
        <w:ind w:firstLine="567"/>
        <w:rPr>
          <w:color w:val="000000" w:themeColor="text1"/>
        </w:rPr>
      </w:pPr>
      <w:r w:rsidRPr="00AB7EFB">
        <w:rPr>
          <w:color w:val="000000" w:themeColor="text1"/>
          <w:lang w:val="en-US"/>
        </w:rPr>
        <w:t>c)</w:t>
      </w:r>
      <w:r w:rsidRPr="00AB7EFB">
        <w:rPr>
          <w:color w:val="000000" w:themeColor="text1"/>
        </w:rPr>
        <w:t xml:space="preserve"> Dự thảo văn bản phê duyệt </w:t>
      </w:r>
      <w:r w:rsidRPr="00AB7EFB">
        <w:rPr>
          <w:color w:val="000000" w:themeColor="text1"/>
          <w:lang w:val="en-US"/>
        </w:rPr>
        <w:t xml:space="preserve">điều chỉnh </w:t>
      </w:r>
      <w:r w:rsidRPr="00AB7EFB">
        <w:rPr>
          <w:color w:val="000000" w:themeColor="text1"/>
        </w:rPr>
        <w:t>quy hoạch;</w:t>
      </w:r>
    </w:p>
    <w:p w14:paraId="4F95589C" w14:textId="57CCA118" w:rsidR="0029456E" w:rsidRPr="00AB7EFB" w:rsidRDefault="0029456E" w:rsidP="0084423D">
      <w:pPr>
        <w:ind w:firstLine="567"/>
        <w:rPr>
          <w:color w:val="000000" w:themeColor="text1"/>
        </w:rPr>
      </w:pPr>
      <w:r w:rsidRPr="00AB7EFB">
        <w:rPr>
          <w:color w:val="000000" w:themeColor="text1"/>
          <w:lang w:val="en-US"/>
        </w:rPr>
        <w:t>d)</w:t>
      </w:r>
      <w:r w:rsidRPr="00AB7EFB">
        <w:rPr>
          <w:color w:val="000000" w:themeColor="text1"/>
        </w:rPr>
        <w:t xml:space="preserve"> Báo cáo tổng hợp ý kiến góp ý của các cơ quan, tổ chức về </w:t>
      </w:r>
      <w:r w:rsidRPr="00AB7EFB">
        <w:rPr>
          <w:color w:val="000000" w:themeColor="text1"/>
          <w:lang w:val="en-US"/>
        </w:rPr>
        <w:t xml:space="preserve">điều chỉnh </w:t>
      </w:r>
      <w:r w:rsidRPr="00AB7EFB">
        <w:rPr>
          <w:color w:val="000000" w:themeColor="text1"/>
        </w:rPr>
        <w:t xml:space="preserve">quy hoạch; bản sao ý kiến góp ý của </w:t>
      </w:r>
      <w:r w:rsidRPr="00AB7EFB">
        <w:rPr>
          <w:color w:val="000000" w:themeColor="text1"/>
          <w:lang w:val="en-US"/>
        </w:rPr>
        <w:t xml:space="preserve">cơ quan, tổ chức </w:t>
      </w:r>
      <w:r w:rsidRPr="00AB7EFB">
        <w:rPr>
          <w:color w:val="000000" w:themeColor="text1"/>
        </w:rPr>
        <w:t>liên quan; báo cáo giải trình, tiếp thu ý kiến góp ý về</w:t>
      </w:r>
      <w:r w:rsidRPr="00AB7EFB">
        <w:rPr>
          <w:color w:val="000000" w:themeColor="text1"/>
          <w:lang w:val="en-US"/>
        </w:rPr>
        <w:t xml:space="preserve"> điều chỉnh</w:t>
      </w:r>
      <w:r w:rsidRPr="00AB7EFB">
        <w:rPr>
          <w:color w:val="000000" w:themeColor="text1"/>
        </w:rPr>
        <w:t xml:space="preserve"> quy hoạch;</w:t>
      </w:r>
    </w:p>
    <w:p w14:paraId="57BBBCAC" w14:textId="5E31F8FD" w:rsidR="0029456E" w:rsidRPr="00AB7EFB" w:rsidRDefault="0029456E" w:rsidP="0084423D">
      <w:pPr>
        <w:ind w:firstLine="567"/>
        <w:rPr>
          <w:color w:val="000000" w:themeColor="text1"/>
        </w:rPr>
      </w:pPr>
      <w:r w:rsidRPr="00AB7EFB">
        <w:rPr>
          <w:color w:val="000000" w:themeColor="text1"/>
          <w:lang w:val="en-US"/>
        </w:rPr>
        <w:t>đ)</w:t>
      </w:r>
      <w:r w:rsidRPr="00AB7EFB">
        <w:rPr>
          <w:color w:val="000000" w:themeColor="text1"/>
        </w:rPr>
        <w:t xml:space="preserve"> Báo cáo thẩm định </w:t>
      </w:r>
      <w:r w:rsidRPr="00AB7EFB">
        <w:rPr>
          <w:color w:val="000000" w:themeColor="text1"/>
          <w:lang w:val="en-US"/>
        </w:rPr>
        <w:t xml:space="preserve">điều chỉnh </w:t>
      </w:r>
      <w:r w:rsidRPr="00AB7EFB">
        <w:rPr>
          <w:color w:val="000000" w:themeColor="text1"/>
        </w:rPr>
        <w:t>quy hoạch;</w:t>
      </w:r>
    </w:p>
    <w:p w14:paraId="78190F86" w14:textId="76374732" w:rsidR="0029456E" w:rsidRPr="00AB7EFB" w:rsidRDefault="0029456E" w:rsidP="0084423D">
      <w:pPr>
        <w:ind w:firstLine="567"/>
        <w:rPr>
          <w:color w:val="000000" w:themeColor="text1"/>
        </w:rPr>
      </w:pPr>
      <w:r w:rsidRPr="00AB7EFB">
        <w:rPr>
          <w:color w:val="000000" w:themeColor="text1"/>
          <w:lang w:val="en-US"/>
        </w:rPr>
        <w:t>e)</w:t>
      </w:r>
      <w:r w:rsidRPr="00AB7EFB">
        <w:rPr>
          <w:color w:val="000000" w:themeColor="text1"/>
        </w:rPr>
        <w:t xml:space="preserve"> Báo cáo giải trình, tiếp thu ý kiến thẩm định;</w:t>
      </w:r>
    </w:p>
    <w:p w14:paraId="1AE92329" w14:textId="0502B369" w:rsidR="006A6E6E" w:rsidRPr="00AB7EFB" w:rsidRDefault="0029456E" w:rsidP="005F6831">
      <w:pPr>
        <w:ind w:firstLine="567"/>
        <w:rPr>
          <w:b/>
          <w:color w:val="000000" w:themeColor="text1"/>
        </w:rPr>
      </w:pPr>
      <w:r w:rsidRPr="00AB7EFB">
        <w:rPr>
          <w:color w:val="000000" w:themeColor="text1"/>
          <w:lang w:val="en-US"/>
        </w:rPr>
        <w:t>g)</w:t>
      </w:r>
      <w:r w:rsidRPr="00AB7EFB">
        <w:rPr>
          <w:color w:val="000000" w:themeColor="text1"/>
        </w:rPr>
        <w:t xml:space="preserve"> Hệ thống sơ đồ, bản đồ, cơ sở dữ liệu về </w:t>
      </w:r>
      <w:r w:rsidRPr="00AB7EFB">
        <w:rPr>
          <w:color w:val="000000" w:themeColor="text1"/>
          <w:lang w:val="en-US"/>
        </w:rPr>
        <w:t xml:space="preserve">điều chỉnh </w:t>
      </w:r>
      <w:r w:rsidRPr="00AB7EFB">
        <w:rPr>
          <w:color w:val="000000" w:themeColor="text1"/>
        </w:rPr>
        <w:t>quy hoạch</w:t>
      </w:r>
      <w:r w:rsidR="006A6E6E" w:rsidRPr="00AB7EFB">
        <w:rPr>
          <w:color w:val="000000" w:themeColor="text1"/>
        </w:rPr>
        <w:t>.</w:t>
      </w:r>
    </w:p>
    <w:p w14:paraId="7CF6974F" w14:textId="77777777" w:rsidR="006A6E6E" w:rsidRPr="00AB7EFB" w:rsidRDefault="006A6E6E" w:rsidP="005F6831">
      <w:pPr>
        <w:pStyle w:val="Heading3"/>
        <w:rPr>
          <w:color w:val="000000" w:themeColor="text1"/>
        </w:rPr>
      </w:pPr>
      <w:r w:rsidRPr="00AB7EFB">
        <w:rPr>
          <w:bCs/>
          <w:color w:val="000000" w:themeColor="text1"/>
        </w:rPr>
        <w:t>19. Thẩm quyền phê duyệt điều chỉnh quy hoạch</w:t>
      </w:r>
      <w:r w:rsidRPr="00AB7EFB">
        <w:rPr>
          <w:color w:val="000000" w:themeColor="text1"/>
        </w:rPr>
        <w:t xml:space="preserve"> quy định như sau:</w:t>
      </w:r>
    </w:p>
    <w:p w14:paraId="1B17B37A" w14:textId="77777777" w:rsidR="006A6E6E" w:rsidRPr="00AB7EFB" w:rsidRDefault="006A6E6E" w:rsidP="005F6831">
      <w:pPr>
        <w:ind w:firstLine="567"/>
        <w:rPr>
          <w:color w:val="000000" w:themeColor="text1"/>
          <w:lang w:val="en-US"/>
        </w:rPr>
      </w:pPr>
      <w:r w:rsidRPr="00AB7EFB">
        <w:rPr>
          <w:color w:val="000000" w:themeColor="text1"/>
          <w:lang w:val="en-US"/>
        </w:rPr>
        <w:t xml:space="preserve">a) Thủ tướng Chính phủ phê duyệt điều chỉnh quy hoạch không gian biển quốc gia, quy hoạch sử dụng đất quốc gia và </w:t>
      </w:r>
      <w:r w:rsidRPr="00AB7EFB">
        <w:rPr>
          <w:color w:val="000000" w:themeColor="text1"/>
        </w:rPr>
        <w:t>quy hoạch vùng</w:t>
      </w:r>
      <w:r w:rsidRPr="00AB7EFB">
        <w:rPr>
          <w:color w:val="000000" w:themeColor="text1"/>
          <w:lang w:val="en-US"/>
        </w:rPr>
        <w:t>;</w:t>
      </w:r>
    </w:p>
    <w:p w14:paraId="774D19DF" w14:textId="77777777" w:rsidR="006A6E6E" w:rsidRPr="00AB7EFB" w:rsidRDefault="006A6E6E" w:rsidP="005F6831">
      <w:pPr>
        <w:ind w:firstLine="567"/>
        <w:rPr>
          <w:color w:val="000000" w:themeColor="text1"/>
          <w:spacing w:val="4"/>
        </w:rPr>
      </w:pPr>
      <w:r w:rsidRPr="00AB7EFB">
        <w:rPr>
          <w:color w:val="000000" w:themeColor="text1"/>
          <w:spacing w:val="4"/>
          <w:lang w:val="en-US"/>
        </w:rPr>
        <w:t>b) Bộ trưởng được giao tổ chức lập quy hoạch ngành quốc gia phê duyệt điều chỉnh quy hoạch ngành quốc gia;</w:t>
      </w:r>
    </w:p>
    <w:p w14:paraId="63E675F2" w14:textId="77777777" w:rsidR="006A6E6E" w:rsidRPr="00AB7EFB" w:rsidRDefault="006A6E6E" w:rsidP="005F6831">
      <w:pPr>
        <w:ind w:firstLine="567"/>
        <w:rPr>
          <w:color w:val="000000" w:themeColor="text1"/>
          <w:lang w:val="en-US"/>
        </w:rPr>
      </w:pPr>
      <w:r w:rsidRPr="00AB7EFB">
        <w:rPr>
          <w:color w:val="000000" w:themeColor="text1"/>
          <w:lang w:val="en-US"/>
        </w:rPr>
        <w:t>c) Chủ tịch Ủy ban nhân dân cấp tỉnh phê duyệt điều chỉnh quy hoạch tỉnh.</w:t>
      </w:r>
    </w:p>
    <w:p w14:paraId="1B47C186" w14:textId="77777777" w:rsidR="006A6E6E" w:rsidRPr="00AB7EFB" w:rsidRDefault="006A6E6E" w:rsidP="005F6831">
      <w:pPr>
        <w:pStyle w:val="Heading3"/>
        <w:rPr>
          <w:color w:val="000000" w:themeColor="text1"/>
        </w:rPr>
      </w:pPr>
      <w:r w:rsidRPr="00AB7EFB">
        <w:rPr>
          <w:bCs/>
          <w:color w:val="000000" w:themeColor="text1"/>
        </w:rPr>
        <w:t>20. Chi phí</w:t>
      </w:r>
      <w:r w:rsidRPr="00AB7EFB">
        <w:rPr>
          <w:color w:val="000000" w:themeColor="text1"/>
        </w:rPr>
        <w:t xml:space="preserve"> lập, thẩm định, phê duyệt, công bố điều chỉnh quy hoạch thực hiện theo quy định của pháp luật trước ngày Luật này có hiệu lực.</w:t>
      </w:r>
    </w:p>
    <w:p w14:paraId="10DDBB4B" w14:textId="604CF028" w:rsidR="006A6E6E" w:rsidRPr="00AB7EFB" w:rsidRDefault="006A6E6E" w:rsidP="005F6831">
      <w:pPr>
        <w:pStyle w:val="Heading3"/>
        <w:rPr>
          <w:color w:val="000000" w:themeColor="text1"/>
        </w:rPr>
      </w:pPr>
      <w:r w:rsidRPr="00AB7EFB">
        <w:rPr>
          <w:color w:val="000000" w:themeColor="text1"/>
        </w:rPr>
        <w:t>21. Trường hợp thuê tổ chức tư vấn nước ngoài để điều chỉnh quy hoạch theo quyết định của người có thẩm quyền thì chi phí điều chỉnh quy hoạch được xác định trên cơ sở nội dung công việc tư vấn, số lượng chuyên gia, trình độ chuyên gia tư vấn, thời gian làm việc của chuyên gia, mức tiền lương của chuyên gia của quốc gia và khu vực dự kiến thuê và các chi phí cần thiết khác để hoàn thành công việc tư vấn. Một số chi phí chưa có định mức hoặc đã có quy định nhưng không phù hợp, được áp dụng, sử dụng dữ liệu chi phí tương tự của các dự án tương tự đã, đang triển khai trên thế giới; hoặc lập dự toán để xác định các chi phí này đảm bảo phù hợp với thông lệ quốc tế.</w:t>
      </w:r>
    </w:p>
    <w:p w14:paraId="62AF3308" w14:textId="7766FD05" w:rsidR="00131C97" w:rsidRPr="00AB7EFB" w:rsidRDefault="007A1E0A" w:rsidP="00475D09">
      <w:pPr>
        <w:pStyle w:val="Heading2"/>
        <w:rPr>
          <w:color w:val="000000" w:themeColor="text1"/>
        </w:rPr>
      </w:pPr>
      <w:r w:rsidRPr="00AB7EFB">
        <w:rPr>
          <w:color w:val="000000" w:themeColor="text1"/>
          <w:lang w:val="en-US"/>
        </w:rPr>
        <w:lastRenderedPageBreak/>
        <w:t xml:space="preserve">Điều 57. </w:t>
      </w:r>
      <w:r w:rsidR="00131C97" w:rsidRPr="00AB7EFB">
        <w:rPr>
          <w:color w:val="000000" w:themeColor="text1"/>
        </w:rPr>
        <w:t>Hiệu lực thi hành</w:t>
      </w:r>
      <w:bookmarkEnd w:id="144"/>
      <w:bookmarkEnd w:id="145"/>
    </w:p>
    <w:p w14:paraId="76459A56" w14:textId="3D6DD34C" w:rsidR="00131C97" w:rsidRPr="00AB7EFB" w:rsidRDefault="00131C97" w:rsidP="0074494D">
      <w:pPr>
        <w:spacing w:before="80" w:after="80" w:line="320" w:lineRule="exact"/>
        <w:ind w:firstLine="567"/>
        <w:rPr>
          <w:color w:val="000000" w:themeColor="text1"/>
          <w:lang w:val="en-US"/>
        </w:rPr>
      </w:pPr>
      <w:r w:rsidRPr="00AB7EFB">
        <w:rPr>
          <w:color w:val="000000" w:themeColor="text1"/>
        </w:rPr>
        <w:t xml:space="preserve">1. Luật này có hiệu lực thi hành từ ngày </w:t>
      </w:r>
      <w:r w:rsidR="001F2C7E" w:rsidRPr="00AB7EFB">
        <w:rPr>
          <w:color w:val="000000" w:themeColor="text1"/>
          <w:lang w:val="en-US"/>
        </w:rPr>
        <w:t>01</w:t>
      </w:r>
      <w:r w:rsidR="001F2C7E" w:rsidRPr="00AB7EFB">
        <w:rPr>
          <w:color w:val="000000" w:themeColor="text1"/>
        </w:rPr>
        <w:t xml:space="preserve"> </w:t>
      </w:r>
      <w:r w:rsidRPr="00AB7EFB">
        <w:rPr>
          <w:color w:val="000000" w:themeColor="text1"/>
        </w:rPr>
        <w:t xml:space="preserve">tháng </w:t>
      </w:r>
      <w:r w:rsidR="001F2C7E" w:rsidRPr="00AB7EFB">
        <w:rPr>
          <w:color w:val="000000" w:themeColor="text1"/>
          <w:lang w:val="en-US"/>
        </w:rPr>
        <w:t>3</w:t>
      </w:r>
      <w:r w:rsidR="001F2C7E" w:rsidRPr="00AB7EFB">
        <w:rPr>
          <w:color w:val="000000" w:themeColor="text1"/>
        </w:rPr>
        <w:t xml:space="preserve"> </w:t>
      </w:r>
      <w:r w:rsidRPr="00AB7EFB">
        <w:rPr>
          <w:color w:val="000000" w:themeColor="text1"/>
        </w:rPr>
        <w:t>năm 202</w:t>
      </w:r>
      <w:r w:rsidR="006F22D6" w:rsidRPr="00AB7EFB">
        <w:rPr>
          <w:color w:val="000000" w:themeColor="text1"/>
          <w:lang w:val="en-US"/>
        </w:rPr>
        <w:t xml:space="preserve">6, trừ trường hợp quy định tại </w:t>
      </w:r>
      <w:r w:rsidR="007009CF" w:rsidRPr="00AB7EFB">
        <w:rPr>
          <w:color w:val="000000" w:themeColor="text1"/>
          <w:lang w:val="en-US"/>
        </w:rPr>
        <w:t xml:space="preserve">các </w:t>
      </w:r>
      <w:r w:rsidR="006F22D6" w:rsidRPr="00AB7EFB">
        <w:rPr>
          <w:color w:val="000000" w:themeColor="text1"/>
          <w:lang w:val="en-US"/>
        </w:rPr>
        <w:t xml:space="preserve">khoản </w:t>
      </w:r>
      <w:r w:rsidR="00FB6379" w:rsidRPr="00AB7EFB">
        <w:rPr>
          <w:color w:val="000000" w:themeColor="text1"/>
          <w:lang w:val="en-US"/>
        </w:rPr>
        <w:t>2</w:t>
      </w:r>
      <w:r w:rsidR="007009CF" w:rsidRPr="00AB7EFB">
        <w:rPr>
          <w:color w:val="000000" w:themeColor="text1"/>
          <w:lang w:val="en-US"/>
        </w:rPr>
        <w:t xml:space="preserve">, </w:t>
      </w:r>
      <w:r w:rsidR="0049731D" w:rsidRPr="00AB7EFB">
        <w:rPr>
          <w:color w:val="000000" w:themeColor="text1"/>
          <w:lang w:val="en-US"/>
        </w:rPr>
        <w:t>3</w:t>
      </w:r>
      <w:r w:rsidR="006F22D6" w:rsidRPr="00AB7EFB">
        <w:rPr>
          <w:color w:val="000000" w:themeColor="text1"/>
          <w:lang w:val="en-US"/>
        </w:rPr>
        <w:t xml:space="preserve"> </w:t>
      </w:r>
      <w:r w:rsidR="007009CF" w:rsidRPr="00AB7EFB">
        <w:rPr>
          <w:color w:val="000000" w:themeColor="text1"/>
          <w:lang w:val="en-US"/>
        </w:rPr>
        <w:t xml:space="preserve">và 4 </w:t>
      </w:r>
      <w:r w:rsidR="006F22D6" w:rsidRPr="00AB7EFB">
        <w:rPr>
          <w:color w:val="000000" w:themeColor="text1"/>
          <w:lang w:val="en-US"/>
        </w:rPr>
        <w:t>Điều này</w:t>
      </w:r>
      <w:r w:rsidR="00E00A64" w:rsidRPr="00AB7EFB">
        <w:rPr>
          <w:color w:val="000000" w:themeColor="text1"/>
        </w:rPr>
        <w:t>.</w:t>
      </w:r>
    </w:p>
    <w:p w14:paraId="57B23DAE" w14:textId="23F0B0C6" w:rsidR="00A31C97" w:rsidRPr="00AB7EFB" w:rsidRDefault="00A31C97" w:rsidP="0074494D">
      <w:pPr>
        <w:spacing w:before="80" w:after="80" w:line="320" w:lineRule="exact"/>
        <w:ind w:firstLine="567"/>
        <w:rPr>
          <w:color w:val="000000" w:themeColor="text1"/>
          <w:lang w:val="en-US"/>
        </w:rPr>
      </w:pPr>
      <w:r w:rsidRPr="00AB7EFB">
        <w:rPr>
          <w:color w:val="000000" w:themeColor="text1"/>
          <w:lang w:val="en-US"/>
        </w:rPr>
        <w:t>2. Điều 48 có hiệu lực thi hành</w:t>
      </w:r>
      <w:r w:rsidR="00D152AD" w:rsidRPr="00AB7EFB">
        <w:rPr>
          <w:color w:val="000000" w:themeColor="text1"/>
          <w:lang w:val="en-US"/>
        </w:rPr>
        <w:t xml:space="preserve"> </w:t>
      </w:r>
      <w:r w:rsidRPr="00AB7EFB">
        <w:rPr>
          <w:color w:val="000000" w:themeColor="text1"/>
          <w:lang w:val="en-US"/>
        </w:rPr>
        <w:t xml:space="preserve">từ ngày </w:t>
      </w:r>
      <w:r w:rsidR="00D152AD" w:rsidRPr="00AB7EFB">
        <w:rPr>
          <w:color w:val="000000" w:themeColor="text1"/>
          <w:lang w:val="en-US"/>
        </w:rPr>
        <w:t xml:space="preserve">Luật này </w:t>
      </w:r>
      <w:r w:rsidRPr="00AB7EFB">
        <w:rPr>
          <w:color w:val="000000" w:themeColor="text1"/>
          <w:lang w:val="en-US"/>
        </w:rPr>
        <w:t>được thông qua.</w:t>
      </w:r>
    </w:p>
    <w:p w14:paraId="131CAF6D" w14:textId="6BBBB4A0" w:rsidR="008A283D" w:rsidRPr="00AB7EFB" w:rsidRDefault="00A31C97" w:rsidP="0074494D">
      <w:pPr>
        <w:spacing w:before="80" w:after="80" w:line="320" w:lineRule="exact"/>
        <w:ind w:firstLine="567"/>
        <w:rPr>
          <w:color w:val="000000" w:themeColor="text1"/>
          <w:lang w:val="en-US"/>
        </w:rPr>
      </w:pPr>
      <w:r w:rsidRPr="00AB7EFB">
        <w:rPr>
          <w:color w:val="000000" w:themeColor="text1"/>
          <w:lang w:val="en-US"/>
        </w:rPr>
        <w:t>3</w:t>
      </w:r>
      <w:r w:rsidR="006F22D6" w:rsidRPr="00AB7EFB">
        <w:rPr>
          <w:color w:val="000000" w:themeColor="text1"/>
          <w:lang w:val="en-US"/>
        </w:rPr>
        <w:t xml:space="preserve">. </w:t>
      </w:r>
      <w:r w:rsidR="00FC5E59" w:rsidRPr="00AB7EFB">
        <w:rPr>
          <w:color w:val="000000" w:themeColor="text1"/>
          <w:lang w:val="en-US"/>
        </w:rPr>
        <w:t>Điều</w:t>
      </w:r>
      <w:r w:rsidRPr="00AB7EFB">
        <w:rPr>
          <w:color w:val="000000" w:themeColor="text1"/>
          <w:lang w:val="en-US"/>
        </w:rPr>
        <w:t xml:space="preserve"> 5</w:t>
      </w:r>
      <w:r w:rsidR="00E4227A" w:rsidRPr="00AB7EFB">
        <w:rPr>
          <w:color w:val="000000" w:themeColor="text1"/>
          <w:lang w:val="en-US"/>
        </w:rPr>
        <w:t>6</w:t>
      </w:r>
      <w:r w:rsidR="00FC5E59" w:rsidRPr="00AB7EFB">
        <w:rPr>
          <w:color w:val="000000" w:themeColor="text1"/>
          <w:lang w:val="en-US"/>
        </w:rPr>
        <w:t xml:space="preserve"> có hiệu lực thi hành từ ngày </w:t>
      </w:r>
      <w:r w:rsidR="00761BB9" w:rsidRPr="00AB7EFB">
        <w:rPr>
          <w:color w:val="000000" w:themeColor="text1"/>
          <w:lang w:val="en-US"/>
        </w:rPr>
        <w:t xml:space="preserve">Luật này </w:t>
      </w:r>
      <w:r w:rsidR="00FC5E59" w:rsidRPr="00AB7EFB">
        <w:rPr>
          <w:color w:val="000000" w:themeColor="text1"/>
          <w:lang w:val="en-US"/>
        </w:rPr>
        <w:t>được thông qua</w:t>
      </w:r>
      <w:r w:rsidR="006F22D6" w:rsidRPr="00AB7EFB">
        <w:rPr>
          <w:color w:val="000000" w:themeColor="text1"/>
          <w:lang w:val="en-US"/>
        </w:rPr>
        <w:t xml:space="preserve"> cho đến</w:t>
      </w:r>
      <w:r w:rsidR="007A01EC" w:rsidRPr="00AB7EFB">
        <w:rPr>
          <w:color w:val="000000" w:themeColor="text1"/>
          <w:lang w:val="en-US"/>
        </w:rPr>
        <w:t xml:space="preserve"> hết</w:t>
      </w:r>
      <w:r w:rsidR="009F7A20" w:rsidRPr="00AB7EFB">
        <w:rPr>
          <w:color w:val="000000" w:themeColor="text1"/>
          <w:lang w:val="en-US"/>
        </w:rPr>
        <w:t xml:space="preserve"> </w:t>
      </w:r>
      <w:r w:rsidR="006F22D6" w:rsidRPr="00AB7EFB">
        <w:rPr>
          <w:color w:val="000000" w:themeColor="text1"/>
          <w:lang w:val="en-US"/>
        </w:rPr>
        <w:t xml:space="preserve">ngày </w:t>
      </w:r>
      <w:r w:rsidR="007A01EC" w:rsidRPr="00AB7EFB">
        <w:rPr>
          <w:color w:val="000000" w:themeColor="text1"/>
          <w:lang w:val="en-US"/>
        </w:rPr>
        <w:t>28 tháng 02 năm 2026</w:t>
      </w:r>
      <w:r w:rsidR="007009CF" w:rsidRPr="00AB7EFB">
        <w:rPr>
          <w:color w:val="000000" w:themeColor="text1"/>
          <w:lang w:val="en-US"/>
        </w:rPr>
        <w:t>, trừ quy định tại khoản 4 Điều này</w:t>
      </w:r>
      <w:r w:rsidR="000F390D" w:rsidRPr="00AB7EFB">
        <w:rPr>
          <w:color w:val="000000" w:themeColor="text1"/>
          <w:lang w:val="en-US"/>
        </w:rPr>
        <w:t>.</w:t>
      </w:r>
    </w:p>
    <w:p w14:paraId="61DF89BB" w14:textId="638C7180" w:rsidR="008A283D" w:rsidRPr="00AB7EFB" w:rsidRDefault="007009CF" w:rsidP="0074494D">
      <w:pPr>
        <w:spacing w:before="80" w:after="80" w:line="320" w:lineRule="exact"/>
        <w:ind w:firstLine="567"/>
        <w:rPr>
          <w:color w:val="000000" w:themeColor="text1"/>
          <w:lang w:val="en-US"/>
        </w:rPr>
      </w:pPr>
      <w:r w:rsidRPr="00AB7EFB">
        <w:rPr>
          <w:color w:val="000000" w:themeColor="text1"/>
          <w:lang w:val="en-US"/>
        </w:rPr>
        <w:t>4. Quy định có liên quan đến việc đ</w:t>
      </w:r>
      <w:r w:rsidR="000F390D" w:rsidRPr="00AB7EFB">
        <w:rPr>
          <w:color w:val="000000" w:themeColor="text1"/>
        </w:rPr>
        <w:t>iều chỉnh quy hoạch không gian biển quốc gia</w:t>
      </w:r>
      <w:r w:rsidR="000F390D" w:rsidRPr="00AB7EFB">
        <w:rPr>
          <w:color w:val="000000" w:themeColor="text1"/>
          <w:lang w:val="en-US"/>
        </w:rPr>
        <w:t xml:space="preserve">, </w:t>
      </w:r>
      <w:r w:rsidR="008A283D" w:rsidRPr="00AB7EFB">
        <w:rPr>
          <w:color w:val="000000" w:themeColor="text1"/>
        </w:rPr>
        <w:t>quy hoạch sử dụng đất quốc gia thời kỳ 2021-2030</w:t>
      </w:r>
      <w:r w:rsidRPr="00AB7EFB">
        <w:rPr>
          <w:color w:val="000000" w:themeColor="text1"/>
          <w:lang w:val="en-US"/>
        </w:rPr>
        <w:t xml:space="preserve"> </w:t>
      </w:r>
      <w:r w:rsidR="000F390D" w:rsidRPr="00AB7EFB">
        <w:rPr>
          <w:color w:val="000000" w:themeColor="text1"/>
          <w:lang w:val="en-US"/>
        </w:rPr>
        <w:t>tại Điều 56</w:t>
      </w:r>
      <w:r w:rsidR="008A283D" w:rsidRPr="00AB7EFB">
        <w:rPr>
          <w:color w:val="000000" w:themeColor="text1"/>
        </w:rPr>
        <w:t xml:space="preserve"> </w:t>
      </w:r>
      <w:r w:rsidRPr="00AB7EFB">
        <w:rPr>
          <w:color w:val="000000" w:themeColor="text1"/>
          <w:lang w:val="en-US"/>
        </w:rPr>
        <w:t xml:space="preserve">của Luật này </w:t>
      </w:r>
      <w:r w:rsidR="008A283D" w:rsidRPr="00AB7EFB">
        <w:rPr>
          <w:color w:val="000000" w:themeColor="text1"/>
          <w:lang w:val="en-US"/>
        </w:rPr>
        <w:t>có hiệu lực</w:t>
      </w:r>
      <w:r w:rsidRPr="00AB7EFB">
        <w:rPr>
          <w:color w:val="000000" w:themeColor="text1"/>
          <w:lang w:val="en-US"/>
        </w:rPr>
        <w:t xml:space="preserve"> thi hành từ ngày Luật này được thông qua</w:t>
      </w:r>
      <w:r w:rsidR="008A283D" w:rsidRPr="00AB7EFB">
        <w:rPr>
          <w:color w:val="000000" w:themeColor="text1"/>
          <w:lang w:val="en-US"/>
        </w:rPr>
        <w:t xml:space="preserve"> </w:t>
      </w:r>
      <w:r w:rsidRPr="00AB7EFB">
        <w:rPr>
          <w:color w:val="000000" w:themeColor="text1"/>
          <w:lang w:val="en-US"/>
        </w:rPr>
        <w:t xml:space="preserve">cho </w:t>
      </w:r>
      <w:r w:rsidR="008A283D" w:rsidRPr="00AB7EFB">
        <w:rPr>
          <w:color w:val="000000" w:themeColor="text1"/>
          <w:lang w:val="en-US"/>
        </w:rPr>
        <w:t>đến khi điều chỉnh quy hoạch được</w:t>
      </w:r>
      <w:r w:rsidR="008A283D" w:rsidRPr="00AB7EFB">
        <w:rPr>
          <w:color w:val="000000" w:themeColor="text1"/>
        </w:rPr>
        <w:t xml:space="preserve"> phê duyệt nhưng không quá ngày 3</w:t>
      </w:r>
      <w:r w:rsidR="000F390D" w:rsidRPr="00AB7EFB">
        <w:rPr>
          <w:color w:val="000000" w:themeColor="text1"/>
          <w:lang w:val="en-US"/>
        </w:rPr>
        <w:t>0</w:t>
      </w:r>
      <w:r w:rsidR="008A283D" w:rsidRPr="00AB7EFB">
        <w:rPr>
          <w:color w:val="000000" w:themeColor="text1"/>
        </w:rPr>
        <w:t xml:space="preserve"> tháng </w:t>
      </w:r>
      <w:r w:rsidR="000F390D" w:rsidRPr="00AB7EFB">
        <w:rPr>
          <w:color w:val="000000" w:themeColor="text1"/>
          <w:lang w:val="en-US"/>
        </w:rPr>
        <w:t>6</w:t>
      </w:r>
      <w:r w:rsidR="008A283D" w:rsidRPr="00AB7EFB">
        <w:rPr>
          <w:color w:val="000000" w:themeColor="text1"/>
        </w:rPr>
        <w:t xml:space="preserve"> năm 2026</w:t>
      </w:r>
      <w:r w:rsidR="008A283D" w:rsidRPr="00AB7EFB">
        <w:rPr>
          <w:color w:val="000000" w:themeColor="text1"/>
          <w:lang w:val="en-US"/>
        </w:rPr>
        <w:t>.</w:t>
      </w:r>
    </w:p>
    <w:p w14:paraId="18A9F685" w14:textId="2266B6C5" w:rsidR="007A01EC" w:rsidRPr="00AB7EFB" w:rsidRDefault="007009CF" w:rsidP="0074494D">
      <w:pPr>
        <w:spacing w:before="80" w:after="80" w:line="320" w:lineRule="exact"/>
        <w:ind w:firstLine="567"/>
        <w:rPr>
          <w:color w:val="000000" w:themeColor="text1"/>
          <w:lang w:val="en-US"/>
        </w:rPr>
      </w:pPr>
      <w:r w:rsidRPr="00AB7EFB">
        <w:rPr>
          <w:color w:val="000000" w:themeColor="text1"/>
          <w:lang w:val="en-US"/>
        </w:rPr>
        <w:t>5</w:t>
      </w:r>
      <w:r w:rsidR="008A283D" w:rsidRPr="00AB7EFB">
        <w:rPr>
          <w:color w:val="000000" w:themeColor="text1"/>
          <w:lang w:val="en-US"/>
        </w:rPr>
        <w:t xml:space="preserve">. </w:t>
      </w:r>
      <w:r w:rsidR="007A01EC" w:rsidRPr="00AB7EFB">
        <w:rPr>
          <w:color w:val="000000" w:themeColor="text1"/>
          <w:lang w:val="en-US"/>
        </w:rPr>
        <w:t>Nghị quyết số 66.2/2025/NQ-CP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 hết hiệu lực thi hành từ ngày Luật này được thông qua.</w:t>
      </w:r>
    </w:p>
    <w:p w14:paraId="2FD1D476" w14:textId="434CC180" w:rsidR="00FB6379" w:rsidRPr="00AB7EFB" w:rsidRDefault="007009CF" w:rsidP="0074494D">
      <w:pPr>
        <w:spacing w:before="80" w:after="80" w:line="320" w:lineRule="exact"/>
        <w:ind w:firstLine="567"/>
        <w:rPr>
          <w:color w:val="000000" w:themeColor="text1"/>
          <w:lang w:val="en-US"/>
        </w:rPr>
      </w:pPr>
      <w:r w:rsidRPr="00AB7EFB">
        <w:rPr>
          <w:color w:val="000000" w:themeColor="text1"/>
          <w:lang w:val="en-US"/>
        </w:rPr>
        <w:t>6</w:t>
      </w:r>
      <w:r w:rsidR="00FB6379" w:rsidRPr="00AB7EFB">
        <w:rPr>
          <w:color w:val="000000" w:themeColor="text1"/>
        </w:rPr>
        <w:t xml:space="preserve">. </w:t>
      </w:r>
      <w:bookmarkStart w:id="146" w:name="_Hlk216123187"/>
      <w:r w:rsidR="00FB6379" w:rsidRPr="00AB7EFB">
        <w:rPr>
          <w:color w:val="000000" w:themeColor="text1"/>
        </w:rPr>
        <w:t>Luật Quy hoạch số 21/2017/QH15 được sửa đổi bổ sung tại Luật số 03/2022/QH15, Luật số 05/2022/QH15, Luật số 08/2022/QH15, Luật số 09/2022/QH15, Luật số 15/2023/QH15, Luật số 16/2023/QH15, Luật số 20/2023/QH15, Luật số 26/2023/QH15, Luật số 27/2023/QH15, Luật số 28/2023/QH15, Luật số 31/2024/QH15, Luật số 33/2024/QH15, Luật số 35/2024/QH15, Luật số 38/2024/QH15, Luật số 43/2024/QH15 và Luật số 57/2024/QH15</w:t>
      </w:r>
      <w:r w:rsidR="0029456E" w:rsidRPr="00AB7EFB">
        <w:rPr>
          <w:color w:val="000000" w:themeColor="text1"/>
          <w:lang w:val="en-US"/>
        </w:rPr>
        <w:t xml:space="preserve"> </w:t>
      </w:r>
      <w:bookmarkEnd w:id="146"/>
      <w:r w:rsidR="00FB6379" w:rsidRPr="00AB7EFB">
        <w:rPr>
          <w:color w:val="000000" w:themeColor="text1"/>
        </w:rPr>
        <w:t>hết hiệu lực kể từ ngày Luật này có hiệu lực thi hành.</w:t>
      </w:r>
    </w:p>
    <w:p w14:paraId="3BA66852" w14:textId="6A6E6BB6" w:rsidR="00DB55B0" w:rsidRPr="00AB7EFB" w:rsidRDefault="007A1E0A" w:rsidP="0074494D">
      <w:pPr>
        <w:pStyle w:val="Heading2"/>
        <w:spacing w:before="80" w:after="80" w:line="320" w:lineRule="exact"/>
        <w:rPr>
          <w:color w:val="000000" w:themeColor="text1"/>
        </w:rPr>
      </w:pPr>
      <w:bookmarkStart w:id="147" w:name="_Toc205195395"/>
      <w:bookmarkStart w:id="148" w:name="_Toc211677821"/>
      <w:r w:rsidRPr="00AB7EFB">
        <w:rPr>
          <w:color w:val="000000" w:themeColor="text1"/>
          <w:lang w:val="en-US"/>
        </w:rPr>
        <w:t xml:space="preserve">Điều 58. </w:t>
      </w:r>
      <w:r w:rsidR="00DB55B0" w:rsidRPr="00AB7EFB">
        <w:rPr>
          <w:color w:val="000000" w:themeColor="text1"/>
        </w:rPr>
        <w:t xml:space="preserve">Quy định chuyển tiếp </w:t>
      </w:r>
    </w:p>
    <w:p w14:paraId="79FCDA51" w14:textId="336FEF67" w:rsidR="00DB55B0" w:rsidRPr="00AB7EFB" w:rsidRDefault="00DB55B0" w:rsidP="0074494D">
      <w:pPr>
        <w:pStyle w:val="Heading3"/>
        <w:spacing w:before="80" w:after="80" w:line="320" w:lineRule="exact"/>
        <w:rPr>
          <w:color w:val="000000" w:themeColor="text1"/>
        </w:rPr>
      </w:pPr>
      <w:r w:rsidRPr="00AB7EFB">
        <w:rPr>
          <w:color w:val="000000" w:themeColor="text1"/>
        </w:rPr>
        <w:t xml:space="preserve">1. Quy hoạch, điều chỉnh quy hoạch đã được quyết định hoặc phê duyệt theo quy định của pháp luật trước ngày </w:t>
      </w:r>
      <w:r w:rsidR="0015422B" w:rsidRPr="00AB7EFB">
        <w:rPr>
          <w:color w:val="000000" w:themeColor="text1"/>
        </w:rPr>
        <w:t xml:space="preserve">10 tháng 12 năm 2025 </w:t>
      </w:r>
      <w:r w:rsidRPr="00AB7EFB">
        <w:rPr>
          <w:color w:val="000000" w:themeColor="text1"/>
        </w:rPr>
        <w:t>được thực hiện như sau:</w:t>
      </w:r>
    </w:p>
    <w:p w14:paraId="74504F08" w14:textId="2A811964" w:rsidR="00DB55B0" w:rsidRPr="00AB7EFB" w:rsidRDefault="00DB55B0" w:rsidP="0074494D">
      <w:pPr>
        <w:spacing w:before="80" w:after="80" w:line="320" w:lineRule="exact"/>
        <w:ind w:firstLine="709"/>
        <w:rPr>
          <w:color w:val="000000" w:themeColor="text1"/>
        </w:rPr>
      </w:pPr>
      <w:r w:rsidRPr="00AB7EFB">
        <w:rPr>
          <w:color w:val="000000" w:themeColor="text1"/>
        </w:rPr>
        <w:t>a) Quy hoạch cấp quốc gia, quy hoạch vùng, quy hoạch tỉnh thời kỳ 2021-2030 và điều chỉnh quy hoạch cấp quốc gia, quy hoạch vùng, quy hoạch tỉnh thời kỳ 2021-2030 đã được quyết định hoặc phê duyệt trước ngày Luật này có hiệu lực thi hành được tiếp tục thực hiện cho đến hết thời kỳ quy hoạch hoặc cho đến khi được thay thế theo quy định của pháp luật;</w:t>
      </w:r>
    </w:p>
    <w:p w14:paraId="47F4DE9E" w14:textId="7533822A" w:rsidR="00DB55B0" w:rsidRPr="00AB7EFB" w:rsidRDefault="00DB55B0" w:rsidP="0074494D">
      <w:pPr>
        <w:spacing w:before="80" w:after="80" w:line="320" w:lineRule="exact"/>
        <w:ind w:firstLine="709"/>
        <w:rPr>
          <w:color w:val="000000" w:themeColor="text1"/>
          <w:lang w:val="en-US"/>
        </w:rPr>
      </w:pPr>
      <w:r w:rsidRPr="00AB7EFB">
        <w:rPr>
          <w:color w:val="000000" w:themeColor="text1"/>
        </w:rPr>
        <w:t>b) Quy hoạch đô thị và nông thôn, quy hoạch có tính chất kỹ thuật, chuyên ngành, điều chỉnh quy hoạch đô thị và nông thôn, điều chỉnh quy hoạch có tính chất kỹ thuật, chuyên ngành đã được phê duyệt trước ngày Luật này có hiệu lực thi hành được tiếp tục thực hiện cho đến hết thời kỳ quy hoạch, hoặc thời hạn quy hoạch hoặc cho đến khi được thay thế theo quy định của pháp luật</w:t>
      </w:r>
      <w:r w:rsidR="00731D96" w:rsidRPr="00AB7EFB">
        <w:rPr>
          <w:color w:val="000000" w:themeColor="text1"/>
          <w:lang w:val="en-US"/>
        </w:rPr>
        <w:t>.</w:t>
      </w:r>
    </w:p>
    <w:p w14:paraId="180D1EDB" w14:textId="6791ABA6" w:rsidR="00DB55B0" w:rsidRPr="00AB7EFB" w:rsidRDefault="00DB55B0" w:rsidP="0074494D">
      <w:pPr>
        <w:pStyle w:val="Heading3"/>
        <w:spacing w:before="80" w:after="80" w:line="320" w:lineRule="exact"/>
        <w:rPr>
          <w:color w:val="000000" w:themeColor="text1"/>
        </w:rPr>
      </w:pPr>
      <w:r w:rsidRPr="00AB7EFB">
        <w:rPr>
          <w:color w:val="000000" w:themeColor="text1"/>
        </w:rPr>
        <w:t xml:space="preserve">2. Quy hoạch cấp quốc gia, quy hoạch vùng, quy hoạch tỉnh </w:t>
      </w:r>
      <w:r w:rsidR="00050C0A" w:rsidRPr="00AB7EFB">
        <w:rPr>
          <w:color w:val="000000" w:themeColor="text1"/>
        </w:rPr>
        <w:t xml:space="preserve">thời kỳ </w:t>
      </w:r>
      <w:r w:rsidRPr="00AB7EFB">
        <w:rPr>
          <w:color w:val="000000" w:themeColor="text1"/>
        </w:rPr>
        <w:t>2021-2030 đã được lập</w:t>
      </w:r>
      <w:r w:rsidR="00A95D8E" w:rsidRPr="00AB7EFB">
        <w:rPr>
          <w:color w:val="000000" w:themeColor="text1"/>
        </w:rPr>
        <w:t xml:space="preserve"> hoặc điều chỉnh</w:t>
      </w:r>
      <w:r w:rsidRPr="00AB7EFB">
        <w:rPr>
          <w:color w:val="000000" w:themeColor="text1"/>
        </w:rPr>
        <w:t xml:space="preserve"> trước ngày </w:t>
      </w:r>
      <w:r w:rsidR="00D152AD" w:rsidRPr="00AB7EFB">
        <w:rPr>
          <w:color w:val="000000" w:themeColor="text1"/>
        </w:rPr>
        <w:t>10 tháng 12 năm 2025</w:t>
      </w:r>
      <w:r w:rsidRPr="00AB7EFB">
        <w:rPr>
          <w:color w:val="000000" w:themeColor="text1"/>
        </w:rPr>
        <w:t xml:space="preserve"> mà chưa được phê duyệt </w:t>
      </w:r>
      <w:r w:rsidR="002A0984" w:rsidRPr="00AB7EFB">
        <w:rPr>
          <w:color w:val="000000" w:themeColor="text1"/>
        </w:rPr>
        <w:t xml:space="preserve">thì </w:t>
      </w:r>
      <w:r w:rsidRPr="00AB7EFB">
        <w:rPr>
          <w:color w:val="000000" w:themeColor="text1"/>
        </w:rPr>
        <w:t>thực hiện như sau:</w:t>
      </w:r>
    </w:p>
    <w:p w14:paraId="4A6567AA" w14:textId="4F527165" w:rsidR="00DB55B0" w:rsidRPr="00AB7EFB" w:rsidRDefault="00DB55B0" w:rsidP="0074494D">
      <w:pPr>
        <w:spacing w:before="80" w:after="80" w:line="320" w:lineRule="exact"/>
        <w:ind w:firstLine="709"/>
        <w:rPr>
          <w:color w:val="000000" w:themeColor="text1"/>
          <w:lang w:val="en-US"/>
        </w:rPr>
      </w:pPr>
      <w:r w:rsidRPr="00AB7EFB">
        <w:rPr>
          <w:color w:val="000000" w:themeColor="text1"/>
          <w:lang w:val="en-US"/>
        </w:rPr>
        <w:t xml:space="preserve">a) </w:t>
      </w:r>
      <w:r w:rsidRPr="00AB7EFB">
        <w:rPr>
          <w:color w:val="000000" w:themeColor="text1"/>
        </w:rPr>
        <w:t>Quy hoạch, điều chỉnh quy hoạch</w:t>
      </w:r>
      <w:r w:rsidRPr="00AB7EFB">
        <w:rPr>
          <w:color w:val="000000" w:themeColor="text1"/>
          <w:lang w:val="en-US"/>
        </w:rPr>
        <w:t xml:space="preserve"> </w:t>
      </w:r>
      <w:r w:rsidRPr="00AB7EFB">
        <w:rPr>
          <w:color w:val="000000" w:themeColor="text1"/>
        </w:rPr>
        <w:t xml:space="preserve">đã được lập, thẩm định </w:t>
      </w:r>
      <w:r w:rsidR="00011918" w:rsidRPr="00AB7EFB">
        <w:rPr>
          <w:color w:val="000000" w:themeColor="text1"/>
          <w:lang w:val="en-US"/>
        </w:rPr>
        <w:t>theo quy định tại Điều 54 của Luật</w:t>
      </w:r>
      <w:r w:rsidR="0015422B" w:rsidRPr="00AB7EFB">
        <w:rPr>
          <w:color w:val="000000" w:themeColor="text1"/>
          <w:lang w:val="en-US"/>
        </w:rPr>
        <w:t xml:space="preserve"> Quy hoạch</w:t>
      </w:r>
      <w:r w:rsidR="00011918" w:rsidRPr="00AB7EFB">
        <w:rPr>
          <w:color w:val="000000" w:themeColor="text1"/>
          <w:lang w:val="en-US"/>
        </w:rPr>
        <w:t xml:space="preserve"> </w:t>
      </w:r>
      <w:r w:rsidR="00050C0A" w:rsidRPr="00AB7EFB">
        <w:rPr>
          <w:color w:val="000000" w:themeColor="text1"/>
          <w:lang w:val="en-US"/>
        </w:rPr>
        <w:t>năm 2017</w:t>
      </w:r>
      <w:r w:rsidR="00A95D8E" w:rsidRPr="00AB7EFB">
        <w:rPr>
          <w:color w:val="000000" w:themeColor="text1"/>
          <w:lang w:val="en-US"/>
        </w:rPr>
        <w:t xml:space="preserve"> </w:t>
      </w:r>
      <w:r w:rsidRPr="00AB7EFB">
        <w:rPr>
          <w:color w:val="000000" w:themeColor="text1"/>
        </w:rPr>
        <w:t xml:space="preserve">trước ngày </w:t>
      </w:r>
      <w:r w:rsidR="0015422B" w:rsidRPr="00AB7EFB">
        <w:rPr>
          <w:color w:val="000000" w:themeColor="text1"/>
        </w:rPr>
        <w:t xml:space="preserve">10 tháng 12 năm 2025 </w:t>
      </w:r>
      <w:r w:rsidRPr="00AB7EFB">
        <w:rPr>
          <w:color w:val="000000" w:themeColor="text1"/>
        </w:rPr>
        <w:t>mà chưa được quyết định hoặc phê duyệt,</w:t>
      </w:r>
      <w:r w:rsidR="009D40DC" w:rsidRPr="00AB7EFB">
        <w:rPr>
          <w:color w:val="000000" w:themeColor="text1"/>
          <w:lang w:val="en-US"/>
        </w:rPr>
        <w:t xml:space="preserve"> hoặc</w:t>
      </w:r>
      <w:r w:rsidRPr="00AB7EFB">
        <w:rPr>
          <w:color w:val="000000" w:themeColor="text1"/>
        </w:rPr>
        <w:t xml:space="preserve"> điều chỉnh quy hoạch đã được lập theo quy định tại Điều 54a Luật Quy hoạch </w:t>
      </w:r>
      <w:r w:rsidR="00050C0A" w:rsidRPr="00AB7EFB">
        <w:rPr>
          <w:color w:val="000000" w:themeColor="text1"/>
          <w:lang w:val="en-US"/>
        </w:rPr>
        <w:t>năm 2017</w:t>
      </w:r>
      <w:r w:rsidR="00A95D8E" w:rsidRPr="00AB7EFB">
        <w:rPr>
          <w:color w:val="000000" w:themeColor="text1"/>
          <w:lang w:val="en-US"/>
        </w:rPr>
        <w:t xml:space="preserve"> </w:t>
      </w:r>
      <w:r w:rsidRPr="00AB7EFB">
        <w:rPr>
          <w:color w:val="000000" w:themeColor="text1"/>
        </w:rPr>
        <w:t xml:space="preserve">mà chưa được quyết định </w:t>
      </w:r>
      <w:r w:rsidRPr="00AB7EFB">
        <w:rPr>
          <w:color w:val="000000" w:themeColor="text1"/>
        </w:rPr>
        <w:lastRenderedPageBreak/>
        <w:t xml:space="preserve">hoặc phê duyệt thì thực </w:t>
      </w:r>
      <w:r w:rsidR="004137AF" w:rsidRPr="00AB7EFB">
        <w:rPr>
          <w:color w:val="000000" w:themeColor="text1"/>
          <w:lang w:val="en-US"/>
        </w:rPr>
        <w:t xml:space="preserve">hiện </w:t>
      </w:r>
      <w:r w:rsidRPr="00AB7EFB">
        <w:rPr>
          <w:color w:val="000000" w:themeColor="text1"/>
          <w:lang w:val="en-US"/>
        </w:rPr>
        <w:t>phê duyệt theo quy định tại Điều 5</w:t>
      </w:r>
      <w:r w:rsidR="007A01EC" w:rsidRPr="00AB7EFB">
        <w:rPr>
          <w:color w:val="000000" w:themeColor="text1"/>
          <w:lang w:val="en-US"/>
        </w:rPr>
        <w:t>6</w:t>
      </w:r>
      <w:r w:rsidRPr="00AB7EFB">
        <w:rPr>
          <w:color w:val="000000" w:themeColor="text1"/>
          <w:lang w:val="en-US"/>
        </w:rPr>
        <w:t xml:space="preserve"> của Luật này</w:t>
      </w:r>
      <w:r w:rsidR="009D40DC" w:rsidRPr="00AB7EFB">
        <w:rPr>
          <w:color w:val="000000" w:themeColor="text1"/>
          <w:lang w:val="en-US"/>
        </w:rPr>
        <w:t>;</w:t>
      </w:r>
    </w:p>
    <w:p w14:paraId="2F46AFC3" w14:textId="1686C9CD" w:rsidR="00DB55B0" w:rsidRPr="00AB7EFB" w:rsidRDefault="00DB55B0" w:rsidP="0074494D">
      <w:pPr>
        <w:spacing w:before="80" w:after="80" w:line="320" w:lineRule="exact"/>
        <w:ind w:firstLine="709"/>
        <w:rPr>
          <w:color w:val="000000" w:themeColor="text1"/>
          <w:spacing w:val="-6"/>
        </w:rPr>
      </w:pPr>
      <w:r w:rsidRPr="00AB7EFB">
        <w:rPr>
          <w:color w:val="000000" w:themeColor="text1"/>
          <w:lang w:val="en-US"/>
        </w:rPr>
        <w:t>b)</w:t>
      </w:r>
      <w:r w:rsidRPr="00AB7EFB">
        <w:rPr>
          <w:color w:val="000000" w:themeColor="text1"/>
        </w:rPr>
        <w:t xml:space="preserve"> </w:t>
      </w:r>
      <w:r w:rsidR="00D152AD" w:rsidRPr="00AB7EFB">
        <w:rPr>
          <w:color w:val="000000" w:themeColor="text1"/>
          <w:spacing w:val="-6"/>
          <w:lang w:val="en-US"/>
        </w:rPr>
        <w:t>Đ</w:t>
      </w:r>
      <w:r w:rsidRPr="00AB7EFB">
        <w:rPr>
          <w:color w:val="000000" w:themeColor="text1"/>
          <w:spacing w:val="-6"/>
        </w:rPr>
        <w:t>iều chỉnh quy hoạch</w:t>
      </w:r>
      <w:r w:rsidRPr="00AB7EFB">
        <w:rPr>
          <w:color w:val="000000" w:themeColor="text1"/>
          <w:spacing w:val="-6"/>
          <w:lang w:val="en-US"/>
        </w:rPr>
        <w:t xml:space="preserve"> </w:t>
      </w:r>
      <w:r w:rsidRPr="00AB7EFB">
        <w:rPr>
          <w:color w:val="000000" w:themeColor="text1"/>
          <w:spacing w:val="-6"/>
        </w:rPr>
        <w:t>đã được lập</w:t>
      </w:r>
      <w:r w:rsidR="00D152AD" w:rsidRPr="00AB7EFB">
        <w:rPr>
          <w:color w:val="000000" w:themeColor="text1"/>
          <w:spacing w:val="-6"/>
          <w:lang w:val="en-US"/>
        </w:rPr>
        <w:t xml:space="preserve"> theo quy định tại Điều 54 của Luật Quy hoạch </w:t>
      </w:r>
      <w:r w:rsidR="00050C0A" w:rsidRPr="00AB7EFB">
        <w:rPr>
          <w:color w:val="000000" w:themeColor="text1"/>
          <w:spacing w:val="-6"/>
          <w:lang w:val="en-US"/>
        </w:rPr>
        <w:t>năm 2017</w:t>
      </w:r>
      <w:r w:rsidR="00A95D8E" w:rsidRPr="00AB7EFB">
        <w:rPr>
          <w:color w:val="000000" w:themeColor="text1"/>
          <w:spacing w:val="-6"/>
          <w:lang w:val="en-US"/>
        </w:rPr>
        <w:t xml:space="preserve"> </w:t>
      </w:r>
      <w:r w:rsidR="0015422B" w:rsidRPr="00AB7EFB">
        <w:rPr>
          <w:color w:val="000000" w:themeColor="text1"/>
          <w:spacing w:val="-6"/>
        </w:rPr>
        <w:t>trước ngày 10 tháng 12 năm 2025</w:t>
      </w:r>
      <w:r w:rsidR="0015422B" w:rsidRPr="00AB7EFB">
        <w:rPr>
          <w:color w:val="000000" w:themeColor="text1"/>
          <w:spacing w:val="-6"/>
          <w:lang w:val="en-US"/>
        </w:rPr>
        <w:t xml:space="preserve"> </w:t>
      </w:r>
      <w:r w:rsidRPr="00AB7EFB">
        <w:rPr>
          <w:color w:val="000000" w:themeColor="text1"/>
          <w:spacing w:val="-6"/>
        </w:rPr>
        <w:t xml:space="preserve">mà chưa được </w:t>
      </w:r>
      <w:r w:rsidRPr="00AB7EFB">
        <w:rPr>
          <w:color w:val="000000" w:themeColor="text1"/>
          <w:spacing w:val="-6"/>
          <w:lang w:val="en-US"/>
        </w:rPr>
        <w:t xml:space="preserve">thẩm định, </w:t>
      </w:r>
      <w:r w:rsidRPr="00AB7EFB">
        <w:rPr>
          <w:color w:val="000000" w:themeColor="text1"/>
          <w:spacing w:val="-6"/>
        </w:rPr>
        <w:t>quyết định hoặc phê duyệt</w:t>
      </w:r>
      <w:r w:rsidRPr="00AB7EFB">
        <w:rPr>
          <w:color w:val="000000" w:themeColor="text1"/>
          <w:spacing w:val="-6"/>
          <w:lang w:val="en-US"/>
        </w:rPr>
        <w:t xml:space="preserve">; quy hoạch đang thực hiện điều chỉnh </w:t>
      </w:r>
      <w:r w:rsidR="007A01EC" w:rsidRPr="00AB7EFB">
        <w:rPr>
          <w:color w:val="000000" w:themeColor="text1"/>
          <w:spacing w:val="-6"/>
          <w:lang w:val="en-US"/>
        </w:rPr>
        <w:t xml:space="preserve">theo quy định tại Nghị quyết số 66.2/2025/NQ-CP của Chính phủ </w:t>
      </w:r>
      <w:r w:rsidRPr="00AB7EFB">
        <w:rPr>
          <w:color w:val="000000" w:themeColor="text1"/>
          <w:spacing w:val="-6"/>
          <w:lang w:val="en-US"/>
        </w:rPr>
        <w:t xml:space="preserve">mà chưa được thẩm định, phê duyệt, </w:t>
      </w:r>
      <w:r w:rsidRPr="00AB7EFB">
        <w:rPr>
          <w:color w:val="000000" w:themeColor="text1"/>
          <w:spacing w:val="-6"/>
        </w:rPr>
        <w:t xml:space="preserve">thì tiếp tục thực hiện </w:t>
      </w:r>
      <w:r w:rsidRPr="00AB7EFB">
        <w:rPr>
          <w:color w:val="000000" w:themeColor="text1"/>
          <w:spacing w:val="-6"/>
          <w:lang w:val="en-US"/>
        </w:rPr>
        <w:t xml:space="preserve">lập, thẩm định, phê duyệt </w:t>
      </w:r>
      <w:r w:rsidRPr="00AB7EFB">
        <w:rPr>
          <w:color w:val="000000" w:themeColor="text1"/>
          <w:spacing w:val="-6"/>
        </w:rPr>
        <w:t>theo quy định tại Điều 5</w:t>
      </w:r>
      <w:r w:rsidR="007A01EC" w:rsidRPr="00AB7EFB">
        <w:rPr>
          <w:color w:val="000000" w:themeColor="text1"/>
          <w:spacing w:val="-6"/>
          <w:lang w:val="en-US"/>
        </w:rPr>
        <w:t>6</w:t>
      </w:r>
      <w:r w:rsidRPr="00AB7EFB">
        <w:rPr>
          <w:color w:val="000000" w:themeColor="text1"/>
          <w:spacing w:val="-6"/>
        </w:rPr>
        <w:t xml:space="preserve"> của Luật này.</w:t>
      </w:r>
    </w:p>
    <w:p w14:paraId="45D19EDC" w14:textId="451DC258" w:rsidR="00DB55B0" w:rsidRPr="00AB7EFB" w:rsidRDefault="008F7E03" w:rsidP="0074494D">
      <w:pPr>
        <w:pStyle w:val="Heading3"/>
        <w:spacing w:before="80" w:after="80" w:line="320" w:lineRule="exact"/>
        <w:rPr>
          <w:color w:val="000000" w:themeColor="text1"/>
        </w:rPr>
      </w:pPr>
      <w:r w:rsidRPr="00AB7EFB">
        <w:rPr>
          <w:color w:val="000000" w:themeColor="text1"/>
        </w:rPr>
        <w:t>3</w:t>
      </w:r>
      <w:r w:rsidR="00DB55B0" w:rsidRPr="00AB7EFB">
        <w:rPr>
          <w:color w:val="000000" w:themeColor="text1"/>
        </w:rPr>
        <w:t xml:space="preserve">. Quy hoạch có tính chất kỹ thuật, chuyên ngành số thứ tự 3, 7, 8, 9, 12, 13, 18, 21, 22, 23, 28, 29 và 31 tại Phụ lục II của Luật Quy hoạch </w:t>
      </w:r>
      <w:r w:rsidR="008E065D" w:rsidRPr="00AB7EFB">
        <w:rPr>
          <w:color w:val="000000" w:themeColor="text1"/>
        </w:rPr>
        <w:t>năm</w:t>
      </w:r>
      <w:r w:rsidR="001732BA" w:rsidRPr="00AB7EFB">
        <w:rPr>
          <w:color w:val="000000" w:themeColor="text1"/>
          <w:spacing w:val="-4"/>
        </w:rPr>
        <w:t xml:space="preserve"> </w:t>
      </w:r>
      <w:r w:rsidR="008E065D" w:rsidRPr="00AB7EFB">
        <w:rPr>
          <w:color w:val="000000" w:themeColor="text1"/>
          <w:spacing w:val="-4"/>
        </w:rPr>
        <w:t xml:space="preserve">2017 </w:t>
      </w:r>
      <w:r w:rsidR="00DB55B0" w:rsidRPr="00AB7EFB">
        <w:rPr>
          <w:color w:val="000000" w:themeColor="text1"/>
        </w:rPr>
        <w:t xml:space="preserve">đã được lập hoặc điều chỉnh </w:t>
      </w:r>
      <w:r w:rsidR="0015422B" w:rsidRPr="00AB7EFB">
        <w:rPr>
          <w:color w:val="000000" w:themeColor="text1"/>
        </w:rPr>
        <w:t>trước ngày 10 tháng 12 năm 2025</w:t>
      </w:r>
      <w:r w:rsidR="00DB55B0" w:rsidRPr="00AB7EFB">
        <w:rPr>
          <w:color w:val="000000" w:themeColor="text1"/>
        </w:rPr>
        <w:t xml:space="preserve"> mà chưa được phê duyệt thì được tiếp tục lập, thẩm định theo quy định của pháp luật có liên quan trước ngày Luật này có hiệu lực thi hành và được phê duyệt như sau:</w:t>
      </w:r>
    </w:p>
    <w:p w14:paraId="39021B67" w14:textId="120DA554" w:rsidR="00EE7A59" w:rsidRPr="00AB7EFB" w:rsidRDefault="00DB55B0" w:rsidP="0074494D">
      <w:pPr>
        <w:spacing w:before="80" w:after="80" w:line="320" w:lineRule="exact"/>
        <w:ind w:firstLine="709"/>
        <w:rPr>
          <w:color w:val="000000" w:themeColor="text1"/>
          <w:spacing w:val="-2"/>
          <w:lang w:val="en-US"/>
        </w:rPr>
      </w:pPr>
      <w:r w:rsidRPr="00AB7EFB">
        <w:rPr>
          <w:color w:val="000000" w:themeColor="text1"/>
          <w:spacing w:val="-2"/>
        </w:rPr>
        <w:t>a)</w:t>
      </w:r>
      <w:r w:rsidR="00AF7502" w:rsidRPr="00AB7EFB">
        <w:rPr>
          <w:color w:val="000000" w:themeColor="text1"/>
          <w:spacing w:val="-2"/>
          <w:lang w:val="en-US"/>
        </w:rPr>
        <w:t xml:space="preserve"> Quy hoạch, điều chỉnh quy hoạch được lập, thẩm định trước thì được phê duyệt trước</w:t>
      </w:r>
      <w:r w:rsidR="00EE7A59" w:rsidRPr="00AB7EFB">
        <w:rPr>
          <w:color w:val="000000" w:themeColor="text1"/>
          <w:spacing w:val="-2"/>
          <w:lang w:val="en-US"/>
        </w:rPr>
        <w:t xml:space="preserve">. Khi quy hoạch, điều chỉnh </w:t>
      </w:r>
      <w:r w:rsidR="00CE187F" w:rsidRPr="00AB7EFB">
        <w:rPr>
          <w:color w:val="000000" w:themeColor="text1"/>
          <w:spacing w:val="-2"/>
          <w:lang w:val="en-US"/>
        </w:rPr>
        <w:t xml:space="preserve">quy hoạch </w:t>
      </w:r>
      <w:r w:rsidR="00EE7A59" w:rsidRPr="00AB7EFB">
        <w:rPr>
          <w:color w:val="000000" w:themeColor="text1"/>
          <w:spacing w:val="-2"/>
          <w:lang w:val="en-US"/>
        </w:rPr>
        <w:t xml:space="preserve">được phê duyệt, nếu có mâu thuẫn </w:t>
      </w:r>
      <w:r w:rsidR="0015422B" w:rsidRPr="00AB7EFB">
        <w:rPr>
          <w:color w:val="000000" w:themeColor="text1"/>
          <w:spacing w:val="-2"/>
          <w:lang w:val="en-US"/>
        </w:rPr>
        <w:t>với quy hoạch khác có liên quan</w:t>
      </w:r>
      <w:r w:rsidR="00EE7A59" w:rsidRPr="00AB7EFB">
        <w:rPr>
          <w:color w:val="000000" w:themeColor="text1"/>
          <w:spacing w:val="-2"/>
          <w:lang w:val="en-US"/>
        </w:rPr>
        <w:t xml:space="preserve"> thì </w:t>
      </w:r>
      <w:r w:rsidR="0015422B" w:rsidRPr="00AB7EFB">
        <w:rPr>
          <w:color w:val="000000" w:themeColor="text1"/>
          <w:spacing w:val="-2"/>
          <w:lang w:val="en-US"/>
        </w:rPr>
        <w:t>việc xác định quy hoạch phải điều chỉnh và quy hoạch được thực hiện tuân thủ nguyên tắc quy định tại Điều 6 của Luật này</w:t>
      </w:r>
      <w:r w:rsidR="009D40DC" w:rsidRPr="00AB7EFB">
        <w:rPr>
          <w:color w:val="000000" w:themeColor="text1"/>
          <w:spacing w:val="-2"/>
          <w:lang w:val="en-US"/>
        </w:rPr>
        <w:t>;</w:t>
      </w:r>
    </w:p>
    <w:p w14:paraId="15C841A8" w14:textId="78AB898F" w:rsidR="00DB55B0" w:rsidRPr="00AB7EFB" w:rsidRDefault="00DB55B0" w:rsidP="0074494D">
      <w:pPr>
        <w:spacing w:before="80" w:after="80" w:line="320" w:lineRule="exact"/>
        <w:ind w:firstLine="709"/>
        <w:rPr>
          <w:color w:val="000000" w:themeColor="text1"/>
        </w:rPr>
      </w:pPr>
      <w:r w:rsidRPr="00AB7EFB">
        <w:rPr>
          <w:color w:val="000000" w:themeColor="text1"/>
        </w:rPr>
        <w:t xml:space="preserve"> </w:t>
      </w:r>
      <w:r w:rsidR="00AF7502" w:rsidRPr="00AB7EFB">
        <w:rPr>
          <w:color w:val="000000" w:themeColor="text1"/>
          <w:lang w:val="en-US"/>
        </w:rPr>
        <w:t xml:space="preserve">b) </w:t>
      </w:r>
      <w:r w:rsidRPr="00AB7EFB">
        <w:rPr>
          <w:color w:val="000000" w:themeColor="text1"/>
        </w:rPr>
        <w:t>Bộ trưởng phê duyệt quy hoạch, điều chỉnh quy hoạch thuộc thẩm quyền phê duyệt của Thủ tướng Chính phủ theo quy định của pháp luật có liên quan trước ngày Luật này</w:t>
      </w:r>
      <w:r w:rsidR="00A17066" w:rsidRPr="00AB7EFB">
        <w:rPr>
          <w:color w:val="000000" w:themeColor="text1"/>
          <w:lang w:val="en-US"/>
        </w:rPr>
        <w:t xml:space="preserve"> có hiệu lực</w:t>
      </w:r>
      <w:r w:rsidRPr="00AB7EFB">
        <w:rPr>
          <w:color w:val="000000" w:themeColor="text1"/>
        </w:rPr>
        <w:t>;</w:t>
      </w:r>
    </w:p>
    <w:p w14:paraId="3E8B7471" w14:textId="6E50631A" w:rsidR="00DB55B0" w:rsidRPr="00AB7EFB" w:rsidRDefault="00A17066" w:rsidP="0074494D">
      <w:pPr>
        <w:spacing w:before="80" w:after="80" w:line="320" w:lineRule="exact"/>
        <w:ind w:firstLine="709"/>
        <w:rPr>
          <w:color w:val="000000" w:themeColor="text1"/>
        </w:rPr>
      </w:pPr>
      <w:r w:rsidRPr="00AB7EFB">
        <w:rPr>
          <w:color w:val="000000" w:themeColor="text1"/>
          <w:lang w:val="en-US"/>
        </w:rPr>
        <w:t>c</w:t>
      </w:r>
      <w:r w:rsidR="00DB55B0" w:rsidRPr="00AB7EFB">
        <w:rPr>
          <w:color w:val="000000" w:themeColor="text1"/>
        </w:rPr>
        <w:t>) Bộ trưởng, Chủ tịch Ủy ban nhân dân cấp tỉnh phê duyệt quy hoạch, điều chỉnh quy hoạch thuộc thẩm quyền phê duyệt theo quy định của pháp luật có liên quan trước ngày Luật này có hiệu lực.</w:t>
      </w:r>
    </w:p>
    <w:p w14:paraId="3D097E87" w14:textId="238A8C38" w:rsidR="006A6E6E" w:rsidRPr="00AB7EFB" w:rsidRDefault="008F7E03" w:rsidP="0074494D">
      <w:pPr>
        <w:pStyle w:val="Heading3"/>
        <w:spacing w:before="80" w:after="80" w:line="320" w:lineRule="exact"/>
        <w:rPr>
          <w:color w:val="000000" w:themeColor="text1"/>
        </w:rPr>
      </w:pPr>
      <w:r w:rsidRPr="00AB7EFB">
        <w:rPr>
          <w:color w:val="000000" w:themeColor="text1"/>
        </w:rPr>
        <w:t>4</w:t>
      </w:r>
      <w:r w:rsidR="00DB55B0" w:rsidRPr="00AB7EFB">
        <w:rPr>
          <w:color w:val="000000" w:themeColor="text1"/>
        </w:rPr>
        <w:t xml:space="preserve">. Việc </w:t>
      </w:r>
      <w:r w:rsidR="0019282C" w:rsidRPr="00AB7EFB">
        <w:rPr>
          <w:color w:val="000000" w:themeColor="text1"/>
        </w:rPr>
        <w:t>lập, điều chỉnh quy hoạch đô thị và nông thôn được thực hiện đồng thời với điều chỉnh quy hoạch tỉnh thời kỳ 2021-2030; quy hoạch được lập, thẩm định trước thì được phê duyệt trước. Khi có</w:t>
      </w:r>
      <w:r w:rsidR="00FD115C" w:rsidRPr="00AB7EFB">
        <w:rPr>
          <w:color w:val="000000" w:themeColor="text1"/>
        </w:rPr>
        <w:t xml:space="preserve"> nội dung</w:t>
      </w:r>
      <w:r w:rsidR="0019282C" w:rsidRPr="00AB7EFB">
        <w:rPr>
          <w:color w:val="000000" w:themeColor="text1"/>
        </w:rPr>
        <w:t xml:space="preserve"> mâu thuẫn với quy hoạch tỉnh thì quy hoạch đô thị và nông thôn phải điều chỉnh theo quy hoạch tỉnh.</w:t>
      </w:r>
    </w:p>
    <w:p w14:paraId="34AC236D" w14:textId="421517E4" w:rsidR="00E45034" w:rsidRPr="00AB7EFB" w:rsidRDefault="00BB6F08" w:rsidP="0074494D">
      <w:pPr>
        <w:spacing w:before="80" w:after="80" w:line="320" w:lineRule="exact"/>
        <w:ind w:firstLine="567"/>
        <w:rPr>
          <w:color w:val="000000" w:themeColor="text1"/>
          <w:lang w:val="en-US"/>
        </w:rPr>
      </w:pPr>
      <w:r w:rsidRPr="00AB7EFB">
        <w:rPr>
          <w:color w:val="000000" w:themeColor="text1"/>
          <w:lang w:val="en-US"/>
        </w:rPr>
        <w:t xml:space="preserve">5. Kế hoạch thực hiện quy hoạch cấp quốc gia, quy hoạch vùng, quy hoạch tỉnh, quy hoạch có tính chất kỹ thuật, chuyên ngành (nếu có) đã được ban hành trước ngày Luật này có hiệu lực thi hành thì </w:t>
      </w:r>
      <w:r w:rsidR="00E45034" w:rsidRPr="00AB7EFB">
        <w:rPr>
          <w:color w:val="000000" w:themeColor="text1"/>
          <w:lang w:val="en-US"/>
        </w:rPr>
        <w:t>thực hiện cho đến hết thời hạn hiệu lực của quy hoạch hoặc cho đến khi quy hoạch được phê duyệt điều chỉnh theo quy định của Luật này.</w:t>
      </w:r>
    </w:p>
    <w:bookmarkEnd w:id="147"/>
    <w:bookmarkEnd w:id="148"/>
    <w:p w14:paraId="60B174D9" w14:textId="46CA2596" w:rsidR="00E52424" w:rsidRPr="00AB7EFB" w:rsidRDefault="00E52424" w:rsidP="0074494D">
      <w:pPr>
        <w:spacing w:before="80" w:after="80" w:line="320" w:lineRule="exact"/>
        <w:ind w:firstLine="567"/>
        <w:rPr>
          <w:color w:val="000000" w:themeColor="text1"/>
          <w:lang w:val="en-US"/>
        </w:rPr>
      </w:pPr>
      <w:r w:rsidRPr="00AB7EFB">
        <w:rPr>
          <w:color w:val="000000" w:themeColor="text1"/>
          <w:lang w:val="en-US"/>
        </w:rPr>
        <w:t>Luật này được Quốc hội nước Cộng hòa xã hội chủ nghĩa Việt Nam khóa..., Kỳ họp thứ...thông qua ngày...tháng...năm....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730D9" w:rsidRPr="00AB7EFB" w14:paraId="5666AAFD" w14:textId="77777777" w:rsidTr="00E52424">
        <w:tc>
          <w:tcPr>
            <w:tcW w:w="4530" w:type="dxa"/>
          </w:tcPr>
          <w:p w14:paraId="627DACE1" w14:textId="77777777" w:rsidR="00E52424" w:rsidRPr="00AB7EFB" w:rsidRDefault="00E52424" w:rsidP="00E52424">
            <w:pPr>
              <w:rPr>
                <w:color w:val="000000" w:themeColor="text1"/>
                <w:lang w:val="en-US"/>
              </w:rPr>
            </w:pPr>
          </w:p>
        </w:tc>
        <w:tc>
          <w:tcPr>
            <w:tcW w:w="4531" w:type="dxa"/>
          </w:tcPr>
          <w:p w14:paraId="07103B5D" w14:textId="77777777" w:rsidR="00E52424" w:rsidRPr="00AB7EFB" w:rsidRDefault="00E52424" w:rsidP="00E52424">
            <w:pPr>
              <w:jc w:val="center"/>
              <w:rPr>
                <w:b/>
                <w:color w:val="000000" w:themeColor="text1"/>
                <w:lang w:val="en-US"/>
              </w:rPr>
            </w:pPr>
            <w:r w:rsidRPr="00AB7EFB">
              <w:rPr>
                <w:b/>
                <w:color w:val="000000" w:themeColor="text1"/>
                <w:lang w:val="en-US"/>
              </w:rPr>
              <w:t>CHỦ TỊCH QUỐC HỘI</w:t>
            </w:r>
          </w:p>
          <w:p w14:paraId="1FD1D9B6" w14:textId="77777777" w:rsidR="00E52424" w:rsidRPr="00AB7EFB" w:rsidRDefault="00E52424" w:rsidP="00E52424">
            <w:pPr>
              <w:rPr>
                <w:color w:val="000000" w:themeColor="text1"/>
                <w:lang w:val="en-US"/>
              </w:rPr>
            </w:pPr>
          </w:p>
          <w:p w14:paraId="39DEF4A3" w14:textId="77777777" w:rsidR="00E52424" w:rsidRPr="00AB7EFB" w:rsidRDefault="00E52424" w:rsidP="00E52424">
            <w:pPr>
              <w:rPr>
                <w:color w:val="000000" w:themeColor="text1"/>
                <w:lang w:val="en-US"/>
              </w:rPr>
            </w:pPr>
          </w:p>
          <w:p w14:paraId="08FD6401" w14:textId="77777777" w:rsidR="0074494D" w:rsidRPr="00AB7EFB" w:rsidRDefault="0074494D" w:rsidP="00E52424">
            <w:pPr>
              <w:rPr>
                <w:color w:val="000000" w:themeColor="text1"/>
                <w:lang w:val="en-US"/>
              </w:rPr>
            </w:pPr>
          </w:p>
          <w:p w14:paraId="30FA2D27" w14:textId="77777777" w:rsidR="00E52424" w:rsidRPr="00AB7EFB" w:rsidRDefault="00E52424" w:rsidP="00E52424">
            <w:pPr>
              <w:jc w:val="center"/>
              <w:rPr>
                <w:b/>
                <w:color w:val="000000" w:themeColor="text1"/>
                <w:lang w:val="en-US"/>
              </w:rPr>
            </w:pPr>
            <w:r w:rsidRPr="00AB7EFB">
              <w:rPr>
                <w:b/>
                <w:color w:val="000000" w:themeColor="text1"/>
                <w:lang w:val="en-US"/>
              </w:rPr>
              <w:t>Trần Thanh Mẫn</w:t>
            </w:r>
          </w:p>
          <w:p w14:paraId="0A5E1560" w14:textId="77777777" w:rsidR="00E52424" w:rsidRPr="00AB7EFB" w:rsidRDefault="00E52424" w:rsidP="005F6831">
            <w:pPr>
              <w:rPr>
                <w:color w:val="000000" w:themeColor="text1"/>
                <w:lang w:val="en-US"/>
              </w:rPr>
            </w:pPr>
          </w:p>
        </w:tc>
      </w:tr>
    </w:tbl>
    <w:p w14:paraId="3BA7182D" w14:textId="7BF241C4" w:rsidR="006B6D6A" w:rsidRPr="00AB7EFB" w:rsidRDefault="006B6D6A">
      <w:pPr>
        <w:widowControl/>
        <w:spacing w:before="0" w:after="160" w:line="278" w:lineRule="auto"/>
        <w:jc w:val="left"/>
        <w:rPr>
          <w:b/>
          <w:color w:val="000000" w:themeColor="text1"/>
          <w:kern w:val="32"/>
          <w:lang w:val="en-US"/>
        </w:rPr>
      </w:pPr>
      <w:bookmarkStart w:id="149" w:name="_Toc205195396"/>
      <w:bookmarkStart w:id="150" w:name="_Toc211677822"/>
    </w:p>
    <w:p w14:paraId="54159AB8" w14:textId="3DFA0538" w:rsidR="00185099" w:rsidRPr="00AB7EFB" w:rsidRDefault="00185099" w:rsidP="00B52530">
      <w:pPr>
        <w:pStyle w:val="Heading1"/>
        <w:rPr>
          <w:color w:val="000000" w:themeColor="text1"/>
        </w:rPr>
      </w:pPr>
      <w:bookmarkStart w:id="151" w:name="_Hlk215303916"/>
      <w:r w:rsidRPr="00AB7EFB">
        <w:rPr>
          <w:color w:val="000000" w:themeColor="text1"/>
        </w:rPr>
        <w:lastRenderedPageBreak/>
        <w:t>PHỤ LỤC</w:t>
      </w:r>
      <w:r w:rsidRPr="00AB7EFB">
        <w:rPr>
          <w:color w:val="000000" w:themeColor="text1"/>
        </w:rPr>
        <w:br/>
        <w:t>DANH MỤC QUY HOẠCH NGÀNH</w:t>
      </w:r>
      <w:bookmarkEnd w:id="149"/>
      <w:r w:rsidR="008D68F0" w:rsidRPr="00AB7EFB">
        <w:rPr>
          <w:color w:val="000000" w:themeColor="text1"/>
        </w:rPr>
        <w:t xml:space="preserve"> </w:t>
      </w:r>
      <w:r w:rsidR="008D68F0" w:rsidRPr="00AB7EFB">
        <w:rPr>
          <w:color w:val="000000" w:themeColor="text1"/>
        </w:rPr>
        <w:br/>
        <w:t>VÀ QUY HOẠCH CHI TIẾT NGÀNH</w:t>
      </w:r>
      <w:bookmarkEnd w:id="150"/>
    </w:p>
    <w:p w14:paraId="27D54EE0" w14:textId="5D4AC030" w:rsidR="00185099" w:rsidRPr="00AB7EFB" w:rsidRDefault="00185099" w:rsidP="00185099">
      <w:pPr>
        <w:shd w:val="clear" w:color="auto" w:fill="FFFFFF"/>
        <w:spacing w:after="150"/>
        <w:jc w:val="center"/>
        <w:rPr>
          <w:color w:val="000000" w:themeColor="text1"/>
          <w:kern w:val="0"/>
          <w:lang w:val="en-US"/>
          <w14:ligatures w14:val="none"/>
        </w:rPr>
      </w:pPr>
      <w:r w:rsidRPr="00AB7EFB">
        <w:rPr>
          <w:i/>
          <w:color w:val="000000" w:themeColor="text1"/>
          <w:kern w:val="0"/>
          <w14:ligatures w14:val="none"/>
        </w:rPr>
        <w:t>(</w:t>
      </w:r>
      <w:bookmarkStart w:id="152" w:name="chuong_pl_1_name"/>
      <w:r w:rsidRPr="00AB7EFB">
        <w:rPr>
          <w:i/>
          <w:color w:val="000000" w:themeColor="text1"/>
          <w:kern w:val="0"/>
          <w14:ligatures w14:val="none"/>
        </w:rPr>
        <w:t xml:space="preserve">Ban hành kèm theo Luật Quy hoạch số </w:t>
      </w:r>
      <w:r w:rsidRPr="00AB7EFB">
        <w:rPr>
          <w:i/>
          <w:color w:val="000000" w:themeColor="text1"/>
          <w:kern w:val="0"/>
          <w:lang w:val="en-US"/>
          <w14:ligatures w14:val="none"/>
        </w:rPr>
        <w:t>….</w:t>
      </w:r>
      <w:r w:rsidRPr="00AB7EFB">
        <w:rPr>
          <w:i/>
          <w:color w:val="000000" w:themeColor="text1"/>
          <w:kern w:val="0"/>
          <w14:ligatures w14:val="none"/>
        </w:rPr>
        <w:t>/20</w:t>
      </w:r>
      <w:r w:rsidRPr="00AB7EFB">
        <w:rPr>
          <w:i/>
          <w:color w:val="000000" w:themeColor="text1"/>
          <w:kern w:val="0"/>
          <w:lang w:val="en-US"/>
          <w14:ligatures w14:val="none"/>
        </w:rPr>
        <w:t>25</w:t>
      </w:r>
      <w:r w:rsidRPr="00AB7EFB">
        <w:rPr>
          <w:i/>
          <w:color w:val="000000" w:themeColor="text1"/>
          <w:kern w:val="0"/>
          <w14:ligatures w14:val="none"/>
        </w:rPr>
        <w:t>/QH1</w:t>
      </w:r>
      <w:bookmarkEnd w:id="152"/>
      <w:r w:rsidRPr="00AB7EFB">
        <w:rPr>
          <w:i/>
          <w:color w:val="000000" w:themeColor="text1"/>
          <w:kern w:val="0"/>
          <w:lang w:val="en-US"/>
          <w14:ligatures w14:val="none"/>
        </w:rPr>
        <w:t>5</w:t>
      </w:r>
      <w:r w:rsidRPr="00AB7EFB">
        <w:rPr>
          <w:i/>
          <w:color w:val="000000" w:themeColor="text1"/>
          <w:kern w:val="0"/>
          <w14:ligatures w14:val="none"/>
        </w:rPr>
        <w:t>)</w:t>
      </w:r>
    </w:p>
    <w:p w14:paraId="72D15ABA" w14:textId="1D5E3782" w:rsidR="00E52424" w:rsidRPr="00AB7EFB" w:rsidRDefault="0074494D" w:rsidP="0074494D">
      <w:pPr>
        <w:spacing w:before="200" w:after="200" w:line="360" w:lineRule="exact"/>
        <w:jc w:val="center"/>
        <w:rPr>
          <w:b/>
          <w:color w:val="000000" w:themeColor="text1"/>
          <w:kern w:val="0"/>
          <w:lang w:val="en-US"/>
          <w14:ligatures w14:val="none"/>
        </w:rPr>
      </w:pPr>
      <w:r w:rsidRPr="00AB7EFB">
        <w:rPr>
          <w:b/>
          <w:noProof/>
          <w:color w:val="000000" w:themeColor="text1"/>
          <w:lang w:val="en-US"/>
        </w:rPr>
        <mc:AlternateContent>
          <mc:Choice Requires="wps">
            <w:drawing>
              <wp:anchor distT="0" distB="0" distL="114300" distR="114300" simplePos="0" relativeHeight="251661312" behindDoc="0" locked="0" layoutInCell="1" allowOverlap="1" wp14:anchorId="0B4FBC35" wp14:editId="6AEB1682">
                <wp:simplePos x="0" y="0"/>
                <wp:positionH relativeFrom="margin">
                  <wp:align>center</wp:align>
                </wp:positionH>
                <wp:positionV relativeFrom="paragraph">
                  <wp:posOffset>183018</wp:posOffset>
                </wp:positionV>
                <wp:extent cx="1318054" cy="0"/>
                <wp:effectExtent l="0" t="0" r="0" b="0"/>
                <wp:wrapNone/>
                <wp:docPr id="986977349" name="Straight Connector 1"/>
                <wp:cNvGraphicFramePr/>
                <a:graphic xmlns:a="http://schemas.openxmlformats.org/drawingml/2006/main">
                  <a:graphicData uri="http://schemas.microsoft.com/office/word/2010/wordprocessingShape">
                    <wps:wsp>
                      <wps:cNvCnPr/>
                      <wps:spPr>
                        <a:xfrm>
                          <a:off x="0" y="0"/>
                          <a:ext cx="1318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AAFF1"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4.4pt" to="103.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9tmQ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" strokecolor="black [3200]" strokeweight=".5pt">
                <v:stroke joinstyle="miter"/>
                <w10:wrap anchorx="margin"/>
              </v:line>
            </w:pict>
          </mc:Fallback>
        </mc:AlternateContent>
      </w:r>
    </w:p>
    <w:p w14:paraId="3BEDBC71" w14:textId="5EBB9683" w:rsidR="002359E2" w:rsidRPr="00AB7EFB" w:rsidRDefault="002359E2" w:rsidP="0074494D">
      <w:pPr>
        <w:spacing w:before="200" w:after="480" w:line="360" w:lineRule="exact"/>
        <w:jc w:val="center"/>
        <w:rPr>
          <w:b/>
          <w:color w:val="000000" w:themeColor="text1"/>
          <w:kern w:val="0"/>
          <w:lang w:val="en-US"/>
          <w14:ligatures w14:val="none"/>
        </w:rPr>
      </w:pPr>
      <w:r w:rsidRPr="00AB7EFB">
        <w:rPr>
          <w:b/>
          <w:color w:val="000000" w:themeColor="text1"/>
          <w:lang w:val="en-US"/>
        </w:rPr>
        <w:t>Mục 1</w:t>
      </w:r>
      <w:r w:rsidRPr="00AB7EFB">
        <w:rPr>
          <w:b/>
          <w:color w:val="000000" w:themeColor="text1"/>
          <w:lang w:val="en-US"/>
        </w:rPr>
        <w:br/>
      </w:r>
      <w:r w:rsidRPr="00AB7EFB">
        <w:rPr>
          <w:b/>
          <w:color w:val="000000" w:themeColor="text1"/>
          <w:kern w:val="0"/>
          <w:lang w:val="en-US"/>
          <w14:ligatures w14:val="none"/>
        </w:rPr>
        <w:t>QUY HOẠCH NGÀNH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8"/>
        <w:gridCol w:w="7938"/>
      </w:tblGrid>
      <w:tr w:rsidR="00AB7EFB" w:rsidRPr="00AB7EFB" w14:paraId="4AD6F430" w14:textId="77777777" w:rsidTr="00BC0A72">
        <w:trPr>
          <w:trHeight w:val="33"/>
        </w:trPr>
        <w:tc>
          <w:tcPr>
            <w:tcW w:w="988" w:type="dxa"/>
            <w:shd w:val="clear" w:color="auto" w:fill="FFFFFF" w:themeFill="background1"/>
            <w:vAlign w:val="center"/>
            <w:hideMark/>
          </w:tcPr>
          <w:p w14:paraId="2A62FC04" w14:textId="77777777" w:rsidR="002359E2" w:rsidRPr="00AB7EFB" w:rsidRDefault="002359E2" w:rsidP="0074494D">
            <w:pPr>
              <w:spacing w:line="240" w:lineRule="auto"/>
              <w:jc w:val="center"/>
              <w:rPr>
                <w:b/>
                <w:color w:val="000000" w:themeColor="text1"/>
                <w:kern w:val="0"/>
                <w14:ligatures w14:val="none"/>
              </w:rPr>
            </w:pPr>
            <w:r w:rsidRPr="00AB7EFB">
              <w:rPr>
                <w:b/>
                <w:color w:val="000000" w:themeColor="text1"/>
                <w:kern w:val="0"/>
                <w14:ligatures w14:val="none"/>
              </w:rPr>
              <w:t>TT</w:t>
            </w:r>
          </w:p>
        </w:tc>
        <w:tc>
          <w:tcPr>
            <w:tcW w:w="7938" w:type="dxa"/>
            <w:shd w:val="clear" w:color="auto" w:fill="FFFFFF" w:themeFill="background1"/>
            <w:vAlign w:val="center"/>
            <w:hideMark/>
          </w:tcPr>
          <w:p w14:paraId="326AEB70" w14:textId="77777777" w:rsidR="002359E2" w:rsidRPr="00AB7EFB" w:rsidRDefault="002359E2" w:rsidP="0074494D">
            <w:pPr>
              <w:spacing w:line="240" w:lineRule="auto"/>
              <w:jc w:val="left"/>
              <w:rPr>
                <w:b/>
                <w:color w:val="000000" w:themeColor="text1"/>
                <w:kern w:val="0"/>
                <w14:ligatures w14:val="none"/>
              </w:rPr>
            </w:pPr>
            <w:r w:rsidRPr="00AB7EFB">
              <w:rPr>
                <w:b/>
                <w:color w:val="000000" w:themeColor="text1"/>
                <w:kern w:val="0"/>
                <w14:ligatures w14:val="none"/>
              </w:rPr>
              <w:t xml:space="preserve">Tên quy hoạch ngành </w:t>
            </w:r>
          </w:p>
        </w:tc>
      </w:tr>
      <w:tr w:rsidR="00AB7EFB" w:rsidRPr="00AB7EFB" w14:paraId="10C6F726" w14:textId="77777777" w:rsidTr="00BC0A72">
        <w:trPr>
          <w:trHeight w:val="53"/>
        </w:trPr>
        <w:tc>
          <w:tcPr>
            <w:tcW w:w="988" w:type="dxa"/>
            <w:shd w:val="clear" w:color="auto" w:fill="FFFFFF" w:themeFill="background1"/>
            <w:vAlign w:val="center"/>
            <w:hideMark/>
          </w:tcPr>
          <w:p w14:paraId="3362C0BC" w14:textId="77777777" w:rsidR="002359E2" w:rsidRPr="00AB7EFB" w:rsidRDefault="002359E2" w:rsidP="0074494D">
            <w:pPr>
              <w:spacing w:line="240" w:lineRule="auto"/>
              <w:jc w:val="center"/>
              <w:rPr>
                <w:b/>
                <w:color w:val="000000" w:themeColor="text1"/>
                <w:kern w:val="0"/>
                <w14:ligatures w14:val="none"/>
              </w:rPr>
            </w:pPr>
            <w:r w:rsidRPr="00AB7EFB">
              <w:rPr>
                <w:b/>
                <w:color w:val="000000" w:themeColor="text1"/>
                <w:kern w:val="0"/>
                <w14:ligatures w14:val="none"/>
              </w:rPr>
              <w:t>I</w:t>
            </w:r>
          </w:p>
        </w:tc>
        <w:tc>
          <w:tcPr>
            <w:tcW w:w="7938" w:type="dxa"/>
            <w:shd w:val="clear" w:color="auto" w:fill="FFFFFF" w:themeFill="background1"/>
            <w:vAlign w:val="center"/>
            <w:hideMark/>
          </w:tcPr>
          <w:p w14:paraId="6E88CA54" w14:textId="1DB514E2" w:rsidR="002359E2" w:rsidRPr="00AB7EFB" w:rsidRDefault="002717AC" w:rsidP="0074494D">
            <w:pPr>
              <w:spacing w:line="240" w:lineRule="auto"/>
              <w:jc w:val="left"/>
              <w:rPr>
                <w:b/>
                <w:color w:val="000000" w:themeColor="text1"/>
                <w:kern w:val="0"/>
                <w14:ligatures w14:val="none"/>
              </w:rPr>
            </w:pPr>
            <w:r w:rsidRPr="00AB7EFB">
              <w:rPr>
                <w:b/>
                <w:color w:val="000000" w:themeColor="text1"/>
                <w:kern w:val="0"/>
                <w14:ligatures w14:val="none"/>
              </w:rPr>
              <w:t>KẾT CẤU HẠ TẦNG</w:t>
            </w:r>
          </w:p>
        </w:tc>
      </w:tr>
      <w:tr w:rsidR="00AB7EFB" w:rsidRPr="00AB7EFB" w14:paraId="535216B7" w14:textId="77777777" w:rsidTr="00ED319A">
        <w:trPr>
          <w:trHeight w:val="60"/>
        </w:trPr>
        <w:tc>
          <w:tcPr>
            <w:tcW w:w="988" w:type="dxa"/>
            <w:shd w:val="clear" w:color="auto" w:fill="FFFFFF" w:themeFill="background1"/>
            <w:vAlign w:val="center"/>
          </w:tcPr>
          <w:p w14:paraId="3C041F62" w14:textId="4904076F" w:rsidR="008715AC" w:rsidRPr="00AB7EFB" w:rsidRDefault="008715AC"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tcPr>
          <w:p w14:paraId="0534BD62" w14:textId="0AA85E2E" w:rsidR="008715AC" w:rsidRPr="00AB7EFB" w:rsidRDefault="008715AC" w:rsidP="0074494D">
            <w:pPr>
              <w:spacing w:line="240" w:lineRule="auto"/>
              <w:jc w:val="left"/>
              <w:rPr>
                <w:color w:val="000000" w:themeColor="text1"/>
                <w:kern w:val="0"/>
                <w14:ligatures w14:val="none"/>
              </w:rPr>
            </w:pPr>
            <w:r w:rsidRPr="00AB7EFB">
              <w:rPr>
                <w:color w:val="000000" w:themeColor="text1"/>
                <w:szCs w:val="28"/>
              </w:rPr>
              <w:t>Quy hoạch mạng lưới đường bộ</w:t>
            </w:r>
          </w:p>
        </w:tc>
      </w:tr>
      <w:tr w:rsidR="00AB7EFB" w:rsidRPr="00AB7EFB" w14:paraId="38243179" w14:textId="77777777" w:rsidTr="00ED319A">
        <w:trPr>
          <w:trHeight w:val="60"/>
        </w:trPr>
        <w:tc>
          <w:tcPr>
            <w:tcW w:w="988" w:type="dxa"/>
            <w:shd w:val="clear" w:color="auto" w:fill="FFFFFF" w:themeFill="background1"/>
            <w:vAlign w:val="center"/>
          </w:tcPr>
          <w:p w14:paraId="16B2BC7F" w14:textId="77777777" w:rsidR="008715AC" w:rsidRPr="00AB7EFB" w:rsidRDefault="008715AC"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tcPr>
          <w:p w14:paraId="61F6122D" w14:textId="396A453B" w:rsidR="008715AC" w:rsidRPr="00AB7EFB" w:rsidRDefault="008715AC" w:rsidP="0074494D">
            <w:pPr>
              <w:spacing w:line="240" w:lineRule="auto"/>
              <w:rPr>
                <w:color w:val="000000" w:themeColor="text1"/>
                <w:kern w:val="0"/>
                <w14:ligatures w14:val="none"/>
              </w:rPr>
            </w:pPr>
            <w:r w:rsidRPr="00AB7EFB">
              <w:rPr>
                <w:color w:val="000000" w:themeColor="text1"/>
                <w:szCs w:val="28"/>
              </w:rPr>
              <w:t xml:space="preserve">Quy hoạch mạng lưới đường sắt </w:t>
            </w:r>
          </w:p>
        </w:tc>
      </w:tr>
      <w:tr w:rsidR="00AB7EFB" w:rsidRPr="00AB7EFB" w14:paraId="37F74FE7" w14:textId="77777777" w:rsidTr="00643923">
        <w:trPr>
          <w:trHeight w:val="60"/>
        </w:trPr>
        <w:tc>
          <w:tcPr>
            <w:tcW w:w="988" w:type="dxa"/>
            <w:shd w:val="clear" w:color="auto" w:fill="FFFFFF" w:themeFill="background1"/>
            <w:vAlign w:val="center"/>
          </w:tcPr>
          <w:p w14:paraId="5F8AC2BA" w14:textId="77777777" w:rsidR="008715AC" w:rsidRPr="00AB7EFB" w:rsidRDefault="008715AC"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tcPr>
          <w:p w14:paraId="695D3641" w14:textId="71C0F901" w:rsidR="003802EB" w:rsidRPr="00AB7EFB" w:rsidRDefault="003802EB" w:rsidP="0074494D">
            <w:pPr>
              <w:spacing w:line="240" w:lineRule="auto"/>
              <w:rPr>
                <w:color w:val="000000" w:themeColor="text1"/>
                <w:kern w:val="0"/>
                <w:lang w:val="en-US"/>
                <w14:ligatures w14:val="none"/>
              </w:rPr>
            </w:pPr>
            <w:bookmarkStart w:id="153" w:name="_Hlk216032083"/>
            <w:r w:rsidRPr="00AB7EFB">
              <w:rPr>
                <w:color w:val="000000" w:themeColor="text1"/>
                <w:kern w:val="0"/>
                <w:lang w:val="en-US"/>
                <w14:ligatures w14:val="none"/>
              </w:rPr>
              <w:t>Quy hoạch tổng thể kết cấu hạ tầng hàng hải</w:t>
            </w:r>
            <w:bookmarkEnd w:id="153"/>
          </w:p>
        </w:tc>
      </w:tr>
      <w:tr w:rsidR="00AB7EFB" w:rsidRPr="00AB7EFB" w14:paraId="1A9A7E72" w14:textId="77777777" w:rsidTr="00ED319A">
        <w:trPr>
          <w:trHeight w:val="60"/>
        </w:trPr>
        <w:tc>
          <w:tcPr>
            <w:tcW w:w="988" w:type="dxa"/>
            <w:shd w:val="clear" w:color="auto" w:fill="FFFFFF" w:themeFill="background1"/>
            <w:vAlign w:val="center"/>
          </w:tcPr>
          <w:p w14:paraId="25C1272A" w14:textId="77777777" w:rsidR="008715AC" w:rsidRPr="00AB7EFB" w:rsidRDefault="008715AC"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tcPr>
          <w:p w14:paraId="7E082C5A" w14:textId="5638C1C1" w:rsidR="008715AC" w:rsidRPr="00AB7EFB" w:rsidRDefault="008715AC" w:rsidP="0074494D">
            <w:pPr>
              <w:spacing w:line="240" w:lineRule="auto"/>
              <w:rPr>
                <w:color w:val="000000" w:themeColor="text1"/>
                <w:kern w:val="0"/>
                <w:lang w:val="en-US"/>
                <w14:ligatures w14:val="none"/>
              </w:rPr>
            </w:pPr>
            <w:r w:rsidRPr="00AB7EFB">
              <w:rPr>
                <w:color w:val="000000" w:themeColor="text1"/>
                <w:spacing w:val="-6"/>
                <w:szCs w:val="28"/>
              </w:rPr>
              <w:t>Quy hoạch hệ thống cảng hàng không toàn quốc</w:t>
            </w:r>
            <w:r w:rsidR="007A01EC" w:rsidRPr="00AB7EFB">
              <w:rPr>
                <w:color w:val="000000" w:themeColor="text1"/>
                <w:spacing w:val="-6"/>
                <w:szCs w:val="28"/>
                <w:lang w:val="en-US"/>
              </w:rPr>
              <w:t xml:space="preserve"> </w:t>
            </w:r>
          </w:p>
        </w:tc>
      </w:tr>
      <w:tr w:rsidR="00AB7EFB" w:rsidRPr="00AB7EFB" w14:paraId="7351B890" w14:textId="77777777" w:rsidTr="00ED319A">
        <w:trPr>
          <w:trHeight w:val="60"/>
        </w:trPr>
        <w:tc>
          <w:tcPr>
            <w:tcW w:w="988" w:type="dxa"/>
            <w:shd w:val="clear" w:color="auto" w:fill="FFFFFF" w:themeFill="background1"/>
            <w:vAlign w:val="center"/>
          </w:tcPr>
          <w:p w14:paraId="74CF40A1" w14:textId="77777777" w:rsidR="008715AC" w:rsidRPr="00AB7EFB" w:rsidRDefault="008715AC"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tcPr>
          <w:p w14:paraId="4DEF6064" w14:textId="131D9AE5" w:rsidR="008715AC" w:rsidRPr="00AB7EFB" w:rsidRDefault="003802EB" w:rsidP="0074494D">
            <w:pPr>
              <w:spacing w:line="240" w:lineRule="auto"/>
              <w:rPr>
                <w:color w:val="000000" w:themeColor="text1"/>
                <w:kern w:val="0"/>
                <w14:ligatures w14:val="none"/>
              </w:rPr>
            </w:pPr>
            <w:r w:rsidRPr="00AB7EFB">
              <w:rPr>
                <w:color w:val="000000" w:themeColor="text1"/>
                <w:szCs w:val="28"/>
              </w:rPr>
              <w:t>Quy hoạch tổng thể kết cấu</w:t>
            </w:r>
            <w:r w:rsidRPr="00AB7EFB">
              <w:rPr>
                <w:color w:val="000000" w:themeColor="text1"/>
                <w:lang w:val="en-US"/>
              </w:rPr>
              <w:t xml:space="preserve"> </w:t>
            </w:r>
            <w:r w:rsidRPr="00AB7EFB">
              <w:rPr>
                <w:color w:val="000000" w:themeColor="text1"/>
                <w:szCs w:val="28"/>
              </w:rPr>
              <w:t>hạ tầng đường thủy nội địa</w:t>
            </w:r>
          </w:p>
        </w:tc>
      </w:tr>
      <w:tr w:rsidR="00AB7EFB" w:rsidRPr="00AB7EFB" w14:paraId="3D619B6A" w14:textId="77777777" w:rsidTr="00BC0A72">
        <w:trPr>
          <w:trHeight w:val="60"/>
        </w:trPr>
        <w:tc>
          <w:tcPr>
            <w:tcW w:w="988" w:type="dxa"/>
            <w:shd w:val="clear" w:color="auto" w:fill="FFFFFF" w:themeFill="background1"/>
            <w:vAlign w:val="center"/>
          </w:tcPr>
          <w:p w14:paraId="34093A57"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610FFCC9" w14:textId="0D2C1F09"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tổng thể về năng lượng</w:t>
            </w:r>
          </w:p>
        </w:tc>
      </w:tr>
      <w:tr w:rsidR="00AB7EFB" w:rsidRPr="00AB7EFB" w14:paraId="490794C9" w14:textId="77777777" w:rsidTr="00BC0A72">
        <w:trPr>
          <w:trHeight w:val="60"/>
        </w:trPr>
        <w:tc>
          <w:tcPr>
            <w:tcW w:w="988" w:type="dxa"/>
            <w:shd w:val="clear" w:color="auto" w:fill="FFFFFF" w:themeFill="background1"/>
            <w:vAlign w:val="center"/>
          </w:tcPr>
          <w:p w14:paraId="0F3E5A94" w14:textId="2740B8FC"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6625890D" w14:textId="77777777"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phát triển điện lực</w:t>
            </w:r>
          </w:p>
        </w:tc>
      </w:tr>
      <w:tr w:rsidR="00AB7EFB" w:rsidRPr="00AB7EFB" w14:paraId="748D0C21" w14:textId="77777777" w:rsidTr="00BC0A72">
        <w:trPr>
          <w:trHeight w:val="60"/>
        </w:trPr>
        <w:tc>
          <w:tcPr>
            <w:tcW w:w="988" w:type="dxa"/>
            <w:shd w:val="clear" w:color="auto" w:fill="FFFFFF" w:themeFill="background1"/>
            <w:vAlign w:val="center"/>
          </w:tcPr>
          <w:p w14:paraId="42E3AD6C" w14:textId="79056306"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3380F03C" w14:textId="77777777"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hạ tầng dự trữ, cung ứng xăng dầu, khí đốt</w:t>
            </w:r>
          </w:p>
        </w:tc>
      </w:tr>
      <w:tr w:rsidR="00AB7EFB" w:rsidRPr="00AB7EFB" w14:paraId="659AFD8E" w14:textId="77777777" w:rsidTr="00BC0A72">
        <w:trPr>
          <w:trHeight w:val="60"/>
        </w:trPr>
        <w:tc>
          <w:tcPr>
            <w:tcW w:w="988" w:type="dxa"/>
            <w:shd w:val="clear" w:color="auto" w:fill="FFFFFF" w:themeFill="background1"/>
            <w:vAlign w:val="center"/>
          </w:tcPr>
          <w:p w14:paraId="7DA96DB1" w14:textId="35E7F182"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67E209B3" w14:textId="76D995E2" w:rsidR="001061FB" w:rsidRPr="00AB7EFB" w:rsidRDefault="001061FB" w:rsidP="0074494D">
            <w:pPr>
              <w:spacing w:line="240" w:lineRule="auto"/>
              <w:rPr>
                <w:color w:val="000000" w:themeColor="text1"/>
                <w:kern w:val="0"/>
                <w:lang w:val="en-US"/>
                <w14:ligatures w14:val="none"/>
              </w:rPr>
            </w:pPr>
            <w:r w:rsidRPr="00AB7EFB">
              <w:rPr>
                <w:color w:val="000000" w:themeColor="text1"/>
                <w:kern w:val="0"/>
                <w:lang w:val="en-US"/>
                <w14:ligatures w14:val="none"/>
              </w:rPr>
              <w:t>Quy hoạch hạ tầng thông tin và truyền thông</w:t>
            </w:r>
          </w:p>
        </w:tc>
      </w:tr>
      <w:tr w:rsidR="00AB7EFB" w:rsidRPr="00AB7EFB" w14:paraId="23A44492" w14:textId="77777777" w:rsidTr="00BC0A72">
        <w:trPr>
          <w:trHeight w:val="60"/>
        </w:trPr>
        <w:tc>
          <w:tcPr>
            <w:tcW w:w="988" w:type="dxa"/>
            <w:shd w:val="clear" w:color="auto" w:fill="FFFFFF" w:themeFill="background1"/>
            <w:vAlign w:val="center"/>
          </w:tcPr>
          <w:p w14:paraId="05FE0F26" w14:textId="636F189D"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7E97E11E" w14:textId="77777777"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hệ thống du lịch</w:t>
            </w:r>
          </w:p>
        </w:tc>
      </w:tr>
      <w:tr w:rsidR="00AB7EFB" w:rsidRPr="00AB7EFB" w14:paraId="0D741F2C" w14:textId="77777777" w:rsidTr="00BC0A72">
        <w:trPr>
          <w:trHeight w:val="60"/>
        </w:trPr>
        <w:tc>
          <w:tcPr>
            <w:tcW w:w="988" w:type="dxa"/>
            <w:shd w:val="clear" w:color="auto" w:fill="FFFFFF" w:themeFill="background1"/>
            <w:vAlign w:val="center"/>
          </w:tcPr>
          <w:p w14:paraId="6FE75480" w14:textId="38101DF8"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18A1ACF0" w14:textId="43028BCE"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mạng lưới cơ sở văn hóa và thể thao</w:t>
            </w:r>
            <w:r w:rsidRPr="00AB7EFB">
              <w:rPr>
                <w:color w:val="000000" w:themeColor="text1"/>
                <w:kern w:val="0"/>
                <w:lang w:val="en-US"/>
                <w14:ligatures w14:val="none"/>
              </w:rPr>
              <w:t xml:space="preserve"> công lập</w:t>
            </w:r>
          </w:p>
        </w:tc>
      </w:tr>
      <w:tr w:rsidR="00AB7EFB" w:rsidRPr="00AB7EFB" w14:paraId="55CBDF67" w14:textId="77777777" w:rsidTr="00BC0A72">
        <w:trPr>
          <w:trHeight w:val="60"/>
        </w:trPr>
        <w:tc>
          <w:tcPr>
            <w:tcW w:w="988" w:type="dxa"/>
            <w:shd w:val="clear" w:color="auto" w:fill="FFFFFF" w:themeFill="background1"/>
            <w:vAlign w:val="center"/>
          </w:tcPr>
          <w:p w14:paraId="5B222496" w14:textId="5D41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47E275BE" w14:textId="11868D58" w:rsidR="001061FB" w:rsidRPr="00AB7EFB" w:rsidRDefault="001061FB" w:rsidP="0074494D">
            <w:pPr>
              <w:spacing w:line="240" w:lineRule="auto"/>
              <w:rPr>
                <w:color w:val="000000" w:themeColor="text1"/>
                <w:kern w:val="0"/>
                <w:lang w:val="en-US"/>
                <w14:ligatures w14:val="none"/>
              </w:rPr>
            </w:pPr>
            <w:r w:rsidRPr="00AB7EFB">
              <w:rPr>
                <w:color w:val="000000" w:themeColor="text1"/>
                <w:kern w:val="0"/>
                <w14:ligatures w14:val="none"/>
              </w:rPr>
              <w:t xml:space="preserve">Quy hoạch mạng lưới cơ sở giáo dục đại học và giáo dục nghề nghiệp </w:t>
            </w:r>
            <w:r w:rsidRPr="00AB7EFB">
              <w:rPr>
                <w:color w:val="000000" w:themeColor="text1"/>
                <w:kern w:val="0"/>
                <w:lang w:val="en-US"/>
                <w14:ligatures w14:val="none"/>
              </w:rPr>
              <w:t>công lập</w:t>
            </w:r>
          </w:p>
        </w:tc>
      </w:tr>
      <w:tr w:rsidR="00AB7EFB" w:rsidRPr="00AB7EFB" w14:paraId="37BC4625" w14:textId="77777777" w:rsidTr="00BC0A72">
        <w:trPr>
          <w:trHeight w:val="60"/>
        </w:trPr>
        <w:tc>
          <w:tcPr>
            <w:tcW w:w="988" w:type="dxa"/>
            <w:shd w:val="clear" w:color="auto" w:fill="FFFFFF" w:themeFill="background1"/>
            <w:vAlign w:val="center"/>
          </w:tcPr>
          <w:p w14:paraId="0946430B" w14:textId="3390FCBA"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6786C18E" w14:textId="6510D23B"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 xml:space="preserve">Quy hoạch mạng lưới cơ sở trợ giúp xã hội </w:t>
            </w:r>
            <w:r w:rsidRPr="00AB7EFB">
              <w:rPr>
                <w:color w:val="000000" w:themeColor="text1"/>
                <w:kern w:val="0"/>
                <w:lang w:val="en-US"/>
                <w14:ligatures w14:val="none"/>
              </w:rPr>
              <w:t>công lập</w:t>
            </w:r>
          </w:p>
        </w:tc>
      </w:tr>
      <w:tr w:rsidR="00AB7EFB" w:rsidRPr="00AB7EFB" w14:paraId="612AE09D" w14:textId="77777777" w:rsidTr="00BC0A72">
        <w:trPr>
          <w:trHeight w:val="60"/>
        </w:trPr>
        <w:tc>
          <w:tcPr>
            <w:tcW w:w="988" w:type="dxa"/>
            <w:shd w:val="clear" w:color="auto" w:fill="FFFFFF" w:themeFill="background1"/>
            <w:vAlign w:val="center"/>
          </w:tcPr>
          <w:p w14:paraId="4CDBBFF3" w14:textId="5C3C4602"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255FA432" w14:textId="4BD0020A"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hệ thống cảng cá, khu neo đậu tránh trú bão cho tàu cá</w:t>
            </w:r>
          </w:p>
        </w:tc>
      </w:tr>
      <w:tr w:rsidR="00AB7EFB" w:rsidRPr="00AB7EFB" w14:paraId="7541A2D1" w14:textId="77777777" w:rsidTr="00BC0A72">
        <w:trPr>
          <w:trHeight w:val="60"/>
        </w:trPr>
        <w:tc>
          <w:tcPr>
            <w:tcW w:w="988" w:type="dxa"/>
            <w:shd w:val="clear" w:color="auto" w:fill="FFFFFF" w:themeFill="background1"/>
            <w:vAlign w:val="center"/>
          </w:tcPr>
          <w:p w14:paraId="4B6BF476"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078E32DB" w14:textId="75A19AF6"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 xml:space="preserve">Quy hoạch mạng lưới cơ sở </w:t>
            </w:r>
            <w:r w:rsidRPr="00AB7EFB">
              <w:rPr>
                <w:color w:val="000000" w:themeColor="text1"/>
                <w:kern w:val="0"/>
                <w:lang w:val="en-US"/>
                <w14:ligatures w14:val="none"/>
              </w:rPr>
              <w:t>y tế công lập</w:t>
            </w:r>
          </w:p>
        </w:tc>
      </w:tr>
      <w:tr w:rsidR="00AB7EFB" w:rsidRPr="00AB7EFB" w14:paraId="634821F2" w14:textId="77777777" w:rsidTr="00BC0A72">
        <w:trPr>
          <w:trHeight w:val="60"/>
        </w:trPr>
        <w:tc>
          <w:tcPr>
            <w:tcW w:w="988" w:type="dxa"/>
            <w:shd w:val="clear" w:color="auto" w:fill="FFFFFF" w:themeFill="background1"/>
            <w:vAlign w:val="center"/>
          </w:tcPr>
          <w:p w14:paraId="0FE02E7C"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2663F203" w14:textId="3F9077AD"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tổng thể hệ thống kho dự trữ quốc gia</w:t>
            </w:r>
          </w:p>
        </w:tc>
      </w:tr>
      <w:tr w:rsidR="00AB7EFB" w:rsidRPr="00AB7EFB" w14:paraId="5FE800CC" w14:textId="77777777" w:rsidTr="00BC0A72">
        <w:trPr>
          <w:trHeight w:val="60"/>
        </w:trPr>
        <w:tc>
          <w:tcPr>
            <w:tcW w:w="988" w:type="dxa"/>
            <w:shd w:val="clear" w:color="auto" w:fill="FFFFFF" w:themeFill="background1"/>
            <w:vAlign w:val="center"/>
          </w:tcPr>
          <w:p w14:paraId="44F7C7B1" w14:textId="0F569DC9"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70B4B747" w14:textId="77777777" w:rsidR="001061FB" w:rsidRPr="00AB7EFB" w:rsidRDefault="001061FB" w:rsidP="0074494D">
            <w:pPr>
              <w:spacing w:line="240" w:lineRule="auto"/>
              <w:rPr>
                <w:color w:val="000000" w:themeColor="text1"/>
                <w:spacing w:val="-8"/>
                <w:kern w:val="0"/>
                <w14:ligatures w14:val="none"/>
              </w:rPr>
            </w:pPr>
            <w:r w:rsidRPr="00AB7EFB">
              <w:rPr>
                <w:color w:val="000000" w:themeColor="text1"/>
                <w:spacing w:val="-8"/>
                <w:kern w:val="0"/>
                <w14:ligatures w14:val="none"/>
              </w:rPr>
              <w:t>Quy hoạch hệ thống các công trình quốc phòng, khu quân sự, kho đạn dược</w:t>
            </w:r>
          </w:p>
        </w:tc>
      </w:tr>
      <w:tr w:rsidR="00AB7EFB" w:rsidRPr="00AB7EFB" w14:paraId="5CF7CCDD" w14:textId="77777777" w:rsidTr="00BC0A72">
        <w:trPr>
          <w:trHeight w:val="60"/>
        </w:trPr>
        <w:tc>
          <w:tcPr>
            <w:tcW w:w="988" w:type="dxa"/>
            <w:shd w:val="clear" w:color="auto" w:fill="FFFFFF" w:themeFill="background1"/>
            <w:vAlign w:val="center"/>
          </w:tcPr>
          <w:p w14:paraId="6273826D" w14:textId="08EFE072"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045F7428" w14:textId="77777777"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công nghiệp quốc phòng</w:t>
            </w:r>
          </w:p>
        </w:tc>
      </w:tr>
      <w:tr w:rsidR="00AB7EFB" w:rsidRPr="00AB7EFB" w14:paraId="749DC1FD" w14:textId="77777777" w:rsidTr="00BC0A72">
        <w:trPr>
          <w:trHeight w:val="60"/>
        </w:trPr>
        <w:tc>
          <w:tcPr>
            <w:tcW w:w="988" w:type="dxa"/>
            <w:shd w:val="clear" w:color="auto" w:fill="FFFFFF" w:themeFill="background1"/>
            <w:vAlign w:val="center"/>
          </w:tcPr>
          <w:p w14:paraId="3600E9FE"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5C1D8C57" w14:textId="2E3D87E2"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công nghiệp an ninh</w:t>
            </w:r>
          </w:p>
        </w:tc>
      </w:tr>
      <w:tr w:rsidR="00AB7EFB" w:rsidRPr="00AB7EFB" w14:paraId="4ECCD4B2" w14:textId="77777777" w:rsidTr="00BC0A72">
        <w:trPr>
          <w:trHeight w:val="60"/>
        </w:trPr>
        <w:tc>
          <w:tcPr>
            <w:tcW w:w="988" w:type="dxa"/>
            <w:shd w:val="clear" w:color="auto" w:fill="FFFFFF" w:themeFill="background1"/>
            <w:vAlign w:val="center"/>
          </w:tcPr>
          <w:p w14:paraId="4C7EEB11"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3C0CB6C7" w14:textId="503B5D96"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hạ tầng phòng cháy và chữa cháy</w:t>
            </w:r>
          </w:p>
        </w:tc>
      </w:tr>
      <w:tr w:rsidR="00AB7EFB" w:rsidRPr="00AB7EFB" w14:paraId="28D4AD34" w14:textId="77777777" w:rsidTr="00BC0A72">
        <w:trPr>
          <w:trHeight w:val="60"/>
        </w:trPr>
        <w:tc>
          <w:tcPr>
            <w:tcW w:w="988" w:type="dxa"/>
            <w:shd w:val="clear" w:color="auto" w:fill="FFFFFF" w:themeFill="background1"/>
            <w:vAlign w:val="center"/>
          </w:tcPr>
          <w:p w14:paraId="1AFA1996"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07B43EAA" w14:textId="1B79234E" w:rsidR="001061FB" w:rsidRPr="00AB7EFB" w:rsidRDefault="001061FB" w:rsidP="0074494D">
            <w:pPr>
              <w:spacing w:line="240" w:lineRule="auto"/>
              <w:rPr>
                <w:color w:val="000000" w:themeColor="text1"/>
                <w:kern w:val="0"/>
                <w:lang w:val="en-US"/>
                <w14:ligatures w14:val="none"/>
              </w:rPr>
            </w:pPr>
            <w:r w:rsidRPr="00AB7EFB">
              <w:rPr>
                <w:color w:val="000000" w:themeColor="text1"/>
                <w:kern w:val="0"/>
                <w14:ligatures w14:val="none"/>
              </w:rPr>
              <w:t>Quy hoạch tổng thể hệ thống đô thị</w:t>
            </w:r>
            <w:r w:rsidRPr="00AB7EFB">
              <w:rPr>
                <w:color w:val="000000" w:themeColor="text1"/>
                <w:kern w:val="0"/>
                <w:lang w:val="en-US"/>
                <w14:ligatures w14:val="none"/>
              </w:rPr>
              <w:t xml:space="preserve"> và nông thôn</w:t>
            </w:r>
          </w:p>
        </w:tc>
      </w:tr>
      <w:tr w:rsidR="00AB7EFB" w:rsidRPr="00AB7EFB" w14:paraId="2F7DC0E7" w14:textId="77777777" w:rsidTr="00BC0A72">
        <w:trPr>
          <w:trHeight w:val="60"/>
        </w:trPr>
        <w:tc>
          <w:tcPr>
            <w:tcW w:w="988" w:type="dxa"/>
            <w:shd w:val="clear" w:color="auto" w:fill="FFFFFF" w:themeFill="background1"/>
            <w:vAlign w:val="center"/>
          </w:tcPr>
          <w:p w14:paraId="297B2C2E" w14:textId="75822045"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755A97C8" w14:textId="77777777" w:rsidR="001061FB" w:rsidRPr="00AB7EFB" w:rsidRDefault="001061FB" w:rsidP="0074494D">
            <w:pPr>
              <w:spacing w:line="240" w:lineRule="auto"/>
              <w:rPr>
                <w:color w:val="000000" w:themeColor="text1"/>
                <w:kern w:val="0"/>
                <w14:ligatures w14:val="none"/>
              </w:rPr>
            </w:pPr>
            <w:r w:rsidRPr="00AB7EFB">
              <w:rPr>
                <w:color w:val="000000" w:themeColor="text1"/>
                <w:kern w:val="0"/>
                <w14:ligatures w14:val="none"/>
              </w:rPr>
              <w:t>Quy hoạch hệ thống trung tâm giáo dục quốc phòng và an ninh</w:t>
            </w:r>
          </w:p>
        </w:tc>
      </w:tr>
      <w:tr w:rsidR="00AB7EFB" w:rsidRPr="00AB7EFB" w14:paraId="19E35548" w14:textId="77777777" w:rsidTr="00BC0A72">
        <w:trPr>
          <w:trHeight w:val="60"/>
        </w:trPr>
        <w:tc>
          <w:tcPr>
            <w:tcW w:w="988" w:type="dxa"/>
            <w:shd w:val="clear" w:color="auto" w:fill="FFFFFF" w:themeFill="background1"/>
            <w:vAlign w:val="center"/>
            <w:hideMark/>
          </w:tcPr>
          <w:p w14:paraId="14067B6F" w14:textId="3B4F920F" w:rsidR="001061FB" w:rsidRPr="00AB7EFB" w:rsidRDefault="001061FB" w:rsidP="0074494D">
            <w:pPr>
              <w:spacing w:line="240" w:lineRule="auto"/>
              <w:jc w:val="center"/>
              <w:rPr>
                <w:b/>
                <w:color w:val="000000" w:themeColor="text1"/>
                <w:kern w:val="0"/>
                <w14:ligatures w14:val="none"/>
              </w:rPr>
            </w:pPr>
            <w:r w:rsidRPr="00AB7EFB">
              <w:rPr>
                <w:b/>
                <w:color w:val="000000" w:themeColor="text1"/>
                <w:kern w:val="0"/>
                <w14:ligatures w14:val="none"/>
              </w:rPr>
              <w:t>II</w:t>
            </w:r>
          </w:p>
        </w:tc>
        <w:tc>
          <w:tcPr>
            <w:tcW w:w="7938" w:type="dxa"/>
            <w:shd w:val="clear" w:color="auto" w:fill="FFFFFF" w:themeFill="background1"/>
            <w:vAlign w:val="center"/>
            <w:hideMark/>
          </w:tcPr>
          <w:p w14:paraId="57BA1C7A" w14:textId="5EA3D171" w:rsidR="001061FB" w:rsidRPr="00AB7EFB" w:rsidRDefault="001061FB" w:rsidP="0074494D">
            <w:pPr>
              <w:spacing w:line="240" w:lineRule="auto"/>
              <w:jc w:val="left"/>
              <w:rPr>
                <w:b/>
                <w:color w:val="000000" w:themeColor="text1"/>
                <w:kern w:val="0"/>
                <w14:ligatures w14:val="none"/>
              </w:rPr>
            </w:pPr>
            <w:r w:rsidRPr="00AB7EFB">
              <w:rPr>
                <w:b/>
                <w:color w:val="000000" w:themeColor="text1"/>
                <w:kern w:val="0"/>
                <w14:ligatures w14:val="none"/>
              </w:rPr>
              <w:t xml:space="preserve">SỬ DỤNG TÀI NGUYÊN </w:t>
            </w:r>
          </w:p>
        </w:tc>
      </w:tr>
      <w:tr w:rsidR="00AB7EFB" w:rsidRPr="00AB7EFB" w14:paraId="5140757B" w14:textId="77777777" w:rsidTr="00BC0A72">
        <w:trPr>
          <w:trHeight w:val="60"/>
        </w:trPr>
        <w:tc>
          <w:tcPr>
            <w:tcW w:w="988" w:type="dxa"/>
            <w:shd w:val="clear" w:color="auto" w:fill="FFFFFF" w:themeFill="background1"/>
            <w:vAlign w:val="center"/>
          </w:tcPr>
          <w:p w14:paraId="5D2CFA46" w14:textId="77777777" w:rsidR="001061FB" w:rsidRPr="00AB7EFB" w:rsidRDefault="001061FB" w:rsidP="0074494D">
            <w:pPr>
              <w:pStyle w:val="ListParagraph"/>
              <w:numPr>
                <w:ilvl w:val="0"/>
                <w:numId w:val="10"/>
              </w:numPr>
              <w:spacing w:line="240" w:lineRule="auto"/>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218A49DD" w14:textId="4280B889" w:rsidR="001061FB" w:rsidRPr="00AB7EFB" w:rsidRDefault="001061FB" w:rsidP="0074494D">
            <w:pPr>
              <w:spacing w:line="240" w:lineRule="auto"/>
              <w:rPr>
                <w:color w:val="000000" w:themeColor="text1"/>
                <w:lang w:eastAsia="vi-VN"/>
              </w:rPr>
            </w:pPr>
            <w:r w:rsidRPr="00AB7EFB">
              <w:rPr>
                <w:color w:val="000000" w:themeColor="text1"/>
                <w:lang w:eastAsia="vi-VN"/>
              </w:rPr>
              <w:t>Quy hoạch tổng thể khai thác, sử dụng bền vững tài nguyên vùng bờ</w:t>
            </w:r>
          </w:p>
        </w:tc>
      </w:tr>
      <w:tr w:rsidR="00AB7EFB" w:rsidRPr="00AB7EFB" w14:paraId="1F28B88C" w14:textId="77777777" w:rsidTr="00BC0A72">
        <w:trPr>
          <w:trHeight w:val="60"/>
        </w:trPr>
        <w:tc>
          <w:tcPr>
            <w:tcW w:w="988" w:type="dxa"/>
            <w:shd w:val="clear" w:color="auto" w:fill="FFFFFF" w:themeFill="background1"/>
            <w:vAlign w:val="center"/>
          </w:tcPr>
          <w:p w14:paraId="30E7D37D" w14:textId="77777777" w:rsidR="001061FB" w:rsidRPr="00AB7EFB" w:rsidRDefault="001061FB" w:rsidP="0074494D">
            <w:pPr>
              <w:pStyle w:val="ListParagraph"/>
              <w:numPr>
                <w:ilvl w:val="0"/>
                <w:numId w:val="10"/>
              </w:numPr>
              <w:spacing w:line="240" w:lineRule="auto"/>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48A93A27" w14:textId="0167C7BD" w:rsidR="000841CA" w:rsidRPr="00AB7EFB" w:rsidRDefault="001061FB" w:rsidP="0074494D">
            <w:pPr>
              <w:spacing w:line="240" w:lineRule="auto"/>
              <w:rPr>
                <w:color w:val="000000" w:themeColor="text1"/>
                <w:lang w:eastAsia="vi-VN"/>
              </w:rPr>
            </w:pPr>
            <w:r w:rsidRPr="00AB7EFB">
              <w:rPr>
                <w:color w:val="000000" w:themeColor="text1"/>
                <w:lang w:eastAsia="vi-VN"/>
              </w:rPr>
              <w:t>Quy hoạch điều tra cơ bản địa chấ</w:t>
            </w:r>
            <w:r w:rsidR="000841CA" w:rsidRPr="00AB7EFB">
              <w:rPr>
                <w:color w:val="000000" w:themeColor="text1"/>
                <w:lang w:eastAsia="vi-VN"/>
              </w:rPr>
              <w:t>t về</w:t>
            </w:r>
            <w:r w:rsidRPr="00AB7EFB">
              <w:rPr>
                <w:color w:val="000000" w:themeColor="text1"/>
                <w:lang w:eastAsia="vi-VN"/>
              </w:rPr>
              <w:t xml:space="preserve"> khoáng sản</w:t>
            </w:r>
          </w:p>
        </w:tc>
      </w:tr>
      <w:tr w:rsidR="00AB7EFB" w:rsidRPr="00AB7EFB" w14:paraId="3FD96699" w14:textId="77777777" w:rsidTr="00BC0A72">
        <w:trPr>
          <w:trHeight w:val="60"/>
        </w:trPr>
        <w:tc>
          <w:tcPr>
            <w:tcW w:w="988" w:type="dxa"/>
            <w:shd w:val="clear" w:color="auto" w:fill="FFFFFF" w:themeFill="background1"/>
            <w:vAlign w:val="center"/>
          </w:tcPr>
          <w:p w14:paraId="7B923D3E" w14:textId="2410081E"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34446B69" w14:textId="77777777" w:rsidR="001061FB" w:rsidRPr="00AB7EFB" w:rsidRDefault="001061FB" w:rsidP="0074494D">
            <w:pPr>
              <w:spacing w:line="240" w:lineRule="auto"/>
              <w:rPr>
                <w:color w:val="000000" w:themeColor="text1"/>
              </w:rPr>
            </w:pPr>
            <w:r w:rsidRPr="00AB7EFB">
              <w:rPr>
                <w:color w:val="000000" w:themeColor="text1"/>
              </w:rPr>
              <w:t>Quy hoạch khoáng sản nhóm I</w:t>
            </w:r>
          </w:p>
        </w:tc>
      </w:tr>
      <w:tr w:rsidR="00AB7EFB" w:rsidRPr="00AB7EFB" w14:paraId="3B493D97" w14:textId="77777777" w:rsidTr="00BC0A72">
        <w:trPr>
          <w:trHeight w:val="60"/>
        </w:trPr>
        <w:tc>
          <w:tcPr>
            <w:tcW w:w="988" w:type="dxa"/>
            <w:shd w:val="clear" w:color="auto" w:fill="FFFFFF" w:themeFill="background1"/>
            <w:vAlign w:val="center"/>
          </w:tcPr>
          <w:p w14:paraId="1241D20D" w14:textId="16143859"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022407BB" w14:textId="77777777" w:rsidR="001061FB" w:rsidRPr="00AB7EFB" w:rsidRDefault="001061FB" w:rsidP="0074494D">
            <w:pPr>
              <w:spacing w:line="240" w:lineRule="auto"/>
              <w:rPr>
                <w:color w:val="000000" w:themeColor="text1"/>
              </w:rPr>
            </w:pPr>
            <w:r w:rsidRPr="00AB7EFB">
              <w:rPr>
                <w:color w:val="000000" w:themeColor="text1"/>
              </w:rPr>
              <w:t>Quy hoạch khoáng sản nhóm II</w:t>
            </w:r>
          </w:p>
        </w:tc>
      </w:tr>
      <w:tr w:rsidR="00AB7EFB" w:rsidRPr="00AB7EFB" w14:paraId="61EA8F7F" w14:textId="77777777" w:rsidTr="00BC0A72">
        <w:trPr>
          <w:trHeight w:val="60"/>
        </w:trPr>
        <w:tc>
          <w:tcPr>
            <w:tcW w:w="988" w:type="dxa"/>
            <w:shd w:val="clear" w:color="auto" w:fill="FFFFFF" w:themeFill="background1"/>
            <w:vAlign w:val="center"/>
          </w:tcPr>
          <w:p w14:paraId="03CCAD97" w14:textId="20C272D2"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hideMark/>
          </w:tcPr>
          <w:p w14:paraId="5E2C3B44" w14:textId="1EAAE4F9" w:rsidR="001061FB" w:rsidRPr="00AB7EFB" w:rsidRDefault="001061FB" w:rsidP="0074494D">
            <w:pPr>
              <w:spacing w:line="240" w:lineRule="auto"/>
              <w:rPr>
                <w:color w:val="000000" w:themeColor="text1"/>
              </w:rPr>
            </w:pPr>
            <w:r w:rsidRPr="00AB7EFB">
              <w:rPr>
                <w:color w:val="000000" w:themeColor="text1"/>
              </w:rPr>
              <w:t>Quy hoạch lâm nghiệp</w:t>
            </w:r>
          </w:p>
        </w:tc>
      </w:tr>
      <w:tr w:rsidR="00AB7EFB" w:rsidRPr="00AB7EFB" w14:paraId="660B933C" w14:textId="77777777" w:rsidTr="00BC0A72">
        <w:trPr>
          <w:trHeight w:val="60"/>
        </w:trPr>
        <w:tc>
          <w:tcPr>
            <w:tcW w:w="988" w:type="dxa"/>
            <w:shd w:val="clear" w:color="auto" w:fill="FFFFFF" w:themeFill="background1"/>
            <w:vAlign w:val="center"/>
          </w:tcPr>
          <w:p w14:paraId="109694B0"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7BD2EE44" w14:textId="3E30FA25" w:rsidR="001061FB" w:rsidRPr="00AB7EFB" w:rsidRDefault="001061FB" w:rsidP="0074494D">
            <w:pPr>
              <w:spacing w:line="240" w:lineRule="auto"/>
              <w:rPr>
                <w:color w:val="000000" w:themeColor="text1"/>
              </w:rPr>
            </w:pPr>
            <w:r w:rsidRPr="00AB7EFB">
              <w:rPr>
                <w:color w:val="000000" w:themeColor="text1"/>
              </w:rPr>
              <w:t>Quy hoạch bảo vệ và khai thác nguồn lợi thủy sản</w:t>
            </w:r>
          </w:p>
        </w:tc>
      </w:tr>
      <w:tr w:rsidR="00AB7EFB" w:rsidRPr="00AB7EFB" w14:paraId="5334BCFC" w14:textId="77777777" w:rsidTr="00BC0A72">
        <w:trPr>
          <w:trHeight w:val="60"/>
        </w:trPr>
        <w:tc>
          <w:tcPr>
            <w:tcW w:w="988" w:type="dxa"/>
            <w:shd w:val="clear" w:color="auto" w:fill="FFFFFF" w:themeFill="background1"/>
            <w:vAlign w:val="center"/>
          </w:tcPr>
          <w:p w14:paraId="197C7351"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56609B5A" w14:textId="4B886421" w:rsidR="001061FB" w:rsidRPr="00AB7EFB" w:rsidRDefault="001061FB" w:rsidP="0074494D">
            <w:pPr>
              <w:spacing w:line="240" w:lineRule="auto"/>
              <w:rPr>
                <w:color w:val="000000" w:themeColor="text1"/>
              </w:rPr>
            </w:pPr>
            <w:r w:rsidRPr="00AB7EFB">
              <w:rPr>
                <w:color w:val="000000" w:themeColor="text1"/>
              </w:rPr>
              <w:t>Quy hoạch sử dụng đất quốc phòng</w:t>
            </w:r>
          </w:p>
        </w:tc>
      </w:tr>
      <w:tr w:rsidR="00AB7EFB" w:rsidRPr="00AB7EFB" w14:paraId="7BC08EBD" w14:textId="77777777" w:rsidTr="00BC0A72">
        <w:trPr>
          <w:trHeight w:val="60"/>
        </w:trPr>
        <w:tc>
          <w:tcPr>
            <w:tcW w:w="988" w:type="dxa"/>
            <w:shd w:val="clear" w:color="auto" w:fill="FFFFFF" w:themeFill="background1"/>
            <w:vAlign w:val="center"/>
          </w:tcPr>
          <w:p w14:paraId="294301F7"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0AAF2239" w14:textId="4A762D50" w:rsidR="001061FB" w:rsidRPr="00AB7EFB" w:rsidRDefault="001061FB" w:rsidP="0074494D">
            <w:pPr>
              <w:spacing w:line="240" w:lineRule="auto"/>
              <w:rPr>
                <w:color w:val="000000" w:themeColor="text1"/>
              </w:rPr>
            </w:pPr>
            <w:r w:rsidRPr="00AB7EFB">
              <w:rPr>
                <w:color w:val="000000" w:themeColor="text1"/>
              </w:rPr>
              <w:t>Quy hoạch sử dụng đất an ninh</w:t>
            </w:r>
          </w:p>
        </w:tc>
      </w:tr>
      <w:tr w:rsidR="00AB7EFB" w:rsidRPr="00AB7EFB" w14:paraId="7D2EBF5F" w14:textId="77777777" w:rsidTr="00BC0A72">
        <w:trPr>
          <w:trHeight w:val="60"/>
        </w:trPr>
        <w:tc>
          <w:tcPr>
            <w:tcW w:w="988" w:type="dxa"/>
            <w:shd w:val="clear" w:color="auto" w:fill="FFFFFF" w:themeFill="background1"/>
            <w:vAlign w:val="center"/>
          </w:tcPr>
          <w:p w14:paraId="2092834B" w14:textId="0C67842F" w:rsidR="001061FB" w:rsidRPr="00AB7EFB" w:rsidRDefault="001061FB" w:rsidP="0074494D">
            <w:pPr>
              <w:pStyle w:val="ListParagraph"/>
              <w:numPr>
                <w:ilvl w:val="0"/>
                <w:numId w:val="0"/>
              </w:numPr>
              <w:spacing w:line="240" w:lineRule="auto"/>
              <w:jc w:val="center"/>
              <w:rPr>
                <w:b/>
                <w:color w:val="000000" w:themeColor="text1"/>
                <w:kern w:val="0"/>
                <w14:ligatures w14:val="none"/>
              </w:rPr>
            </w:pPr>
            <w:r w:rsidRPr="00AB7EFB">
              <w:rPr>
                <w:b/>
                <w:color w:val="000000" w:themeColor="text1"/>
                <w:kern w:val="0"/>
                <w14:ligatures w14:val="none"/>
              </w:rPr>
              <w:t>III</w:t>
            </w:r>
          </w:p>
        </w:tc>
        <w:tc>
          <w:tcPr>
            <w:tcW w:w="7938" w:type="dxa"/>
            <w:shd w:val="clear" w:color="auto" w:fill="FFFFFF" w:themeFill="background1"/>
            <w:vAlign w:val="center"/>
          </w:tcPr>
          <w:p w14:paraId="2FC394C3" w14:textId="1DE3D243" w:rsidR="001061FB" w:rsidRPr="00AB7EFB" w:rsidRDefault="001061FB" w:rsidP="0074494D">
            <w:pPr>
              <w:spacing w:line="240" w:lineRule="auto"/>
              <w:rPr>
                <w:color w:val="000000" w:themeColor="text1"/>
                <w:kern w:val="0"/>
                <w14:ligatures w14:val="none"/>
              </w:rPr>
            </w:pPr>
            <w:r w:rsidRPr="00AB7EFB">
              <w:rPr>
                <w:b/>
                <w:color w:val="000000" w:themeColor="text1"/>
                <w:kern w:val="0"/>
                <w:lang w:val="en-US"/>
                <w14:ligatures w14:val="none"/>
              </w:rPr>
              <w:t xml:space="preserve">BẢO VỆ MÔI </w:t>
            </w:r>
            <w:r w:rsidRPr="00AB7EFB">
              <w:rPr>
                <w:b/>
                <w:color w:val="000000" w:themeColor="text1"/>
                <w:kern w:val="0"/>
                <w14:ligatures w14:val="none"/>
              </w:rPr>
              <w:t>TRƯỜNG</w:t>
            </w:r>
            <w:r w:rsidRPr="00AB7EFB">
              <w:rPr>
                <w:rFonts w:eastAsia="Times New Roman" w:cstheme="majorHAnsi"/>
                <w:b/>
                <w:color w:val="000000" w:themeColor="text1"/>
                <w:kern w:val="0"/>
                <w:szCs w:val="28"/>
                <w:lang w:eastAsia="vi-VN"/>
                <w14:ligatures w14:val="none"/>
              </w:rPr>
              <w:t>, BẢO TỒN ĐA DẠNG SINH HỌC</w:t>
            </w:r>
          </w:p>
        </w:tc>
      </w:tr>
      <w:tr w:rsidR="00AB7EFB" w:rsidRPr="00AB7EFB" w14:paraId="7786CDCE" w14:textId="77777777" w:rsidTr="00BC0A72">
        <w:trPr>
          <w:trHeight w:val="60"/>
        </w:trPr>
        <w:tc>
          <w:tcPr>
            <w:tcW w:w="988" w:type="dxa"/>
            <w:shd w:val="clear" w:color="auto" w:fill="FFFFFF" w:themeFill="background1"/>
            <w:vAlign w:val="center"/>
          </w:tcPr>
          <w:p w14:paraId="0570AB1B"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4E60ED92" w14:textId="19E5E880" w:rsidR="001061FB" w:rsidRPr="00AB7EFB" w:rsidRDefault="001061FB" w:rsidP="0074494D">
            <w:pPr>
              <w:spacing w:line="240" w:lineRule="auto"/>
              <w:rPr>
                <w:color w:val="000000" w:themeColor="text1"/>
                <w:kern w:val="0"/>
                <w14:ligatures w14:val="none"/>
              </w:rPr>
            </w:pPr>
            <w:r w:rsidRPr="00AB7EFB">
              <w:rPr>
                <w:color w:val="000000" w:themeColor="text1"/>
                <w:kern w:val="0"/>
                <w:lang w:val="en-US"/>
                <w14:ligatures w14:val="none"/>
              </w:rPr>
              <w:t>Quy hoạch bảo vệ môi trường</w:t>
            </w:r>
          </w:p>
        </w:tc>
      </w:tr>
      <w:tr w:rsidR="00AB7EFB" w:rsidRPr="00AB7EFB" w14:paraId="60A76406" w14:textId="77777777" w:rsidTr="00BC0A72">
        <w:trPr>
          <w:trHeight w:val="60"/>
        </w:trPr>
        <w:tc>
          <w:tcPr>
            <w:tcW w:w="988" w:type="dxa"/>
            <w:shd w:val="clear" w:color="auto" w:fill="FFFFFF" w:themeFill="background1"/>
            <w:vAlign w:val="center"/>
          </w:tcPr>
          <w:p w14:paraId="20BCCE0C" w14:textId="77777777" w:rsidR="001061FB" w:rsidRPr="00AB7EFB" w:rsidRDefault="001061FB" w:rsidP="0074494D">
            <w:pPr>
              <w:pStyle w:val="ListParagraph"/>
              <w:numPr>
                <w:ilvl w:val="0"/>
                <w:numId w:val="10"/>
              </w:numPr>
              <w:spacing w:line="240" w:lineRule="auto"/>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06395610" w14:textId="6CA5E807" w:rsidR="001061FB" w:rsidRPr="00AB7EFB" w:rsidRDefault="001061FB" w:rsidP="0074494D">
            <w:pPr>
              <w:spacing w:line="240" w:lineRule="auto"/>
              <w:rPr>
                <w:rFonts w:eastAsia="Times New Roman" w:cstheme="majorHAnsi"/>
                <w:color w:val="000000" w:themeColor="text1"/>
                <w:kern w:val="0"/>
                <w:szCs w:val="28"/>
                <w:lang w:val="en-US" w:eastAsia="vi-VN"/>
                <w14:ligatures w14:val="none"/>
              </w:rPr>
            </w:pPr>
            <w:r w:rsidRPr="00AB7EFB">
              <w:rPr>
                <w:rFonts w:eastAsia="Times New Roman" w:cstheme="majorHAnsi"/>
                <w:color w:val="000000" w:themeColor="text1"/>
                <w:kern w:val="0"/>
                <w:szCs w:val="28"/>
                <w:lang w:val="en-US" w:eastAsia="vi-VN"/>
                <w14:ligatures w14:val="none"/>
              </w:rPr>
              <w:t>Quy hoạch bảo tồn đa dạng sinh học</w:t>
            </w:r>
          </w:p>
        </w:tc>
      </w:tr>
      <w:tr w:rsidR="00AB7EFB" w:rsidRPr="00AB7EFB" w14:paraId="56F85998" w14:textId="5EC5A5C8" w:rsidTr="00BC0A72">
        <w:trPr>
          <w:trHeight w:val="60"/>
        </w:trPr>
        <w:tc>
          <w:tcPr>
            <w:tcW w:w="988" w:type="dxa"/>
            <w:shd w:val="clear" w:color="auto" w:fill="FFFFFF" w:themeFill="background1"/>
            <w:vAlign w:val="center"/>
          </w:tcPr>
          <w:p w14:paraId="30B76386" w14:textId="4032B697" w:rsidR="001061FB" w:rsidRPr="00AB7EFB" w:rsidRDefault="001061FB" w:rsidP="0074494D">
            <w:pPr>
              <w:pStyle w:val="ListParagraph"/>
              <w:numPr>
                <w:ilvl w:val="0"/>
                <w:numId w:val="10"/>
              </w:numPr>
              <w:spacing w:line="240" w:lineRule="auto"/>
              <w:jc w:val="center"/>
              <w:rPr>
                <w:rFonts w:eastAsia="Times New Roman" w:cstheme="majorHAnsi"/>
                <w:color w:val="000000" w:themeColor="text1"/>
                <w:kern w:val="0"/>
                <w:szCs w:val="28"/>
                <w:lang w:eastAsia="vi-VN"/>
                <w14:ligatures w14:val="none"/>
              </w:rPr>
            </w:pPr>
          </w:p>
        </w:tc>
        <w:tc>
          <w:tcPr>
            <w:tcW w:w="7938" w:type="dxa"/>
            <w:shd w:val="clear" w:color="auto" w:fill="FFFFFF" w:themeFill="background1"/>
            <w:vAlign w:val="center"/>
          </w:tcPr>
          <w:p w14:paraId="0671CDFF" w14:textId="7493A248" w:rsidR="001061FB" w:rsidRPr="00AB7EFB" w:rsidRDefault="001061FB" w:rsidP="0074494D">
            <w:pPr>
              <w:spacing w:line="240" w:lineRule="auto"/>
              <w:rPr>
                <w:rFonts w:eastAsia="Times New Roman" w:cstheme="majorHAnsi"/>
                <w:color w:val="000000" w:themeColor="text1"/>
                <w:kern w:val="0"/>
                <w:szCs w:val="28"/>
                <w:lang w:val="en-US" w:eastAsia="vi-VN"/>
                <w14:ligatures w14:val="none"/>
              </w:rPr>
            </w:pPr>
            <w:r w:rsidRPr="00AB7EFB">
              <w:rPr>
                <w:color w:val="000000" w:themeColor="text1"/>
                <w:kern w:val="0"/>
                <w14:ligatures w14:val="none"/>
              </w:rPr>
              <w:t>Quy hoạch mạng lưới trạm khí tượng thủy văn</w:t>
            </w:r>
          </w:p>
        </w:tc>
      </w:tr>
      <w:tr w:rsidR="00AB7EFB" w:rsidRPr="00AB7EFB" w14:paraId="7340E4A8" w14:textId="77777777" w:rsidTr="00BC0A72">
        <w:trPr>
          <w:trHeight w:val="60"/>
        </w:trPr>
        <w:tc>
          <w:tcPr>
            <w:tcW w:w="988" w:type="dxa"/>
            <w:shd w:val="clear" w:color="auto" w:fill="FFFFFF" w:themeFill="background1"/>
            <w:vAlign w:val="center"/>
          </w:tcPr>
          <w:p w14:paraId="47FE8678" w14:textId="0A0690C8" w:rsidR="001061FB" w:rsidRPr="00AB7EFB" w:rsidRDefault="001061FB" w:rsidP="0074494D">
            <w:pPr>
              <w:spacing w:line="240" w:lineRule="auto"/>
              <w:jc w:val="center"/>
              <w:rPr>
                <w:b/>
                <w:color w:val="000000" w:themeColor="text1"/>
                <w:kern w:val="0"/>
                <w:lang w:val="en-US"/>
                <w14:ligatures w14:val="none"/>
              </w:rPr>
            </w:pPr>
            <w:r w:rsidRPr="00AB7EFB">
              <w:rPr>
                <w:b/>
                <w:color w:val="000000" w:themeColor="text1"/>
                <w:kern w:val="0"/>
                <w:lang w:val="en-US"/>
                <w14:ligatures w14:val="none"/>
              </w:rPr>
              <w:t>IV</w:t>
            </w:r>
          </w:p>
        </w:tc>
        <w:tc>
          <w:tcPr>
            <w:tcW w:w="7938" w:type="dxa"/>
            <w:shd w:val="clear" w:color="auto" w:fill="FFFFFF" w:themeFill="background1"/>
            <w:vAlign w:val="center"/>
          </w:tcPr>
          <w:p w14:paraId="0A79871C" w14:textId="735399AE" w:rsidR="001061FB" w:rsidRPr="00AB7EFB" w:rsidRDefault="001061FB" w:rsidP="0074494D">
            <w:pPr>
              <w:spacing w:line="240" w:lineRule="auto"/>
              <w:rPr>
                <w:color w:val="000000" w:themeColor="text1"/>
                <w:kern w:val="0"/>
                <w:lang w:val="en-US"/>
                <w14:ligatures w14:val="none"/>
              </w:rPr>
            </w:pPr>
            <w:r w:rsidRPr="00AB7EFB">
              <w:rPr>
                <w:b/>
                <w:color w:val="000000" w:themeColor="text1"/>
                <w:kern w:val="0"/>
                <w14:ligatures w14:val="none"/>
              </w:rPr>
              <w:t>TỔNG HỢP</w:t>
            </w:r>
          </w:p>
        </w:tc>
      </w:tr>
      <w:tr w:rsidR="005A0684" w:rsidRPr="00AB7EFB" w14:paraId="63993E24" w14:textId="77777777" w:rsidTr="00BC0A72">
        <w:trPr>
          <w:trHeight w:val="60"/>
        </w:trPr>
        <w:tc>
          <w:tcPr>
            <w:tcW w:w="988" w:type="dxa"/>
            <w:shd w:val="clear" w:color="auto" w:fill="FFFFFF" w:themeFill="background1"/>
            <w:vAlign w:val="center"/>
          </w:tcPr>
          <w:p w14:paraId="1B90F6AC" w14:textId="77777777" w:rsidR="001061FB" w:rsidRPr="00AB7EFB" w:rsidRDefault="001061FB" w:rsidP="0074494D">
            <w:pPr>
              <w:pStyle w:val="ListParagraph"/>
              <w:numPr>
                <w:ilvl w:val="0"/>
                <w:numId w:val="10"/>
              </w:numPr>
              <w:spacing w:line="240" w:lineRule="auto"/>
              <w:jc w:val="center"/>
              <w:rPr>
                <w:color w:val="000000" w:themeColor="text1"/>
                <w:kern w:val="0"/>
                <w14:ligatures w14:val="none"/>
              </w:rPr>
            </w:pPr>
          </w:p>
        </w:tc>
        <w:tc>
          <w:tcPr>
            <w:tcW w:w="7938" w:type="dxa"/>
            <w:shd w:val="clear" w:color="auto" w:fill="FFFFFF" w:themeFill="background1"/>
            <w:vAlign w:val="center"/>
          </w:tcPr>
          <w:p w14:paraId="2353DEDB" w14:textId="01C805A2" w:rsidR="001061FB" w:rsidRPr="00AB7EFB" w:rsidRDefault="001061FB" w:rsidP="0074494D">
            <w:pPr>
              <w:spacing w:line="240" w:lineRule="auto"/>
              <w:rPr>
                <w:color w:val="000000" w:themeColor="text1"/>
                <w:kern w:val="0"/>
                <w:lang w:val="en-US"/>
                <w14:ligatures w14:val="none"/>
              </w:rPr>
            </w:pPr>
            <w:r w:rsidRPr="00AB7EFB">
              <w:rPr>
                <w:color w:val="000000" w:themeColor="text1"/>
                <w:kern w:val="0"/>
                <w14:ligatures w14:val="none"/>
              </w:rPr>
              <w:t xml:space="preserve">Quy hoạch tài nguyên nước, </w:t>
            </w:r>
            <w:r w:rsidRPr="00AB7EFB">
              <w:rPr>
                <w:color w:val="000000" w:themeColor="text1"/>
                <w:kern w:val="0"/>
                <w:lang w:val="en-US"/>
                <w14:ligatures w14:val="none"/>
              </w:rPr>
              <w:t xml:space="preserve">thủy lợi và </w:t>
            </w:r>
            <w:r w:rsidRPr="00AB7EFB">
              <w:rPr>
                <w:color w:val="000000" w:themeColor="text1"/>
                <w:kern w:val="0"/>
                <w14:ligatures w14:val="none"/>
              </w:rPr>
              <w:t>phòng, chống thiên tai</w:t>
            </w:r>
          </w:p>
        </w:tc>
      </w:tr>
    </w:tbl>
    <w:p w14:paraId="0904A203" w14:textId="77777777" w:rsidR="0074494D" w:rsidRPr="00AB7EFB" w:rsidRDefault="0074494D" w:rsidP="00643923">
      <w:pPr>
        <w:spacing w:before="480" w:after="200" w:line="360" w:lineRule="exact"/>
        <w:jc w:val="center"/>
        <w:rPr>
          <w:b/>
          <w:color w:val="000000" w:themeColor="text1"/>
          <w:kern w:val="0"/>
          <w:lang w:val="en-US"/>
          <w14:ligatures w14:val="none"/>
        </w:rPr>
      </w:pPr>
    </w:p>
    <w:p w14:paraId="414906A8" w14:textId="77777777" w:rsidR="0074494D" w:rsidRPr="00AB7EFB" w:rsidRDefault="0074494D">
      <w:pPr>
        <w:widowControl/>
        <w:spacing w:before="0" w:after="160" w:line="278" w:lineRule="auto"/>
        <w:jc w:val="left"/>
        <w:rPr>
          <w:b/>
          <w:color w:val="000000" w:themeColor="text1"/>
          <w:kern w:val="0"/>
          <w:lang w:val="en-US"/>
          <w14:ligatures w14:val="none"/>
        </w:rPr>
      </w:pPr>
      <w:r w:rsidRPr="00AB7EFB">
        <w:rPr>
          <w:b/>
          <w:color w:val="000000" w:themeColor="text1"/>
          <w:kern w:val="0"/>
          <w:lang w:val="en-US"/>
          <w14:ligatures w14:val="none"/>
        </w:rPr>
        <w:br w:type="page"/>
      </w:r>
    </w:p>
    <w:p w14:paraId="7E8FD546" w14:textId="11C803DE" w:rsidR="002359E2" w:rsidRPr="00AB7EFB" w:rsidRDefault="002359E2" w:rsidP="0074494D">
      <w:pPr>
        <w:spacing w:before="480" w:after="600" w:line="360" w:lineRule="exact"/>
        <w:jc w:val="center"/>
        <w:rPr>
          <w:b/>
          <w:color w:val="000000" w:themeColor="text1"/>
          <w:kern w:val="0"/>
          <w:lang w:val="en-US"/>
          <w14:ligatures w14:val="none"/>
        </w:rPr>
      </w:pPr>
      <w:r w:rsidRPr="00AB7EFB">
        <w:rPr>
          <w:b/>
          <w:color w:val="000000" w:themeColor="text1"/>
          <w:kern w:val="0"/>
          <w:lang w:val="en-US"/>
          <w14:ligatures w14:val="none"/>
        </w:rPr>
        <w:lastRenderedPageBreak/>
        <w:t>Mục 2</w:t>
      </w:r>
      <w:r w:rsidRPr="00AB7EFB">
        <w:rPr>
          <w:b/>
          <w:color w:val="000000" w:themeColor="text1"/>
          <w:kern w:val="0"/>
          <w:lang w:val="en-US"/>
          <w14:ligatures w14:val="none"/>
        </w:rPr>
        <w:br/>
        <w:t>QUY HOẠCH CHI TIẾT NGÀNH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3"/>
        <w:gridCol w:w="3377"/>
        <w:gridCol w:w="2253"/>
        <w:gridCol w:w="2393"/>
      </w:tblGrid>
      <w:tr w:rsidR="00AB7EFB" w:rsidRPr="00AB7EFB" w14:paraId="7B4FCE85" w14:textId="77777777" w:rsidTr="002717AC">
        <w:trPr>
          <w:trHeight w:val="53"/>
        </w:trPr>
        <w:tc>
          <w:tcPr>
            <w:tcW w:w="903" w:type="dxa"/>
            <w:shd w:val="clear" w:color="auto" w:fill="FFFFFF" w:themeFill="background1"/>
          </w:tcPr>
          <w:p w14:paraId="6EF5CBF9" w14:textId="77777777" w:rsidR="002359E2" w:rsidRPr="00AB7EFB" w:rsidRDefault="002359E2" w:rsidP="0074494D">
            <w:pPr>
              <w:spacing w:line="360" w:lineRule="exact"/>
              <w:jc w:val="center"/>
              <w:rPr>
                <w:b/>
                <w:color w:val="000000" w:themeColor="text1"/>
                <w:kern w:val="0"/>
                <w14:ligatures w14:val="none"/>
              </w:rPr>
            </w:pPr>
            <w:r w:rsidRPr="00AB7EFB">
              <w:rPr>
                <w:b/>
                <w:color w:val="000000" w:themeColor="text1"/>
                <w:kern w:val="0"/>
                <w14:ligatures w14:val="none"/>
              </w:rPr>
              <w:t>TT</w:t>
            </w:r>
          </w:p>
        </w:tc>
        <w:tc>
          <w:tcPr>
            <w:tcW w:w="3377" w:type="dxa"/>
            <w:shd w:val="clear" w:color="auto" w:fill="FFFFFF" w:themeFill="background1"/>
          </w:tcPr>
          <w:p w14:paraId="669EFEE0" w14:textId="77777777" w:rsidR="002359E2" w:rsidRPr="00AB7EFB" w:rsidRDefault="002359E2" w:rsidP="0074494D">
            <w:pPr>
              <w:spacing w:line="360" w:lineRule="exact"/>
              <w:jc w:val="center"/>
              <w:rPr>
                <w:b/>
                <w:color w:val="000000" w:themeColor="text1"/>
                <w:kern w:val="0"/>
                <w14:ligatures w14:val="none"/>
              </w:rPr>
            </w:pPr>
            <w:r w:rsidRPr="00AB7EFB">
              <w:rPr>
                <w:b/>
                <w:color w:val="000000" w:themeColor="text1"/>
                <w:kern w:val="0"/>
                <w14:ligatures w14:val="none"/>
              </w:rPr>
              <w:t>Tên quy hoạch chi tiết ngành</w:t>
            </w:r>
          </w:p>
        </w:tc>
        <w:tc>
          <w:tcPr>
            <w:tcW w:w="2253" w:type="dxa"/>
            <w:shd w:val="clear" w:color="auto" w:fill="FFFFFF" w:themeFill="background1"/>
          </w:tcPr>
          <w:p w14:paraId="7CA4B51B" w14:textId="77777777" w:rsidR="002359E2" w:rsidRPr="00AB7EFB" w:rsidRDefault="002359E2" w:rsidP="0074494D">
            <w:pPr>
              <w:spacing w:line="360" w:lineRule="exact"/>
              <w:jc w:val="center"/>
              <w:rPr>
                <w:color w:val="000000" w:themeColor="text1"/>
                <w:kern w:val="0"/>
                <w14:ligatures w14:val="none"/>
              </w:rPr>
            </w:pPr>
            <w:r w:rsidRPr="00AB7EFB">
              <w:rPr>
                <w:b/>
                <w:color w:val="000000" w:themeColor="text1"/>
                <w:kern w:val="0"/>
                <w:lang w:val="en-US"/>
                <w14:ligatures w14:val="none"/>
              </w:rPr>
              <w:t>Văn bản</w:t>
            </w:r>
            <w:r w:rsidRPr="00AB7EFB">
              <w:rPr>
                <w:b/>
                <w:color w:val="000000" w:themeColor="text1"/>
                <w:kern w:val="0"/>
                <w:lang w:val="en-US"/>
                <w14:ligatures w14:val="none"/>
              </w:rPr>
              <w:br/>
              <w:t>quy định</w:t>
            </w:r>
          </w:p>
        </w:tc>
        <w:tc>
          <w:tcPr>
            <w:tcW w:w="2393" w:type="dxa"/>
            <w:shd w:val="clear" w:color="auto" w:fill="FFFFFF" w:themeFill="background1"/>
          </w:tcPr>
          <w:p w14:paraId="55C4D5ED" w14:textId="6E8745E7" w:rsidR="002359E2" w:rsidRPr="00AB7EFB" w:rsidRDefault="002359E2" w:rsidP="0074494D">
            <w:pPr>
              <w:spacing w:line="360" w:lineRule="exact"/>
              <w:jc w:val="center"/>
              <w:rPr>
                <w:b/>
                <w:color w:val="000000" w:themeColor="text1"/>
                <w:kern w:val="0"/>
                <w14:ligatures w14:val="none"/>
              </w:rPr>
            </w:pPr>
            <w:r w:rsidRPr="00AB7EFB">
              <w:rPr>
                <w:b/>
                <w:color w:val="000000" w:themeColor="text1"/>
                <w:kern w:val="0"/>
                <w14:ligatures w14:val="none"/>
              </w:rPr>
              <w:t>Tên quy hoạch</w:t>
            </w:r>
            <w:r w:rsidRPr="00AB7EFB">
              <w:rPr>
                <w:b/>
                <w:color w:val="000000" w:themeColor="text1"/>
                <w:kern w:val="0"/>
                <w14:ligatures w14:val="none"/>
              </w:rPr>
              <w:br/>
            </w:r>
            <w:r w:rsidR="008F10C1" w:rsidRPr="00AB7EFB">
              <w:rPr>
                <w:rFonts w:eastAsia="Times New Roman" w:cstheme="majorHAnsi"/>
                <w:b/>
                <w:bCs/>
                <w:color w:val="000000" w:themeColor="text1"/>
                <w:kern w:val="0"/>
                <w:szCs w:val="28"/>
                <w:lang w:eastAsia="vi-VN"/>
                <w14:ligatures w14:val="none"/>
              </w:rPr>
              <w:t xml:space="preserve">được </w:t>
            </w:r>
            <w:r w:rsidRPr="00AB7EFB">
              <w:rPr>
                <w:b/>
                <w:color w:val="000000" w:themeColor="text1"/>
                <w:kern w:val="0"/>
                <w14:ligatures w14:val="none"/>
              </w:rPr>
              <w:t>cụ thể hóa</w:t>
            </w:r>
          </w:p>
        </w:tc>
      </w:tr>
      <w:tr w:rsidR="00AB7EFB" w:rsidRPr="00AB7EFB" w14:paraId="51D60119" w14:textId="77777777" w:rsidTr="002717AC">
        <w:trPr>
          <w:trHeight w:val="60"/>
        </w:trPr>
        <w:tc>
          <w:tcPr>
            <w:tcW w:w="903" w:type="dxa"/>
            <w:shd w:val="clear" w:color="auto" w:fill="FFFFFF" w:themeFill="background1"/>
          </w:tcPr>
          <w:p w14:paraId="42229C1F" w14:textId="07D93F67" w:rsidR="002717AC" w:rsidRPr="00AB7EFB" w:rsidRDefault="002717AC" w:rsidP="0074494D">
            <w:pPr>
              <w:spacing w:line="360" w:lineRule="exact"/>
              <w:jc w:val="center"/>
              <w:rPr>
                <w:b/>
                <w:color w:val="000000" w:themeColor="text1"/>
                <w:kern w:val="0"/>
                <w14:ligatures w14:val="none"/>
              </w:rPr>
            </w:pPr>
            <w:r w:rsidRPr="00AB7EFB">
              <w:rPr>
                <w:b/>
                <w:color w:val="000000" w:themeColor="text1"/>
                <w:kern w:val="0"/>
                <w14:ligatures w14:val="none"/>
              </w:rPr>
              <w:t>I</w:t>
            </w:r>
          </w:p>
        </w:tc>
        <w:tc>
          <w:tcPr>
            <w:tcW w:w="3377" w:type="dxa"/>
            <w:shd w:val="clear" w:color="auto" w:fill="FFFFFF" w:themeFill="background1"/>
            <w:vAlign w:val="center"/>
          </w:tcPr>
          <w:p w14:paraId="44CC3045" w14:textId="0AFA691B" w:rsidR="002717AC" w:rsidRPr="00AB7EFB" w:rsidRDefault="002717AC" w:rsidP="0074494D">
            <w:pPr>
              <w:spacing w:line="360" w:lineRule="exact"/>
              <w:rPr>
                <w:color w:val="000000" w:themeColor="text1"/>
                <w:kern w:val="0"/>
                <w14:ligatures w14:val="none"/>
              </w:rPr>
            </w:pPr>
            <w:r w:rsidRPr="00AB7EFB">
              <w:rPr>
                <w:b/>
                <w:color w:val="000000" w:themeColor="text1"/>
                <w:kern w:val="0"/>
                <w14:ligatures w14:val="none"/>
              </w:rPr>
              <w:t>KẾT CẤU HẠ TẦNG</w:t>
            </w:r>
          </w:p>
        </w:tc>
        <w:tc>
          <w:tcPr>
            <w:tcW w:w="2253" w:type="dxa"/>
            <w:shd w:val="clear" w:color="auto" w:fill="FFFFFF" w:themeFill="background1"/>
          </w:tcPr>
          <w:p w14:paraId="6864AD31" w14:textId="77777777" w:rsidR="002717AC" w:rsidRPr="00AB7EFB" w:rsidRDefault="002717AC" w:rsidP="0074494D">
            <w:pPr>
              <w:spacing w:line="360" w:lineRule="exact"/>
              <w:jc w:val="center"/>
              <w:rPr>
                <w:color w:val="000000" w:themeColor="text1"/>
                <w:kern w:val="0"/>
                <w14:ligatures w14:val="none"/>
              </w:rPr>
            </w:pPr>
          </w:p>
        </w:tc>
        <w:tc>
          <w:tcPr>
            <w:tcW w:w="2393" w:type="dxa"/>
            <w:shd w:val="clear" w:color="auto" w:fill="FFFFFF" w:themeFill="background1"/>
            <w:vAlign w:val="center"/>
          </w:tcPr>
          <w:p w14:paraId="795520BE" w14:textId="77777777" w:rsidR="002717AC" w:rsidRPr="00AB7EFB" w:rsidRDefault="002717AC" w:rsidP="0074494D">
            <w:pPr>
              <w:spacing w:line="360" w:lineRule="exact"/>
              <w:rPr>
                <w:color w:val="000000" w:themeColor="text1"/>
                <w:kern w:val="0"/>
                <w14:ligatures w14:val="none"/>
              </w:rPr>
            </w:pPr>
          </w:p>
        </w:tc>
      </w:tr>
      <w:tr w:rsidR="00AB7EFB" w:rsidRPr="00AB7EFB" w14:paraId="383CD3A0" w14:textId="77777777" w:rsidTr="002717AC">
        <w:trPr>
          <w:trHeight w:val="60"/>
        </w:trPr>
        <w:tc>
          <w:tcPr>
            <w:tcW w:w="903" w:type="dxa"/>
            <w:shd w:val="clear" w:color="auto" w:fill="FFFFFF" w:themeFill="background1"/>
          </w:tcPr>
          <w:p w14:paraId="79CB16E7" w14:textId="77777777" w:rsidR="00031C43" w:rsidRPr="00AB7EFB" w:rsidRDefault="00031C43" w:rsidP="0074494D">
            <w:pPr>
              <w:pStyle w:val="ListParagraph"/>
              <w:numPr>
                <w:ilvl w:val="0"/>
                <w:numId w:val="9"/>
              </w:numPr>
              <w:spacing w:line="360" w:lineRule="exact"/>
              <w:jc w:val="center"/>
              <w:rPr>
                <w:color w:val="000000" w:themeColor="text1"/>
                <w:kern w:val="0"/>
                <w14:ligatures w14:val="none"/>
              </w:rPr>
            </w:pPr>
          </w:p>
        </w:tc>
        <w:tc>
          <w:tcPr>
            <w:tcW w:w="3377" w:type="dxa"/>
            <w:shd w:val="clear" w:color="auto" w:fill="FFFFFF" w:themeFill="background1"/>
          </w:tcPr>
          <w:p w14:paraId="7F3A8809" w14:textId="1C1AC285" w:rsidR="00031C43" w:rsidRPr="00AB7EFB" w:rsidRDefault="00031C43" w:rsidP="0074494D">
            <w:pPr>
              <w:spacing w:line="360" w:lineRule="exact"/>
              <w:rPr>
                <w:color w:val="000000" w:themeColor="text1"/>
                <w:kern w:val="0"/>
                <w14:ligatures w14:val="none"/>
              </w:rPr>
            </w:pPr>
            <w:r w:rsidRPr="00AB7EFB">
              <w:rPr>
                <w:color w:val="000000" w:themeColor="text1"/>
                <w:kern w:val="0"/>
                <w14:ligatures w14:val="none"/>
              </w:rPr>
              <w:t>Quy hoạch kết cấu hạ tầng đường bộ</w:t>
            </w:r>
          </w:p>
        </w:tc>
        <w:tc>
          <w:tcPr>
            <w:tcW w:w="2253" w:type="dxa"/>
            <w:shd w:val="clear" w:color="auto" w:fill="FFFFFF" w:themeFill="background1"/>
          </w:tcPr>
          <w:p w14:paraId="0381C5AC" w14:textId="49A52EE6"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Luật Đường bộ</w:t>
            </w:r>
          </w:p>
        </w:tc>
        <w:tc>
          <w:tcPr>
            <w:tcW w:w="2393" w:type="dxa"/>
            <w:shd w:val="clear" w:color="auto" w:fill="FFFFFF" w:themeFill="background1"/>
            <w:vAlign w:val="center"/>
          </w:tcPr>
          <w:p w14:paraId="24890977" w14:textId="5C309A4D" w:rsidR="00031C43" w:rsidRPr="00AB7EFB" w:rsidRDefault="00446346" w:rsidP="0074494D">
            <w:pPr>
              <w:spacing w:line="360" w:lineRule="exact"/>
              <w:rPr>
                <w:color w:val="000000" w:themeColor="text1"/>
                <w:kern w:val="0"/>
                <w14:ligatures w14:val="none"/>
              </w:rPr>
            </w:pPr>
            <w:r w:rsidRPr="00AB7EFB">
              <w:rPr>
                <w:color w:val="000000" w:themeColor="text1"/>
                <w:kern w:val="0"/>
                <w14:ligatures w14:val="none"/>
              </w:rPr>
              <w:t>Quy hoạch mạng lưới đường bộ</w:t>
            </w:r>
          </w:p>
        </w:tc>
      </w:tr>
      <w:tr w:rsidR="00AB7EFB" w:rsidRPr="00AB7EFB" w14:paraId="2736F624" w14:textId="77777777" w:rsidTr="002717AC">
        <w:trPr>
          <w:trHeight w:val="60"/>
        </w:trPr>
        <w:tc>
          <w:tcPr>
            <w:tcW w:w="903" w:type="dxa"/>
            <w:shd w:val="clear" w:color="auto" w:fill="FFFFFF" w:themeFill="background1"/>
          </w:tcPr>
          <w:p w14:paraId="3FB2B3F6" w14:textId="77777777" w:rsidR="00031C43" w:rsidRPr="00AB7EFB" w:rsidRDefault="00031C43"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tcPr>
          <w:p w14:paraId="45AEB0B8" w14:textId="5B56C97F" w:rsidR="00031C43" w:rsidRPr="00AB7EFB" w:rsidRDefault="00031C43" w:rsidP="0074494D">
            <w:pPr>
              <w:spacing w:line="360" w:lineRule="exact"/>
              <w:rPr>
                <w:color w:val="000000" w:themeColor="text1"/>
                <w:kern w:val="0"/>
                <w14:ligatures w14:val="none"/>
              </w:rPr>
            </w:pPr>
            <w:r w:rsidRPr="00AB7EFB">
              <w:rPr>
                <w:color w:val="000000" w:themeColor="text1"/>
                <w:kern w:val="0"/>
                <w14:ligatures w14:val="none"/>
              </w:rPr>
              <w:t>Quy hoạch tuyến</w:t>
            </w:r>
            <w:r w:rsidR="00276C8C" w:rsidRPr="00AB7EFB">
              <w:rPr>
                <w:color w:val="000000" w:themeColor="text1"/>
                <w:kern w:val="0"/>
                <w:lang w:val="en-US"/>
                <w14:ligatures w14:val="none"/>
              </w:rPr>
              <w:t xml:space="preserve"> đường sắt</w:t>
            </w:r>
            <w:r w:rsidRPr="00AB7EFB">
              <w:rPr>
                <w:color w:val="000000" w:themeColor="text1"/>
                <w:kern w:val="0"/>
                <w14:ligatures w14:val="none"/>
              </w:rPr>
              <w:t>, ga đường sắt</w:t>
            </w:r>
          </w:p>
        </w:tc>
        <w:tc>
          <w:tcPr>
            <w:tcW w:w="2253" w:type="dxa"/>
            <w:shd w:val="clear" w:color="auto" w:fill="FFFFFF" w:themeFill="background1"/>
          </w:tcPr>
          <w:p w14:paraId="59BE6034" w14:textId="1994B862"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Luật Đường sắt</w:t>
            </w:r>
          </w:p>
        </w:tc>
        <w:tc>
          <w:tcPr>
            <w:tcW w:w="2393" w:type="dxa"/>
            <w:shd w:val="clear" w:color="auto" w:fill="FFFFFF" w:themeFill="background1"/>
            <w:vAlign w:val="center"/>
          </w:tcPr>
          <w:p w14:paraId="777D912A" w14:textId="4F9C5643" w:rsidR="00031C43" w:rsidRPr="00AB7EFB" w:rsidRDefault="00446346" w:rsidP="0074494D">
            <w:pPr>
              <w:spacing w:line="360" w:lineRule="exact"/>
              <w:rPr>
                <w:color w:val="000000" w:themeColor="text1"/>
                <w:kern w:val="0"/>
                <w14:ligatures w14:val="none"/>
              </w:rPr>
            </w:pPr>
            <w:r w:rsidRPr="00AB7EFB">
              <w:rPr>
                <w:color w:val="000000" w:themeColor="text1"/>
                <w:kern w:val="0"/>
                <w14:ligatures w14:val="none"/>
              </w:rPr>
              <w:t>Quy hoạch mạng lưới đường sắt</w:t>
            </w:r>
          </w:p>
        </w:tc>
      </w:tr>
      <w:tr w:rsidR="00AB7EFB" w:rsidRPr="00AB7EFB" w14:paraId="1EFAA482" w14:textId="77777777" w:rsidTr="00BC0A72">
        <w:trPr>
          <w:trHeight w:val="60"/>
        </w:trPr>
        <w:tc>
          <w:tcPr>
            <w:tcW w:w="903" w:type="dxa"/>
            <w:shd w:val="clear" w:color="auto" w:fill="FFFFFF" w:themeFill="background1"/>
          </w:tcPr>
          <w:p w14:paraId="028D7C8D" w14:textId="77777777" w:rsidR="00031C43" w:rsidRPr="00AB7EFB" w:rsidRDefault="00031C43"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hideMark/>
          </w:tcPr>
          <w:p w14:paraId="08EFECEA" w14:textId="314ED154" w:rsidR="00031C43" w:rsidRPr="00AB7EFB" w:rsidRDefault="003802EB" w:rsidP="0074494D">
            <w:pPr>
              <w:spacing w:line="360" w:lineRule="exact"/>
              <w:rPr>
                <w:color w:val="000000" w:themeColor="text1"/>
                <w:kern w:val="0"/>
                <w14:ligatures w14:val="none"/>
              </w:rPr>
            </w:pPr>
            <w:r w:rsidRPr="00AB7EFB">
              <w:rPr>
                <w:color w:val="000000" w:themeColor="text1"/>
                <w:kern w:val="0"/>
                <w14:ligatures w14:val="none"/>
              </w:rPr>
              <w:t>Quy hoạch chi tiết kết cấu hạ</w:t>
            </w:r>
            <w:r w:rsidR="00974A2C" w:rsidRPr="00AB7EFB">
              <w:rPr>
                <w:color w:val="000000" w:themeColor="text1"/>
                <w:kern w:val="0"/>
                <w:lang w:val="en-US"/>
                <w14:ligatures w14:val="none"/>
              </w:rPr>
              <w:t xml:space="preserve"> </w:t>
            </w:r>
            <w:r w:rsidRPr="00AB7EFB">
              <w:rPr>
                <w:color w:val="000000" w:themeColor="text1"/>
                <w:kern w:val="0"/>
                <w14:ligatures w14:val="none"/>
              </w:rPr>
              <w:t>tầng hàng hải</w:t>
            </w:r>
          </w:p>
        </w:tc>
        <w:tc>
          <w:tcPr>
            <w:tcW w:w="2253" w:type="dxa"/>
            <w:shd w:val="clear" w:color="auto" w:fill="FFFFFF" w:themeFill="background1"/>
          </w:tcPr>
          <w:p w14:paraId="77608F9E" w14:textId="7775693B"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Bộ luật Hàng hải</w:t>
            </w:r>
          </w:p>
        </w:tc>
        <w:tc>
          <w:tcPr>
            <w:tcW w:w="2393" w:type="dxa"/>
            <w:shd w:val="clear" w:color="auto" w:fill="FFFFFF" w:themeFill="background1"/>
            <w:vAlign w:val="center"/>
          </w:tcPr>
          <w:p w14:paraId="4E72A397" w14:textId="73E8D62B" w:rsidR="00031C43" w:rsidRPr="00AB7EFB" w:rsidRDefault="003802EB" w:rsidP="0074494D">
            <w:pPr>
              <w:spacing w:line="360" w:lineRule="exact"/>
              <w:rPr>
                <w:color w:val="000000" w:themeColor="text1"/>
                <w:kern w:val="0"/>
                <w14:ligatures w14:val="none"/>
              </w:rPr>
            </w:pPr>
            <w:r w:rsidRPr="00AB7EFB">
              <w:rPr>
                <w:color w:val="000000" w:themeColor="text1"/>
                <w:kern w:val="0"/>
                <w14:ligatures w14:val="none"/>
              </w:rPr>
              <w:t>Quy hoạch tổng thể kết cấu hạ tầng hàng hải</w:t>
            </w:r>
          </w:p>
        </w:tc>
      </w:tr>
      <w:tr w:rsidR="00AB7EFB" w:rsidRPr="00AB7EFB" w14:paraId="589F2F42" w14:textId="77777777" w:rsidTr="002717AC">
        <w:trPr>
          <w:trHeight w:val="60"/>
        </w:trPr>
        <w:tc>
          <w:tcPr>
            <w:tcW w:w="903" w:type="dxa"/>
            <w:shd w:val="clear" w:color="auto" w:fill="FFFFFF" w:themeFill="background1"/>
          </w:tcPr>
          <w:p w14:paraId="1085E21A" w14:textId="77777777" w:rsidR="00031C43" w:rsidRPr="00AB7EFB" w:rsidRDefault="00031C43"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tcPr>
          <w:p w14:paraId="7B3FAEDF" w14:textId="4355F977" w:rsidR="00031C43" w:rsidRPr="00AB7EFB" w:rsidRDefault="00031C43" w:rsidP="0074494D">
            <w:pPr>
              <w:spacing w:line="360" w:lineRule="exact"/>
              <w:rPr>
                <w:color w:val="000000" w:themeColor="text1"/>
                <w:kern w:val="0"/>
                <w14:ligatures w14:val="none"/>
              </w:rPr>
            </w:pPr>
            <w:r w:rsidRPr="00AB7EFB">
              <w:rPr>
                <w:color w:val="000000" w:themeColor="text1"/>
                <w:kern w:val="0"/>
                <w14:ligatures w14:val="none"/>
              </w:rPr>
              <w:t>Quy hoạch phát triển hệ thống cảng cạn</w:t>
            </w:r>
          </w:p>
        </w:tc>
        <w:tc>
          <w:tcPr>
            <w:tcW w:w="2253" w:type="dxa"/>
            <w:shd w:val="clear" w:color="auto" w:fill="FFFFFF" w:themeFill="background1"/>
          </w:tcPr>
          <w:p w14:paraId="5524A064" w14:textId="54502C03"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Bộ luật Hàng hải</w:t>
            </w:r>
          </w:p>
        </w:tc>
        <w:tc>
          <w:tcPr>
            <w:tcW w:w="2393" w:type="dxa"/>
            <w:shd w:val="clear" w:color="auto" w:fill="FFFFFF" w:themeFill="background1"/>
            <w:vAlign w:val="center"/>
          </w:tcPr>
          <w:p w14:paraId="30EF578B" w14:textId="1B1A2BCD" w:rsidR="00446346" w:rsidRPr="00AB7EFB" w:rsidRDefault="003802EB" w:rsidP="0074494D">
            <w:pPr>
              <w:spacing w:line="360" w:lineRule="exact"/>
              <w:rPr>
                <w:color w:val="000000" w:themeColor="text1"/>
                <w:kern w:val="0"/>
                <w:lang w:val="en-US"/>
                <w14:ligatures w14:val="none"/>
              </w:rPr>
            </w:pPr>
            <w:r w:rsidRPr="00AB7EFB">
              <w:rPr>
                <w:color w:val="000000" w:themeColor="text1"/>
                <w:kern w:val="0"/>
                <w14:ligatures w14:val="none"/>
              </w:rPr>
              <w:t>Quy hoạch tổng thể kết cấu hạ tầng hàng hải</w:t>
            </w:r>
          </w:p>
          <w:p w14:paraId="5DB77B5B" w14:textId="77777777" w:rsidR="00446346" w:rsidRPr="00AB7EFB" w:rsidRDefault="00446346" w:rsidP="0074494D">
            <w:pPr>
              <w:spacing w:line="360" w:lineRule="exact"/>
              <w:rPr>
                <w:color w:val="000000" w:themeColor="text1"/>
                <w:kern w:val="0"/>
                <w:lang w:val="en-US"/>
                <w14:ligatures w14:val="none"/>
              </w:rPr>
            </w:pPr>
            <w:r w:rsidRPr="00AB7EFB">
              <w:rPr>
                <w:color w:val="000000" w:themeColor="text1"/>
                <w:kern w:val="0"/>
                <w14:ligatures w14:val="none"/>
              </w:rPr>
              <w:t>Quy hoạch mạng lưới đường sắt</w:t>
            </w:r>
          </w:p>
          <w:p w14:paraId="7F7B6692" w14:textId="3C1AFCF4" w:rsidR="00423708" w:rsidRPr="00AB7EFB" w:rsidRDefault="00423708" w:rsidP="0074494D">
            <w:pPr>
              <w:spacing w:line="360" w:lineRule="exact"/>
              <w:rPr>
                <w:color w:val="000000" w:themeColor="text1"/>
                <w:kern w:val="0"/>
                <w:lang w:val="en-US"/>
                <w14:ligatures w14:val="none"/>
              </w:rPr>
            </w:pPr>
            <w:r w:rsidRPr="00AB7EFB">
              <w:rPr>
                <w:color w:val="000000" w:themeColor="text1"/>
                <w:szCs w:val="28"/>
              </w:rPr>
              <w:t>Quy hoạch mạng lưới đường bộ</w:t>
            </w:r>
          </w:p>
          <w:p w14:paraId="05EDC8B8" w14:textId="7266F7AD" w:rsidR="00446346" w:rsidRPr="00AB7EFB" w:rsidRDefault="00446346" w:rsidP="0074494D">
            <w:pPr>
              <w:spacing w:line="360" w:lineRule="exact"/>
              <w:rPr>
                <w:color w:val="000000" w:themeColor="text1"/>
                <w:kern w:val="0"/>
                <w:lang w:val="en-US"/>
                <w14:ligatures w14:val="none"/>
              </w:rPr>
            </w:pPr>
            <w:r w:rsidRPr="00AB7EFB">
              <w:rPr>
                <w:color w:val="000000" w:themeColor="text1"/>
                <w:kern w:val="0"/>
                <w14:ligatures w14:val="none"/>
              </w:rPr>
              <w:t>Quy hoạch hệ thống cảng hàng không toàn quốc</w:t>
            </w:r>
          </w:p>
          <w:p w14:paraId="7929EE12" w14:textId="196066BF" w:rsidR="00446346" w:rsidRPr="00AB7EFB" w:rsidRDefault="003802EB" w:rsidP="0074494D">
            <w:pPr>
              <w:spacing w:line="360" w:lineRule="exact"/>
              <w:rPr>
                <w:color w:val="000000" w:themeColor="text1"/>
                <w:kern w:val="0"/>
                <w14:ligatures w14:val="none"/>
              </w:rPr>
            </w:pPr>
            <w:r w:rsidRPr="00AB7EFB">
              <w:rPr>
                <w:color w:val="000000" w:themeColor="text1"/>
                <w:kern w:val="0"/>
                <w14:ligatures w14:val="none"/>
              </w:rPr>
              <w:t>Quy hoạch tổng thể kết cấu hạ tầng đường thủy nội địa</w:t>
            </w:r>
          </w:p>
        </w:tc>
      </w:tr>
      <w:tr w:rsidR="00AB7EFB" w:rsidRPr="00AB7EFB" w14:paraId="41D269A7" w14:textId="77777777" w:rsidTr="00BC0A72">
        <w:trPr>
          <w:trHeight w:val="60"/>
        </w:trPr>
        <w:tc>
          <w:tcPr>
            <w:tcW w:w="903" w:type="dxa"/>
            <w:shd w:val="clear" w:color="auto" w:fill="FFFFFF" w:themeFill="background1"/>
          </w:tcPr>
          <w:p w14:paraId="2458A2AC" w14:textId="77777777" w:rsidR="00031C43" w:rsidRPr="00AB7EFB" w:rsidRDefault="00031C43"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hideMark/>
          </w:tcPr>
          <w:p w14:paraId="7765639E" w14:textId="044CA22E" w:rsidR="00031C43" w:rsidRPr="00AB7EFB" w:rsidRDefault="00031C43" w:rsidP="0074494D">
            <w:pPr>
              <w:spacing w:line="360" w:lineRule="exact"/>
              <w:rPr>
                <w:color w:val="000000" w:themeColor="text1"/>
                <w:kern w:val="0"/>
                <w14:ligatures w14:val="none"/>
              </w:rPr>
            </w:pPr>
            <w:r w:rsidRPr="00AB7EFB">
              <w:rPr>
                <w:color w:val="000000" w:themeColor="text1"/>
                <w:kern w:val="0"/>
                <w14:ligatures w14:val="none"/>
              </w:rPr>
              <w:t>Quy hoạch chi tiết cảng hàng không</w:t>
            </w:r>
          </w:p>
        </w:tc>
        <w:tc>
          <w:tcPr>
            <w:tcW w:w="2253" w:type="dxa"/>
            <w:shd w:val="clear" w:color="auto" w:fill="FFFFFF" w:themeFill="background1"/>
            <w:hideMark/>
          </w:tcPr>
          <w:p w14:paraId="07AB9B04" w14:textId="6BC131C3"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Luật Hàng không dân dụ</w:t>
            </w:r>
            <w:r w:rsidR="006831F8" w:rsidRPr="00AB7EFB">
              <w:rPr>
                <w:color w:val="000000" w:themeColor="text1"/>
                <w:kern w:val="0"/>
                <w14:ligatures w14:val="none"/>
              </w:rPr>
              <w:t>ng</w:t>
            </w:r>
            <w:r w:rsidR="006831F8" w:rsidRPr="00AB7EFB">
              <w:rPr>
                <w:color w:val="000000" w:themeColor="text1"/>
                <w:kern w:val="0"/>
                <w14:ligatures w14:val="none"/>
              </w:rPr>
              <w:br/>
            </w:r>
            <w:r w:rsidRPr="00AB7EFB">
              <w:rPr>
                <w:color w:val="000000" w:themeColor="text1"/>
                <w:kern w:val="0"/>
                <w14:ligatures w14:val="none"/>
              </w:rPr>
              <w:t>Việt Nam</w:t>
            </w:r>
          </w:p>
        </w:tc>
        <w:tc>
          <w:tcPr>
            <w:tcW w:w="2393" w:type="dxa"/>
            <w:shd w:val="clear" w:color="auto" w:fill="FFFFFF" w:themeFill="background1"/>
            <w:vAlign w:val="center"/>
          </w:tcPr>
          <w:p w14:paraId="5D668A3F" w14:textId="67D33F71" w:rsidR="00031C43" w:rsidRPr="00AB7EFB" w:rsidRDefault="00446346" w:rsidP="0074494D">
            <w:pPr>
              <w:spacing w:line="360" w:lineRule="exact"/>
              <w:rPr>
                <w:color w:val="000000" w:themeColor="text1"/>
                <w:kern w:val="0"/>
                <w14:ligatures w14:val="none"/>
              </w:rPr>
            </w:pPr>
            <w:r w:rsidRPr="00AB7EFB">
              <w:rPr>
                <w:color w:val="000000" w:themeColor="text1"/>
                <w:kern w:val="0"/>
                <w14:ligatures w14:val="none"/>
              </w:rPr>
              <w:t>Quy hoạch hệ thống cảng hàng không toàn quốc</w:t>
            </w:r>
          </w:p>
        </w:tc>
      </w:tr>
      <w:tr w:rsidR="00AB7EFB" w:rsidRPr="00AB7EFB" w14:paraId="50986FC4" w14:textId="77777777" w:rsidTr="002717AC">
        <w:trPr>
          <w:trHeight w:val="60"/>
        </w:trPr>
        <w:tc>
          <w:tcPr>
            <w:tcW w:w="903" w:type="dxa"/>
            <w:shd w:val="clear" w:color="auto" w:fill="FFFFFF" w:themeFill="background1"/>
          </w:tcPr>
          <w:p w14:paraId="6059DCF6" w14:textId="77777777" w:rsidR="00031C43" w:rsidRPr="00AB7EFB" w:rsidRDefault="00031C43"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tcPr>
          <w:p w14:paraId="727EADB2" w14:textId="469133F6" w:rsidR="00031C43" w:rsidRPr="00AB7EFB" w:rsidRDefault="00031C43" w:rsidP="0074494D">
            <w:pPr>
              <w:spacing w:line="360" w:lineRule="exact"/>
              <w:rPr>
                <w:color w:val="000000" w:themeColor="text1"/>
                <w:kern w:val="0"/>
                <w14:ligatures w14:val="none"/>
              </w:rPr>
            </w:pPr>
            <w:r w:rsidRPr="00AB7EFB">
              <w:rPr>
                <w:color w:val="000000" w:themeColor="text1"/>
                <w:kern w:val="0"/>
                <w14:ligatures w14:val="none"/>
              </w:rPr>
              <w:t>Quy hoạch chi tiết kết cấu hạ tầng đường thủy nội địa</w:t>
            </w:r>
          </w:p>
        </w:tc>
        <w:tc>
          <w:tcPr>
            <w:tcW w:w="2253" w:type="dxa"/>
            <w:shd w:val="clear" w:color="auto" w:fill="FFFFFF" w:themeFill="background1"/>
          </w:tcPr>
          <w:p w14:paraId="00DA67D3" w14:textId="08AF0298" w:rsidR="00031C43" w:rsidRPr="00AB7EFB" w:rsidRDefault="00031C43" w:rsidP="0074494D">
            <w:pPr>
              <w:spacing w:line="360" w:lineRule="exact"/>
              <w:jc w:val="center"/>
              <w:rPr>
                <w:color w:val="000000" w:themeColor="text1"/>
                <w:kern w:val="0"/>
                <w14:ligatures w14:val="none"/>
              </w:rPr>
            </w:pPr>
            <w:r w:rsidRPr="00AB7EFB">
              <w:rPr>
                <w:color w:val="000000" w:themeColor="text1"/>
                <w:kern w:val="0"/>
                <w14:ligatures w14:val="none"/>
              </w:rPr>
              <w:t xml:space="preserve">Luật Giao thông đường thủy </w:t>
            </w:r>
            <w:r w:rsidR="006831F8" w:rsidRPr="00AB7EFB">
              <w:rPr>
                <w:color w:val="000000" w:themeColor="text1"/>
                <w:kern w:val="0"/>
                <w14:ligatures w14:val="none"/>
              </w:rPr>
              <w:br/>
            </w:r>
            <w:r w:rsidRPr="00AB7EFB">
              <w:rPr>
                <w:color w:val="000000" w:themeColor="text1"/>
                <w:kern w:val="0"/>
                <w14:ligatures w14:val="none"/>
              </w:rPr>
              <w:t>nội địa</w:t>
            </w:r>
          </w:p>
        </w:tc>
        <w:tc>
          <w:tcPr>
            <w:tcW w:w="2393" w:type="dxa"/>
            <w:shd w:val="clear" w:color="auto" w:fill="FFFFFF" w:themeFill="background1"/>
            <w:vAlign w:val="center"/>
          </w:tcPr>
          <w:p w14:paraId="55CDBB54" w14:textId="22526C1B" w:rsidR="00031C43" w:rsidRPr="00AB7EFB" w:rsidRDefault="003802EB" w:rsidP="0074494D">
            <w:pPr>
              <w:spacing w:line="360" w:lineRule="exact"/>
              <w:rPr>
                <w:color w:val="000000" w:themeColor="text1"/>
                <w:kern w:val="0"/>
                <w14:ligatures w14:val="none"/>
              </w:rPr>
            </w:pPr>
            <w:bookmarkStart w:id="154" w:name="_Hlk208473533"/>
            <w:r w:rsidRPr="00AB7EFB">
              <w:rPr>
                <w:color w:val="000000" w:themeColor="text1"/>
                <w:kern w:val="0"/>
                <w14:ligatures w14:val="none"/>
              </w:rPr>
              <w:t>Quy hoạch tổng thể kết cấu hạ tầng đường thủy nội địa</w:t>
            </w:r>
            <w:bookmarkEnd w:id="154"/>
          </w:p>
        </w:tc>
      </w:tr>
      <w:tr w:rsidR="00AB7EFB" w:rsidRPr="00AB7EFB" w14:paraId="5D115DE8" w14:textId="77777777" w:rsidTr="002717AC">
        <w:trPr>
          <w:trHeight w:val="60"/>
        </w:trPr>
        <w:tc>
          <w:tcPr>
            <w:tcW w:w="903" w:type="dxa"/>
            <w:shd w:val="clear" w:color="auto" w:fill="FFFFFF" w:themeFill="background1"/>
          </w:tcPr>
          <w:p w14:paraId="402C128B" w14:textId="77777777" w:rsidR="002717AC" w:rsidRPr="00AB7EFB" w:rsidRDefault="002717AC"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hideMark/>
          </w:tcPr>
          <w:p w14:paraId="75D04765" w14:textId="77777777" w:rsidR="002717AC" w:rsidRPr="00AB7EFB" w:rsidRDefault="002717AC" w:rsidP="0074494D">
            <w:pPr>
              <w:spacing w:line="360" w:lineRule="exact"/>
              <w:rPr>
                <w:color w:val="000000" w:themeColor="text1"/>
                <w:kern w:val="0"/>
                <w14:ligatures w14:val="none"/>
              </w:rPr>
            </w:pPr>
            <w:r w:rsidRPr="00AB7EFB">
              <w:rPr>
                <w:color w:val="000000" w:themeColor="text1"/>
                <w:kern w:val="0"/>
                <w14:ligatures w14:val="none"/>
              </w:rPr>
              <w:t>Quy hoạch đê điều và phòng, chống lũ của tuyến sông có đê</w:t>
            </w:r>
          </w:p>
        </w:tc>
        <w:tc>
          <w:tcPr>
            <w:tcW w:w="2253" w:type="dxa"/>
            <w:shd w:val="clear" w:color="auto" w:fill="FFFFFF" w:themeFill="background1"/>
            <w:hideMark/>
          </w:tcPr>
          <w:p w14:paraId="524FD2EB" w14:textId="77777777" w:rsidR="002717AC" w:rsidRPr="00AB7EFB" w:rsidRDefault="002717AC" w:rsidP="0074494D">
            <w:pPr>
              <w:spacing w:line="360" w:lineRule="exact"/>
              <w:jc w:val="center"/>
              <w:rPr>
                <w:color w:val="000000" w:themeColor="text1"/>
                <w:kern w:val="0"/>
                <w14:ligatures w14:val="none"/>
              </w:rPr>
            </w:pPr>
            <w:r w:rsidRPr="00AB7EFB">
              <w:rPr>
                <w:color w:val="000000" w:themeColor="text1"/>
                <w:kern w:val="0"/>
                <w14:ligatures w14:val="none"/>
              </w:rPr>
              <w:t>Luật Đê điều; Luật Phòng, chống thiên tai</w:t>
            </w:r>
          </w:p>
        </w:tc>
        <w:tc>
          <w:tcPr>
            <w:tcW w:w="2393" w:type="dxa"/>
            <w:shd w:val="clear" w:color="auto" w:fill="FFFFFF" w:themeFill="background1"/>
            <w:hideMark/>
          </w:tcPr>
          <w:p w14:paraId="5B5B6A7F" w14:textId="1E0AF269" w:rsidR="002717AC" w:rsidRPr="00AB7EFB" w:rsidRDefault="002717AC" w:rsidP="0074494D">
            <w:pPr>
              <w:spacing w:line="360" w:lineRule="exact"/>
              <w:rPr>
                <w:color w:val="000000" w:themeColor="text1"/>
                <w:kern w:val="0"/>
                <w14:ligatures w14:val="none"/>
              </w:rPr>
            </w:pPr>
            <w:r w:rsidRPr="00AB7EFB">
              <w:rPr>
                <w:color w:val="000000" w:themeColor="text1"/>
                <w:kern w:val="0"/>
                <w14:ligatures w14:val="none"/>
              </w:rPr>
              <w:t>Quy hoạch tài nguyên nước,</w:t>
            </w:r>
            <w:r w:rsidR="005F1345" w:rsidRPr="00AB7EFB">
              <w:rPr>
                <w:color w:val="000000" w:themeColor="text1"/>
                <w:kern w:val="0"/>
                <w14:ligatures w14:val="none"/>
              </w:rPr>
              <w:t xml:space="preserve"> th</w:t>
            </w:r>
            <w:r w:rsidR="005F1345" w:rsidRPr="00AB7EFB">
              <w:rPr>
                <w:color w:val="000000" w:themeColor="text1"/>
                <w:kern w:val="0"/>
                <w:lang w:val="en-US"/>
                <w14:ligatures w14:val="none"/>
              </w:rPr>
              <w:t>ủy lợi và</w:t>
            </w:r>
            <w:r w:rsidRPr="00AB7EFB">
              <w:rPr>
                <w:color w:val="000000" w:themeColor="text1"/>
                <w:kern w:val="0"/>
                <w14:ligatures w14:val="none"/>
              </w:rPr>
              <w:t xml:space="preserve"> phòng, chống thiên tai</w:t>
            </w:r>
          </w:p>
        </w:tc>
      </w:tr>
      <w:tr w:rsidR="00AB7EFB" w:rsidRPr="00AB7EFB" w14:paraId="3C7D483F" w14:textId="77777777" w:rsidTr="002717AC">
        <w:trPr>
          <w:trHeight w:val="60"/>
        </w:trPr>
        <w:tc>
          <w:tcPr>
            <w:tcW w:w="903" w:type="dxa"/>
            <w:shd w:val="clear" w:color="auto" w:fill="FFFFFF" w:themeFill="background1"/>
          </w:tcPr>
          <w:p w14:paraId="1B121F3A" w14:textId="77777777" w:rsidR="00A87EF5" w:rsidRPr="00AB7EFB" w:rsidRDefault="00A87EF5"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hideMark/>
          </w:tcPr>
          <w:p w14:paraId="2144B004" w14:textId="1ED3E069" w:rsidR="00A87EF5" w:rsidRPr="00AB7EFB" w:rsidRDefault="00A87EF5" w:rsidP="0074494D">
            <w:pPr>
              <w:spacing w:line="360" w:lineRule="exact"/>
              <w:rPr>
                <w:color w:val="000000" w:themeColor="text1"/>
                <w:kern w:val="0"/>
                <w:lang w:val="en-US"/>
                <w14:ligatures w14:val="none"/>
              </w:rPr>
            </w:pPr>
            <w:r w:rsidRPr="00AB7EFB">
              <w:rPr>
                <w:color w:val="000000" w:themeColor="text1"/>
                <w:kern w:val="0"/>
                <w14:ligatures w14:val="none"/>
              </w:rPr>
              <w:t>Quy hoạch bảo quản, tu bổ, phục hồi di tích</w:t>
            </w:r>
            <w:r w:rsidR="0041285F" w:rsidRPr="00AB7EFB">
              <w:rPr>
                <w:color w:val="000000" w:themeColor="text1"/>
                <w:kern w:val="0"/>
                <w:lang w:val="en-US"/>
                <w14:ligatures w14:val="none"/>
              </w:rPr>
              <w:t xml:space="preserve"> của di sản thế giới, di tích quốc gia đặc biệt</w:t>
            </w:r>
            <w:r w:rsidR="008A438E" w:rsidRPr="00AB7EFB">
              <w:rPr>
                <w:color w:val="000000" w:themeColor="text1"/>
                <w:kern w:val="0"/>
                <w:lang w:val="en-US"/>
                <w14:ligatures w14:val="none"/>
              </w:rPr>
              <w:t>;</w:t>
            </w:r>
            <w:r w:rsidR="0019323B" w:rsidRPr="00AB7EFB">
              <w:rPr>
                <w:color w:val="000000" w:themeColor="text1"/>
                <w:kern w:val="0"/>
                <w14:ligatures w14:val="none"/>
              </w:rPr>
              <w:t xml:space="preserve"> q</w:t>
            </w:r>
            <w:r w:rsidR="008A438E" w:rsidRPr="00AB7EFB">
              <w:rPr>
                <w:color w:val="000000" w:themeColor="text1"/>
                <w:kern w:val="0"/>
                <w14:ligatures w14:val="none"/>
              </w:rPr>
              <w:t>uy hoạch</w:t>
            </w:r>
            <w:r w:rsidR="0041285F" w:rsidRPr="00AB7EFB">
              <w:rPr>
                <w:color w:val="000000" w:themeColor="text1"/>
                <w:kern w:val="0"/>
                <w:lang w:val="en-US"/>
                <w14:ligatures w14:val="none"/>
              </w:rPr>
              <w:t xml:space="preserve"> </w:t>
            </w:r>
            <w:r w:rsidR="008A438E" w:rsidRPr="00AB7EFB">
              <w:rPr>
                <w:color w:val="000000" w:themeColor="text1"/>
                <w:kern w:val="0"/>
                <w14:ligatures w14:val="none"/>
              </w:rPr>
              <w:t>bảo quản, tu bổ, phục hồi di tích</w:t>
            </w:r>
            <w:r w:rsidR="008A438E" w:rsidRPr="00AB7EFB">
              <w:rPr>
                <w:color w:val="000000" w:themeColor="text1"/>
                <w:kern w:val="0"/>
                <w:lang w:val="en-US"/>
                <w14:ligatures w14:val="none"/>
              </w:rPr>
              <w:t xml:space="preserve"> của </w:t>
            </w:r>
            <w:r w:rsidR="0041285F" w:rsidRPr="00AB7EFB">
              <w:rPr>
                <w:color w:val="000000" w:themeColor="text1"/>
                <w:kern w:val="0"/>
                <w:lang w:val="en-US"/>
                <w14:ligatures w14:val="none"/>
              </w:rPr>
              <w:t>cụm di tích quốc gia hoặc cụm di tích quốc gia với di tích cấp tỉnh</w:t>
            </w:r>
          </w:p>
        </w:tc>
        <w:tc>
          <w:tcPr>
            <w:tcW w:w="2253" w:type="dxa"/>
            <w:shd w:val="clear" w:color="auto" w:fill="FFFFFF" w:themeFill="background1"/>
            <w:hideMark/>
          </w:tcPr>
          <w:p w14:paraId="632148EA" w14:textId="77777777" w:rsidR="00A87EF5" w:rsidRPr="00AB7EFB" w:rsidRDefault="00A87EF5" w:rsidP="0074494D">
            <w:pPr>
              <w:spacing w:line="360" w:lineRule="exact"/>
              <w:jc w:val="center"/>
              <w:rPr>
                <w:color w:val="000000" w:themeColor="text1"/>
                <w:kern w:val="0"/>
                <w14:ligatures w14:val="none"/>
              </w:rPr>
            </w:pPr>
            <w:r w:rsidRPr="00AB7EFB">
              <w:rPr>
                <w:color w:val="000000" w:themeColor="text1"/>
                <w:kern w:val="0"/>
                <w14:ligatures w14:val="none"/>
              </w:rPr>
              <w:t>Luật Di sản</w:t>
            </w:r>
            <w:r w:rsidRPr="00AB7EFB">
              <w:rPr>
                <w:color w:val="000000" w:themeColor="text1"/>
                <w:kern w:val="0"/>
                <w14:ligatures w14:val="none"/>
              </w:rPr>
              <w:br/>
              <w:t>văn hóa</w:t>
            </w:r>
          </w:p>
        </w:tc>
        <w:tc>
          <w:tcPr>
            <w:tcW w:w="2393" w:type="dxa"/>
            <w:shd w:val="clear" w:color="auto" w:fill="FFFFFF" w:themeFill="background1"/>
            <w:hideMark/>
          </w:tcPr>
          <w:p w14:paraId="0EF73372" w14:textId="75FEDA01" w:rsidR="00A87EF5" w:rsidRPr="00AB7EFB" w:rsidRDefault="00A87EF5" w:rsidP="0074494D">
            <w:pPr>
              <w:spacing w:line="360" w:lineRule="exact"/>
              <w:rPr>
                <w:color w:val="000000" w:themeColor="text1"/>
                <w:kern w:val="0"/>
                <w14:ligatures w14:val="none"/>
              </w:rPr>
            </w:pPr>
            <w:r w:rsidRPr="00AB7EFB">
              <w:rPr>
                <w:rFonts w:eastAsia="Times New Roman" w:cstheme="majorHAnsi"/>
                <w:color w:val="000000" w:themeColor="text1"/>
                <w:kern w:val="0"/>
                <w:szCs w:val="28"/>
                <w:lang w:eastAsia="vi-VN"/>
                <w14:ligatures w14:val="none"/>
              </w:rPr>
              <w:t>Quy hoạch tỉnh</w:t>
            </w:r>
          </w:p>
        </w:tc>
      </w:tr>
      <w:tr w:rsidR="00AB7EFB" w:rsidRPr="00AB7EFB" w14:paraId="768B4939" w14:textId="77777777" w:rsidTr="002717AC">
        <w:trPr>
          <w:trHeight w:val="60"/>
        </w:trPr>
        <w:tc>
          <w:tcPr>
            <w:tcW w:w="903" w:type="dxa"/>
            <w:shd w:val="clear" w:color="auto" w:fill="FFFFFF" w:themeFill="background1"/>
          </w:tcPr>
          <w:p w14:paraId="559FCAC1" w14:textId="77777777" w:rsidR="00A87EF5" w:rsidRPr="00AB7EFB" w:rsidRDefault="00A87EF5" w:rsidP="0074494D">
            <w:pPr>
              <w:pStyle w:val="ListParagraph"/>
              <w:numPr>
                <w:ilvl w:val="0"/>
                <w:numId w:val="9"/>
              </w:numPr>
              <w:spacing w:line="360" w:lineRule="exact"/>
              <w:jc w:val="center"/>
              <w:rPr>
                <w:rFonts w:eastAsia="Times New Roman" w:cstheme="majorHAnsi"/>
                <w:color w:val="000000" w:themeColor="text1"/>
                <w:kern w:val="0"/>
                <w:szCs w:val="28"/>
                <w:lang w:val="vi-VN" w:eastAsia="vi-VN"/>
                <w14:ligatures w14:val="none"/>
              </w:rPr>
            </w:pPr>
          </w:p>
        </w:tc>
        <w:tc>
          <w:tcPr>
            <w:tcW w:w="3377" w:type="dxa"/>
            <w:shd w:val="clear" w:color="auto" w:fill="FFFFFF" w:themeFill="background1"/>
          </w:tcPr>
          <w:p w14:paraId="6E323609" w14:textId="2CE68922" w:rsidR="00A87EF5" w:rsidRPr="00AB7EFB" w:rsidRDefault="00A87EF5" w:rsidP="0074494D">
            <w:pPr>
              <w:spacing w:line="360" w:lineRule="exact"/>
              <w:rPr>
                <w:rFonts w:eastAsia="Times New Roman" w:cstheme="majorHAnsi"/>
                <w:color w:val="000000" w:themeColor="text1"/>
                <w:kern w:val="0"/>
                <w:szCs w:val="28"/>
                <w:lang w:val="en-US" w:eastAsia="vi-VN"/>
                <w14:ligatures w14:val="none"/>
              </w:rPr>
            </w:pPr>
            <w:r w:rsidRPr="00AB7EFB">
              <w:rPr>
                <w:rFonts w:eastAsia="Times New Roman" w:cstheme="majorHAnsi"/>
                <w:color w:val="000000" w:themeColor="text1"/>
                <w:kern w:val="0"/>
                <w:szCs w:val="28"/>
                <w:lang w:val="en-US" w:eastAsia="vi-VN"/>
                <w14:ligatures w14:val="none"/>
              </w:rPr>
              <w:t>Quy hoạch khảo cổ</w:t>
            </w:r>
          </w:p>
        </w:tc>
        <w:tc>
          <w:tcPr>
            <w:tcW w:w="2253" w:type="dxa"/>
            <w:shd w:val="clear" w:color="auto" w:fill="FFFFFF" w:themeFill="background1"/>
          </w:tcPr>
          <w:p w14:paraId="174FF501" w14:textId="505F431A" w:rsidR="00A87EF5" w:rsidRPr="00AB7EFB" w:rsidRDefault="00A87EF5" w:rsidP="0074494D">
            <w:pPr>
              <w:spacing w:line="360" w:lineRule="exact"/>
              <w:jc w:val="center"/>
              <w:rPr>
                <w:rFonts w:eastAsia="Times New Roman" w:cstheme="majorHAnsi"/>
                <w:color w:val="000000" w:themeColor="text1"/>
                <w:kern w:val="0"/>
                <w:szCs w:val="28"/>
                <w:lang w:eastAsia="vi-VN"/>
                <w14:ligatures w14:val="none"/>
              </w:rPr>
            </w:pPr>
            <w:r w:rsidRPr="00AB7EFB">
              <w:rPr>
                <w:rFonts w:eastAsia="Times New Roman" w:cstheme="majorHAnsi"/>
                <w:color w:val="000000" w:themeColor="text1"/>
                <w:kern w:val="0"/>
                <w:szCs w:val="28"/>
                <w:lang w:eastAsia="vi-VN"/>
                <w14:ligatures w14:val="none"/>
              </w:rPr>
              <w:t>Luật Di sản</w:t>
            </w:r>
            <w:r w:rsidRPr="00AB7EFB">
              <w:rPr>
                <w:rFonts w:eastAsia="Times New Roman" w:cstheme="majorHAnsi"/>
                <w:color w:val="000000" w:themeColor="text1"/>
                <w:kern w:val="0"/>
                <w:szCs w:val="28"/>
                <w:lang w:eastAsia="vi-VN"/>
                <w14:ligatures w14:val="none"/>
              </w:rPr>
              <w:br/>
              <w:t>văn hóa</w:t>
            </w:r>
          </w:p>
        </w:tc>
        <w:tc>
          <w:tcPr>
            <w:tcW w:w="2393" w:type="dxa"/>
            <w:shd w:val="clear" w:color="auto" w:fill="FFFFFF" w:themeFill="background1"/>
          </w:tcPr>
          <w:p w14:paraId="7176D30B" w14:textId="4CFE514C" w:rsidR="00A87EF5" w:rsidRPr="00AB7EFB" w:rsidRDefault="00A87EF5" w:rsidP="0074494D">
            <w:pPr>
              <w:spacing w:line="360" w:lineRule="exact"/>
              <w:rPr>
                <w:rFonts w:eastAsia="Times New Roman" w:cstheme="majorHAnsi"/>
                <w:color w:val="000000" w:themeColor="text1"/>
                <w:kern w:val="0"/>
                <w:szCs w:val="28"/>
                <w:lang w:eastAsia="vi-VN"/>
                <w14:ligatures w14:val="none"/>
              </w:rPr>
            </w:pPr>
            <w:r w:rsidRPr="00AB7EFB">
              <w:rPr>
                <w:rFonts w:eastAsia="Times New Roman" w:cstheme="majorHAnsi"/>
                <w:color w:val="000000" w:themeColor="text1"/>
                <w:kern w:val="0"/>
                <w:szCs w:val="28"/>
                <w:lang w:eastAsia="vi-VN"/>
                <w14:ligatures w14:val="none"/>
              </w:rPr>
              <w:t>Quy hoạch tỉnh</w:t>
            </w:r>
          </w:p>
        </w:tc>
      </w:tr>
      <w:tr w:rsidR="00AB7EFB" w:rsidRPr="00AB7EFB" w14:paraId="7B426AB5" w14:textId="77777777" w:rsidTr="002717AC">
        <w:trPr>
          <w:trHeight w:val="60"/>
        </w:trPr>
        <w:tc>
          <w:tcPr>
            <w:tcW w:w="903" w:type="dxa"/>
            <w:shd w:val="clear" w:color="auto" w:fill="FFFFFF" w:themeFill="background1"/>
          </w:tcPr>
          <w:p w14:paraId="2EBB2731" w14:textId="77777777" w:rsidR="00A87EF5" w:rsidRPr="00AB7EFB" w:rsidRDefault="00A87EF5"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tcPr>
          <w:p w14:paraId="5CDB3F0B" w14:textId="7DA8A45A" w:rsidR="00A87EF5" w:rsidRPr="00AB7EFB" w:rsidRDefault="00A87EF5" w:rsidP="0074494D">
            <w:pPr>
              <w:spacing w:line="360" w:lineRule="exact"/>
              <w:rPr>
                <w:color w:val="000000" w:themeColor="text1"/>
                <w:kern w:val="0"/>
                <w14:ligatures w14:val="none"/>
              </w:rPr>
            </w:pPr>
            <w:r w:rsidRPr="00AB7EFB">
              <w:rPr>
                <w:color w:val="000000" w:themeColor="text1"/>
                <w:kern w:val="0"/>
                <w14:ligatures w14:val="none"/>
              </w:rPr>
              <w:t>Quy hoạch cửa khẩu</w:t>
            </w:r>
          </w:p>
        </w:tc>
        <w:tc>
          <w:tcPr>
            <w:tcW w:w="2253" w:type="dxa"/>
            <w:shd w:val="clear" w:color="auto" w:fill="FFFFFF" w:themeFill="background1"/>
          </w:tcPr>
          <w:p w14:paraId="620E6455" w14:textId="0E7BD324" w:rsidR="00A87EF5" w:rsidRPr="00AB7EFB" w:rsidRDefault="00A87EF5" w:rsidP="0074494D">
            <w:pPr>
              <w:spacing w:line="360" w:lineRule="exact"/>
              <w:jc w:val="center"/>
              <w:rPr>
                <w:color w:val="000000" w:themeColor="text1"/>
                <w:kern w:val="0"/>
                <w14:ligatures w14:val="none"/>
              </w:rPr>
            </w:pPr>
            <w:r w:rsidRPr="00AB7EFB">
              <w:rPr>
                <w:color w:val="000000" w:themeColor="text1"/>
                <w:kern w:val="0"/>
                <w14:ligatures w14:val="none"/>
              </w:rPr>
              <w:t>Luật Biên giới quốc gia</w:t>
            </w:r>
          </w:p>
        </w:tc>
        <w:tc>
          <w:tcPr>
            <w:tcW w:w="2393" w:type="dxa"/>
            <w:shd w:val="clear" w:color="auto" w:fill="FFFFFF" w:themeFill="background1"/>
          </w:tcPr>
          <w:p w14:paraId="5D2BFAD3" w14:textId="40F85DAD" w:rsidR="00A87EF5" w:rsidRPr="00AB7EFB" w:rsidRDefault="00A87EF5" w:rsidP="0074494D">
            <w:pPr>
              <w:spacing w:line="360" w:lineRule="exact"/>
              <w:rPr>
                <w:color w:val="000000" w:themeColor="text1"/>
                <w:kern w:val="0"/>
                <w14:ligatures w14:val="none"/>
              </w:rPr>
            </w:pPr>
            <w:r w:rsidRPr="00AB7EFB">
              <w:rPr>
                <w:color w:val="000000" w:themeColor="text1"/>
                <w:kern w:val="0"/>
                <w14:ligatures w14:val="none"/>
              </w:rPr>
              <w:t>Quy hoạch tổng thể quốc gia</w:t>
            </w:r>
          </w:p>
        </w:tc>
      </w:tr>
      <w:tr w:rsidR="00AB7EFB" w:rsidRPr="00AB7EFB" w14:paraId="6AFA129A" w14:textId="77777777" w:rsidTr="002717AC">
        <w:trPr>
          <w:trHeight w:val="60"/>
        </w:trPr>
        <w:tc>
          <w:tcPr>
            <w:tcW w:w="903" w:type="dxa"/>
            <w:shd w:val="clear" w:color="auto" w:fill="FFFFFF" w:themeFill="background1"/>
          </w:tcPr>
          <w:p w14:paraId="0A17CA22" w14:textId="77777777" w:rsidR="00E51116" w:rsidRPr="00AB7EFB" w:rsidRDefault="00E51116" w:rsidP="0074494D">
            <w:pPr>
              <w:pStyle w:val="ListParagraph"/>
              <w:numPr>
                <w:ilvl w:val="0"/>
                <w:numId w:val="9"/>
              </w:numPr>
              <w:spacing w:line="360" w:lineRule="exact"/>
              <w:jc w:val="center"/>
              <w:rPr>
                <w:color w:val="000000" w:themeColor="text1"/>
                <w:kern w:val="0"/>
                <w:lang w:val="vi-VN"/>
                <w14:ligatures w14:val="none"/>
              </w:rPr>
            </w:pPr>
          </w:p>
        </w:tc>
        <w:tc>
          <w:tcPr>
            <w:tcW w:w="3377" w:type="dxa"/>
            <w:shd w:val="clear" w:color="auto" w:fill="FFFFFF" w:themeFill="background1"/>
          </w:tcPr>
          <w:p w14:paraId="4DB23A57" w14:textId="2DB809AB" w:rsidR="00E51116" w:rsidRPr="00AB7EFB" w:rsidRDefault="00E51116" w:rsidP="0074494D">
            <w:pPr>
              <w:spacing w:line="360" w:lineRule="exact"/>
              <w:rPr>
                <w:color w:val="000000" w:themeColor="text1"/>
                <w:kern w:val="0"/>
                <w14:ligatures w14:val="none"/>
              </w:rPr>
            </w:pPr>
            <w:r w:rsidRPr="00AB7EFB">
              <w:rPr>
                <w:color w:val="000000" w:themeColor="text1"/>
                <w:kern w:val="0"/>
                <w:lang w:val="en-US"/>
                <w14:ligatures w14:val="none"/>
              </w:rPr>
              <w:t>Q</w:t>
            </w:r>
            <w:r w:rsidRPr="00AB7EFB">
              <w:rPr>
                <w:color w:val="000000" w:themeColor="text1"/>
                <w:kern w:val="0"/>
                <w14:ligatures w14:val="none"/>
              </w:rPr>
              <w:t>uy hoạch mạng lưới quan trắc và cảnh báo phóng xạ môi trường</w:t>
            </w:r>
          </w:p>
        </w:tc>
        <w:tc>
          <w:tcPr>
            <w:tcW w:w="2253" w:type="dxa"/>
            <w:shd w:val="clear" w:color="auto" w:fill="FFFFFF" w:themeFill="background1"/>
          </w:tcPr>
          <w:p w14:paraId="4E00C325" w14:textId="60298BE4" w:rsidR="00E51116" w:rsidRPr="00AB7EFB" w:rsidRDefault="00E51116" w:rsidP="0074494D">
            <w:pPr>
              <w:spacing w:line="360" w:lineRule="exact"/>
              <w:jc w:val="center"/>
              <w:rPr>
                <w:color w:val="000000" w:themeColor="text1"/>
                <w:kern w:val="0"/>
                <w:lang w:val="en-US"/>
                <w14:ligatures w14:val="none"/>
              </w:rPr>
            </w:pPr>
            <w:r w:rsidRPr="00AB7EFB">
              <w:rPr>
                <w:color w:val="000000" w:themeColor="text1"/>
                <w:kern w:val="0"/>
                <w:lang w:val="en-US"/>
                <w14:ligatures w14:val="none"/>
              </w:rPr>
              <w:t>Luật Bảo vệ môi trường;</w:t>
            </w:r>
          </w:p>
          <w:p w14:paraId="4974FA17" w14:textId="2B073173" w:rsidR="00E51116" w:rsidRPr="00AB7EFB" w:rsidRDefault="00E51116" w:rsidP="0074494D">
            <w:pPr>
              <w:spacing w:line="360" w:lineRule="exact"/>
              <w:jc w:val="center"/>
              <w:rPr>
                <w:color w:val="000000" w:themeColor="text1"/>
                <w:kern w:val="0"/>
                <w14:ligatures w14:val="none"/>
              </w:rPr>
            </w:pPr>
            <w:r w:rsidRPr="00AB7EFB">
              <w:rPr>
                <w:color w:val="000000" w:themeColor="text1"/>
                <w:kern w:val="0"/>
                <w14:ligatures w14:val="none"/>
              </w:rPr>
              <w:t xml:space="preserve">Luật </w:t>
            </w:r>
            <w:r w:rsidRPr="00AB7EFB">
              <w:rPr>
                <w:color w:val="000000" w:themeColor="text1"/>
                <w:kern w:val="0"/>
                <w:lang w:val="en-US"/>
                <w14:ligatures w14:val="none"/>
              </w:rPr>
              <w:t>N</w:t>
            </w:r>
            <w:r w:rsidRPr="00AB7EFB">
              <w:rPr>
                <w:color w:val="000000" w:themeColor="text1"/>
                <w:kern w:val="0"/>
                <w14:ligatures w14:val="none"/>
              </w:rPr>
              <w:t>ăng lượng nguyên tử</w:t>
            </w:r>
          </w:p>
        </w:tc>
        <w:tc>
          <w:tcPr>
            <w:tcW w:w="2393" w:type="dxa"/>
            <w:shd w:val="clear" w:color="auto" w:fill="FFFFFF" w:themeFill="background1"/>
          </w:tcPr>
          <w:p w14:paraId="27AB2012" w14:textId="13996AEE" w:rsidR="00E51116" w:rsidRPr="00AB7EFB" w:rsidRDefault="00E51116" w:rsidP="0074494D">
            <w:pPr>
              <w:spacing w:line="360" w:lineRule="exact"/>
              <w:rPr>
                <w:color w:val="000000" w:themeColor="text1"/>
                <w:kern w:val="0"/>
                <w:lang w:val="en-US"/>
                <w14:ligatures w14:val="none"/>
              </w:rPr>
            </w:pPr>
            <w:r w:rsidRPr="00AB7EFB">
              <w:rPr>
                <w:color w:val="000000" w:themeColor="text1"/>
                <w:kern w:val="0"/>
                <w:lang w:val="en-US"/>
                <w14:ligatures w14:val="none"/>
              </w:rPr>
              <w:t>Quy hoạch bảo vệ môi trường</w:t>
            </w:r>
          </w:p>
        </w:tc>
      </w:tr>
      <w:tr w:rsidR="00AB7EFB" w:rsidRPr="00AB7EFB" w14:paraId="61F2852F" w14:textId="77777777" w:rsidTr="002717AC">
        <w:trPr>
          <w:trHeight w:val="60"/>
        </w:trPr>
        <w:tc>
          <w:tcPr>
            <w:tcW w:w="903" w:type="dxa"/>
            <w:shd w:val="clear" w:color="auto" w:fill="FFFFFF" w:themeFill="background1"/>
          </w:tcPr>
          <w:p w14:paraId="68B55989" w14:textId="77777777" w:rsidR="00A87EF5" w:rsidRPr="00AB7EFB" w:rsidRDefault="00A87EF5" w:rsidP="0074494D">
            <w:pPr>
              <w:spacing w:line="360" w:lineRule="exact"/>
              <w:ind w:left="64"/>
              <w:jc w:val="center"/>
              <w:rPr>
                <w:b/>
                <w:color w:val="000000" w:themeColor="text1"/>
                <w:kern w:val="0"/>
                <w:lang w:val="en-US"/>
                <w14:ligatures w14:val="none"/>
              </w:rPr>
            </w:pPr>
            <w:r w:rsidRPr="00AB7EFB">
              <w:rPr>
                <w:b/>
                <w:color w:val="000000" w:themeColor="text1"/>
                <w:kern w:val="0"/>
                <w:lang w:val="en-US"/>
                <w14:ligatures w14:val="none"/>
              </w:rPr>
              <w:t>II</w:t>
            </w:r>
          </w:p>
        </w:tc>
        <w:tc>
          <w:tcPr>
            <w:tcW w:w="3377" w:type="dxa"/>
            <w:shd w:val="clear" w:color="auto" w:fill="FFFFFF" w:themeFill="background1"/>
          </w:tcPr>
          <w:p w14:paraId="1038D15C" w14:textId="77777777" w:rsidR="00A87EF5" w:rsidRPr="00AB7EFB" w:rsidRDefault="00A87EF5" w:rsidP="0074494D">
            <w:pPr>
              <w:spacing w:line="360" w:lineRule="exact"/>
              <w:rPr>
                <w:b/>
                <w:color w:val="000000" w:themeColor="text1"/>
                <w:kern w:val="0"/>
                <w:lang w:val="en-US"/>
                <w14:ligatures w14:val="none"/>
              </w:rPr>
            </w:pPr>
            <w:r w:rsidRPr="00AB7EFB">
              <w:rPr>
                <w:b/>
                <w:color w:val="000000" w:themeColor="text1"/>
                <w:kern w:val="0"/>
                <w:lang w:val="en-US"/>
                <w14:ligatures w14:val="none"/>
              </w:rPr>
              <w:t>SỬ DỤNG TÀI NGUYÊN</w:t>
            </w:r>
          </w:p>
        </w:tc>
        <w:tc>
          <w:tcPr>
            <w:tcW w:w="2253" w:type="dxa"/>
            <w:shd w:val="clear" w:color="auto" w:fill="FFFFFF" w:themeFill="background1"/>
          </w:tcPr>
          <w:p w14:paraId="6EC4822C" w14:textId="77777777" w:rsidR="00A87EF5" w:rsidRPr="00AB7EFB" w:rsidRDefault="00A87EF5" w:rsidP="0074494D">
            <w:pPr>
              <w:spacing w:line="360" w:lineRule="exact"/>
              <w:jc w:val="center"/>
              <w:rPr>
                <w:color w:val="000000" w:themeColor="text1"/>
                <w:kern w:val="0"/>
                <w:lang w:val="en-US"/>
                <w14:ligatures w14:val="none"/>
              </w:rPr>
            </w:pPr>
          </w:p>
        </w:tc>
        <w:tc>
          <w:tcPr>
            <w:tcW w:w="2393" w:type="dxa"/>
            <w:shd w:val="clear" w:color="auto" w:fill="FFFFFF" w:themeFill="background1"/>
          </w:tcPr>
          <w:p w14:paraId="03C2C454" w14:textId="77777777" w:rsidR="00A87EF5" w:rsidRPr="00AB7EFB" w:rsidRDefault="00A87EF5" w:rsidP="0074494D">
            <w:pPr>
              <w:spacing w:line="360" w:lineRule="exact"/>
              <w:rPr>
                <w:color w:val="000000" w:themeColor="text1"/>
                <w:kern w:val="0"/>
                <w:lang w:val="en-US"/>
                <w14:ligatures w14:val="none"/>
              </w:rPr>
            </w:pPr>
          </w:p>
        </w:tc>
      </w:tr>
      <w:tr w:rsidR="00AB7EFB" w:rsidRPr="00AB7EFB" w14:paraId="665E382B" w14:textId="77777777" w:rsidTr="002717AC">
        <w:trPr>
          <w:trHeight w:val="60"/>
        </w:trPr>
        <w:tc>
          <w:tcPr>
            <w:tcW w:w="903" w:type="dxa"/>
            <w:shd w:val="clear" w:color="auto" w:fill="FFFFFF" w:themeFill="background1"/>
          </w:tcPr>
          <w:p w14:paraId="2FEC3E88" w14:textId="77777777" w:rsidR="00A87EF5" w:rsidRPr="00AB7EFB" w:rsidRDefault="00A87EF5" w:rsidP="0074494D">
            <w:pPr>
              <w:pStyle w:val="ListParagraph"/>
              <w:numPr>
                <w:ilvl w:val="0"/>
                <w:numId w:val="9"/>
              </w:numPr>
              <w:spacing w:line="360" w:lineRule="exact"/>
              <w:jc w:val="center"/>
              <w:rPr>
                <w:color w:val="000000" w:themeColor="text1"/>
                <w:kern w:val="0"/>
                <w14:ligatures w14:val="none"/>
              </w:rPr>
            </w:pPr>
          </w:p>
        </w:tc>
        <w:tc>
          <w:tcPr>
            <w:tcW w:w="3377" w:type="dxa"/>
            <w:shd w:val="clear" w:color="auto" w:fill="FFFFFF" w:themeFill="background1"/>
          </w:tcPr>
          <w:p w14:paraId="1527B4CF" w14:textId="77777777" w:rsidR="00A87EF5" w:rsidRPr="00AB7EFB" w:rsidRDefault="00A87EF5" w:rsidP="0074494D">
            <w:pPr>
              <w:spacing w:line="360" w:lineRule="exact"/>
              <w:rPr>
                <w:color w:val="000000" w:themeColor="text1"/>
                <w:kern w:val="0"/>
                <w14:ligatures w14:val="none"/>
              </w:rPr>
            </w:pPr>
            <w:r w:rsidRPr="00AB7EFB">
              <w:rPr>
                <w:color w:val="000000" w:themeColor="text1"/>
                <w:kern w:val="0"/>
                <w14:ligatures w14:val="none"/>
              </w:rPr>
              <w:t>Quy hoạch sử dụng đất cấp tỉnh</w:t>
            </w:r>
          </w:p>
        </w:tc>
        <w:tc>
          <w:tcPr>
            <w:tcW w:w="2253" w:type="dxa"/>
            <w:shd w:val="clear" w:color="auto" w:fill="FFFFFF" w:themeFill="background1"/>
          </w:tcPr>
          <w:p w14:paraId="2F503507" w14:textId="77777777" w:rsidR="00A87EF5" w:rsidRPr="00AB7EFB" w:rsidRDefault="00A87EF5" w:rsidP="0074494D">
            <w:pPr>
              <w:spacing w:line="360" w:lineRule="exact"/>
              <w:jc w:val="center"/>
              <w:rPr>
                <w:color w:val="000000" w:themeColor="text1"/>
                <w:kern w:val="0"/>
                <w:lang w:val="en-US"/>
                <w14:ligatures w14:val="none"/>
              </w:rPr>
            </w:pPr>
            <w:r w:rsidRPr="00AB7EFB">
              <w:rPr>
                <w:color w:val="000000" w:themeColor="text1"/>
                <w:kern w:val="0"/>
                <w:lang w:val="en-US"/>
                <w14:ligatures w14:val="none"/>
              </w:rPr>
              <w:t>Luật Đất đai</w:t>
            </w:r>
          </w:p>
        </w:tc>
        <w:tc>
          <w:tcPr>
            <w:tcW w:w="2393" w:type="dxa"/>
            <w:shd w:val="clear" w:color="auto" w:fill="FFFFFF" w:themeFill="background1"/>
          </w:tcPr>
          <w:p w14:paraId="218DB1AD" w14:textId="77777777" w:rsidR="00423708" w:rsidRPr="00AB7EFB" w:rsidRDefault="00A87EF5" w:rsidP="0074494D">
            <w:pPr>
              <w:spacing w:line="360" w:lineRule="exact"/>
              <w:rPr>
                <w:color w:val="000000" w:themeColor="text1"/>
                <w:spacing w:val="-8"/>
                <w:kern w:val="0"/>
                <w:lang w:val="en-US"/>
                <w14:ligatures w14:val="none"/>
              </w:rPr>
            </w:pPr>
            <w:r w:rsidRPr="00AB7EFB">
              <w:rPr>
                <w:color w:val="000000" w:themeColor="text1"/>
                <w:spacing w:val="-8"/>
                <w:kern w:val="0"/>
                <w:lang w:val="en-US"/>
                <w14:ligatures w14:val="none"/>
              </w:rPr>
              <w:t>Quy hoạch sử dụng đất quốc gia</w:t>
            </w:r>
          </w:p>
          <w:p w14:paraId="560DA3E8" w14:textId="77777777" w:rsidR="00423708" w:rsidRPr="00AB7EFB" w:rsidRDefault="00423708" w:rsidP="0074494D">
            <w:pPr>
              <w:spacing w:line="360" w:lineRule="exact"/>
              <w:rPr>
                <w:color w:val="000000" w:themeColor="text1"/>
                <w:spacing w:val="-8"/>
                <w:kern w:val="0"/>
                <w:lang w:val="en-US"/>
                <w14:ligatures w14:val="none"/>
              </w:rPr>
            </w:pPr>
            <w:r w:rsidRPr="00AB7EFB">
              <w:rPr>
                <w:color w:val="000000" w:themeColor="text1"/>
                <w:spacing w:val="-8"/>
                <w:kern w:val="0"/>
                <w:lang w:val="en-US"/>
                <w14:ligatures w14:val="none"/>
              </w:rPr>
              <w:t>Q</w:t>
            </w:r>
            <w:r w:rsidR="00A87EF5" w:rsidRPr="00AB7EFB">
              <w:rPr>
                <w:color w:val="000000" w:themeColor="text1"/>
                <w:spacing w:val="-8"/>
                <w:kern w:val="0"/>
                <w:lang w:val="en-US"/>
                <w14:ligatures w14:val="none"/>
              </w:rPr>
              <w:t>uy hoạch sử dụng đất quốc phòng</w:t>
            </w:r>
          </w:p>
          <w:p w14:paraId="0DCF5E04" w14:textId="77777777" w:rsidR="00423708" w:rsidRPr="00AB7EFB" w:rsidRDefault="00423708" w:rsidP="0074494D">
            <w:pPr>
              <w:spacing w:line="360" w:lineRule="exact"/>
              <w:rPr>
                <w:color w:val="000000" w:themeColor="text1"/>
                <w:spacing w:val="-8"/>
                <w:kern w:val="0"/>
                <w:lang w:val="en-US"/>
                <w14:ligatures w14:val="none"/>
              </w:rPr>
            </w:pPr>
            <w:r w:rsidRPr="00AB7EFB">
              <w:rPr>
                <w:color w:val="000000" w:themeColor="text1"/>
                <w:spacing w:val="-8"/>
                <w:kern w:val="0"/>
                <w:lang w:val="en-US"/>
                <w14:ligatures w14:val="none"/>
              </w:rPr>
              <w:t>Q</w:t>
            </w:r>
            <w:r w:rsidR="00A87EF5" w:rsidRPr="00AB7EFB">
              <w:rPr>
                <w:color w:val="000000" w:themeColor="text1"/>
                <w:spacing w:val="-8"/>
                <w:kern w:val="0"/>
                <w:lang w:val="en-US"/>
                <w14:ligatures w14:val="none"/>
              </w:rPr>
              <w:t>uy hoạch sử dụng đất an ninh</w:t>
            </w:r>
          </w:p>
          <w:p w14:paraId="330F207D" w14:textId="7D63C506" w:rsidR="00A87EF5" w:rsidRPr="00AB7EFB" w:rsidRDefault="00423708" w:rsidP="0074494D">
            <w:pPr>
              <w:spacing w:line="360" w:lineRule="exact"/>
              <w:rPr>
                <w:color w:val="000000" w:themeColor="text1"/>
                <w:spacing w:val="-8"/>
                <w:kern w:val="0"/>
                <w:lang w:val="en-US"/>
                <w14:ligatures w14:val="none"/>
              </w:rPr>
            </w:pPr>
            <w:r w:rsidRPr="00AB7EFB">
              <w:rPr>
                <w:color w:val="000000" w:themeColor="text1"/>
                <w:spacing w:val="-8"/>
                <w:kern w:val="0"/>
                <w:lang w:val="en-US"/>
                <w14:ligatures w14:val="none"/>
              </w:rPr>
              <w:t>Q</w:t>
            </w:r>
            <w:r w:rsidR="00A87EF5" w:rsidRPr="00AB7EFB">
              <w:rPr>
                <w:color w:val="000000" w:themeColor="text1"/>
                <w:spacing w:val="-8"/>
                <w:kern w:val="0"/>
                <w:lang w:val="en-US"/>
                <w14:ligatures w14:val="none"/>
              </w:rPr>
              <w:t>uy hoạch tỉnh</w:t>
            </w:r>
          </w:p>
        </w:tc>
      </w:tr>
      <w:tr w:rsidR="00AB7EFB" w:rsidRPr="00AB7EFB" w14:paraId="31B76438" w14:textId="77777777" w:rsidTr="002717AC">
        <w:trPr>
          <w:trHeight w:val="60"/>
        </w:trPr>
        <w:tc>
          <w:tcPr>
            <w:tcW w:w="903" w:type="dxa"/>
            <w:shd w:val="clear" w:color="auto" w:fill="FFFFFF" w:themeFill="background1"/>
          </w:tcPr>
          <w:p w14:paraId="0B6D267A" w14:textId="77777777" w:rsidR="00A87EF5" w:rsidRPr="00AB7EFB" w:rsidRDefault="00A87EF5" w:rsidP="0074494D">
            <w:pPr>
              <w:pStyle w:val="ListParagraph"/>
              <w:numPr>
                <w:ilvl w:val="0"/>
                <w:numId w:val="9"/>
              </w:numPr>
              <w:spacing w:line="360" w:lineRule="exact"/>
              <w:jc w:val="center"/>
              <w:rPr>
                <w:color w:val="000000" w:themeColor="text1"/>
                <w:kern w:val="0"/>
                <w14:ligatures w14:val="none"/>
              </w:rPr>
            </w:pPr>
          </w:p>
        </w:tc>
        <w:tc>
          <w:tcPr>
            <w:tcW w:w="3377" w:type="dxa"/>
            <w:shd w:val="clear" w:color="auto" w:fill="FFFFFF" w:themeFill="background1"/>
          </w:tcPr>
          <w:p w14:paraId="7569DE53" w14:textId="2360E61F" w:rsidR="00A87EF5" w:rsidRPr="00AB7EFB" w:rsidRDefault="00A87EF5" w:rsidP="0074494D">
            <w:pPr>
              <w:spacing w:line="360" w:lineRule="exact"/>
              <w:rPr>
                <w:color w:val="000000" w:themeColor="text1"/>
                <w:kern w:val="0"/>
                <w14:ligatures w14:val="none"/>
              </w:rPr>
            </w:pPr>
            <w:r w:rsidRPr="00AB7EFB">
              <w:rPr>
                <w:color w:val="000000" w:themeColor="text1"/>
                <w:kern w:val="0"/>
                <w:lang w:val="en-US"/>
                <w14:ligatures w14:val="none"/>
              </w:rPr>
              <w:t>Q</w:t>
            </w:r>
            <w:r w:rsidRPr="00AB7EFB">
              <w:rPr>
                <w:color w:val="000000" w:themeColor="text1"/>
                <w:kern w:val="0"/>
                <w14:ligatures w14:val="none"/>
              </w:rPr>
              <w:t>uy hoạch kho số viễn thông</w:t>
            </w:r>
            <w:r w:rsidRPr="00AB7EFB">
              <w:rPr>
                <w:color w:val="000000" w:themeColor="text1"/>
                <w:kern w:val="0"/>
                <w:lang w:val="en-US"/>
                <w14:ligatures w14:val="none"/>
              </w:rPr>
              <w:t xml:space="preserve"> và</w:t>
            </w:r>
            <w:r w:rsidRPr="00AB7EFB">
              <w:rPr>
                <w:color w:val="000000" w:themeColor="text1"/>
                <w:kern w:val="0"/>
                <w14:ligatures w14:val="none"/>
              </w:rPr>
              <w:t xml:space="preserve"> tài nguyên Internet</w:t>
            </w:r>
          </w:p>
        </w:tc>
        <w:tc>
          <w:tcPr>
            <w:tcW w:w="2253" w:type="dxa"/>
            <w:shd w:val="clear" w:color="auto" w:fill="FFFFFF" w:themeFill="background1"/>
          </w:tcPr>
          <w:p w14:paraId="79830558" w14:textId="5768F294" w:rsidR="00A87EF5" w:rsidRPr="00AB7EFB" w:rsidRDefault="00A87EF5" w:rsidP="0074494D">
            <w:pPr>
              <w:spacing w:line="360" w:lineRule="exact"/>
              <w:jc w:val="center"/>
              <w:rPr>
                <w:color w:val="000000" w:themeColor="text1"/>
                <w:kern w:val="0"/>
                <w:lang w:val="en-US"/>
                <w14:ligatures w14:val="none"/>
              </w:rPr>
            </w:pPr>
            <w:r w:rsidRPr="00AB7EFB">
              <w:rPr>
                <w:color w:val="000000" w:themeColor="text1"/>
                <w:kern w:val="0"/>
                <w:lang w:val="en-US"/>
                <w14:ligatures w14:val="none"/>
              </w:rPr>
              <w:t>Luật Viễn thông</w:t>
            </w:r>
          </w:p>
        </w:tc>
        <w:tc>
          <w:tcPr>
            <w:tcW w:w="2393" w:type="dxa"/>
            <w:shd w:val="clear" w:color="auto" w:fill="FFFFFF" w:themeFill="background1"/>
          </w:tcPr>
          <w:p w14:paraId="3270F017" w14:textId="702EF4E6" w:rsidR="00A87EF5" w:rsidRPr="00AB7EFB" w:rsidRDefault="00A87EF5" w:rsidP="0074494D">
            <w:pPr>
              <w:spacing w:line="360" w:lineRule="exact"/>
              <w:rPr>
                <w:color w:val="000000" w:themeColor="text1"/>
                <w:spacing w:val="-8"/>
                <w:kern w:val="0"/>
                <w:lang w:val="en-US"/>
                <w14:ligatures w14:val="none"/>
              </w:rPr>
            </w:pPr>
            <w:r w:rsidRPr="00AB7EFB">
              <w:rPr>
                <w:color w:val="000000" w:themeColor="text1"/>
                <w:kern w:val="0"/>
                <w14:ligatures w14:val="none"/>
              </w:rPr>
              <w:t>Quy hoạch hạ tầng thông tin và truyền thông</w:t>
            </w:r>
          </w:p>
        </w:tc>
      </w:tr>
      <w:tr w:rsidR="00AB7EFB" w:rsidRPr="00AB7EFB" w14:paraId="315A10F6" w14:textId="77777777" w:rsidTr="002717AC">
        <w:trPr>
          <w:trHeight w:val="60"/>
        </w:trPr>
        <w:tc>
          <w:tcPr>
            <w:tcW w:w="903" w:type="dxa"/>
            <w:shd w:val="clear" w:color="auto" w:fill="FFFFFF" w:themeFill="background1"/>
          </w:tcPr>
          <w:p w14:paraId="3F97053C" w14:textId="77777777" w:rsidR="00A87EF5" w:rsidRPr="00AB7EFB" w:rsidRDefault="00A87EF5" w:rsidP="0074494D">
            <w:pPr>
              <w:pStyle w:val="ListParagraph"/>
              <w:numPr>
                <w:ilvl w:val="0"/>
                <w:numId w:val="9"/>
              </w:numPr>
              <w:spacing w:line="360" w:lineRule="exact"/>
              <w:jc w:val="center"/>
              <w:rPr>
                <w:color w:val="000000" w:themeColor="text1"/>
                <w:kern w:val="0"/>
                <w14:ligatures w14:val="none"/>
              </w:rPr>
            </w:pPr>
          </w:p>
        </w:tc>
        <w:tc>
          <w:tcPr>
            <w:tcW w:w="3377" w:type="dxa"/>
            <w:shd w:val="clear" w:color="auto" w:fill="FFFFFF" w:themeFill="background1"/>
          </w:tcPr>
          <w:p w14:paraId="1FB097B4" w14:textId="44F340BF" w:rsidR="00A87EF5" w:rsidRPr="00AB7EFB" w:rsidRDefault="00A87EF5" w:rsidP="0074494D">
            <w:pPr>
              <w:spacing w:line="360" w:lineRule="exact"/>
              <w:rPr>
                <w:color w:val="000000" w:themeColor="text1"/>
                <w:kern w:val="0"/>
                <w:lang w:val="en-US"/>
                <w14:ligatures w14:val="none"/>
              </w:rPr>
            </w:pPr>
            <w:r w:rsidRPr="00AB7EFB">
              <w:rPr>
                <w:color w:val="000000" w:themeColor="text1"/>
                <w:kern w:val="0"/>
                <w14:ligatures w14:val="none"/>
              </w:rPr>
              <w:t>Quy hoạch tần số vô tuyến</w:t>
            </w:r>
            <w:r w:rsidR="00507A5F" w:rsidRPr="00AB7EFB">
              <w:rPr>
                <w:color w:val="000000" w:themeColor="text1"/>
                <w:kern w:val="0"/>
                <w:lang w:val="en-US"/>
                <w14:ligatures w14:val="none"/>
              </w:rPr>
              <w:t xml:space="preserve"> </w:t>
            </w:r>
            <w:r w:rsidR="00507A5F" w:rsidRPr="00AB7EFB">
              <w:rPr>
                <w:color w:val="000000" w:themeColor="text1"/>
                <w:kern w:val="0"/>
                <w:lang w:val="en-US"/>
                <w14:ligatures w14:val="none"/>
              </w:rPr>
              <w:lastRenderedPageBreak/>
              <w:t>điện</w:t>
            </w:r>
          </w:p>
        </w:tc>
        <w:tc>
          <w:tcPr>
            <w:tcW w:w="2253" w:type="dxa"/>
            <w:shd w:val="clear" w:color="auto" w:fill="FFFFFF" w:themeFill="background1"/>
          </w:tcPr>
          <w:p w14:paraId="54B8A41D" w14:textId="2502586C" w:rsidR="00A87EF5" w:rsidRPr="00AB7EFB" w:rsidRDefault="00A87EF5" w:rsidP="0074494D">
            <w:pPr>
              <w:spacing w:line="360" w:lineRule="exact"/>
              <w:jc w:val="center"/>
              <w:rPr>
                <w:color w:val="000000" w:themeColor="text1"/>
                <w:kern w:val="0"/>
                <w14:ligatures w14:val="none"/>
              </w:rPr>
            </w:pPr>
            <w:r w:rsidRPr="00AB7EFB">
              <w:rPr>
                <w:color w:val="000000" w:themeColor="text1"/>
                <w:kern w:val="0"/>
                <w14:ligatures w14:val="none"/>
              </w:rPr>
              <w:lastRenderedPageBreak/>
              <w:t>Luật Tần số</w:t>
            </w:r>
            <w:r w:rsidR="001D282C" w:rsidRPr="00AB7EFB">
              <w:rPr>
                <w:color w:val="000000" w:themeColor="text1"/>
                <w:kern w:val="0"/>
                <w:lang w:val="en-US"/>
                <w14:ligatures w14:val="none"/>
              </w:rPr>
              <w:br/>
            </w:r>
            <w:r w:rsidRPr="00AB7EFB">
              <w:rPr>
                <w:color w:val="000000" w:themeColor="text1"/>
                <w:kern w:val="0"/>
                <w14:ligatures w14:val="none"/>
              </w:rPr>
              <w:lastRenderedPageBreak/>
              <w:t>vô tuyến điện</w:t>
            </w:r>
          </w:p>
        </w:tc>
        <w:tc>
          <w:tcPr>
            <w:tcW w:w="2393" w:type="dxa"/>
            <w:shd w:val="clear" w:color="auto" w:fill="FFFFFF" w:themeFill="background1"/>
          </w:tcPr>
          <w:p w14:paraId="4A7CD090" w14:textId="2BBD944B" w:rsidR="00A87EF5" w:rsidRPr="00AB7EFB" w:rsidRDefault="00A87EF5" w:rsidP="0074494D">
            <w:pPr>
              <w:spacing w:line="360" w:lineRule="exact"/>
              <w:rPr>
                <w:color w:val="000000" w:themeColor="text1"/>
                <w:spacing w:val="-8"/>
                <w:kern w:val="0"/>
                <w14:ligatures w14:val="none"/>
              </w:rPr>
            </w:pPr>
            <w:r w:rsidRPr="00AB7EFB">
              <w:rPr>
                <w:color w:val="000000" w:themeColor="text1"/>
                <w:kern w:val="0"/>
                <w14:ligatures w14:val="none"/>
              </w:rPr>
              <w:lastRenderedPageBreak/>
              <w:t xml:space="preserve">Quy hoạch hạ tầng </w:t>
            </w:r>
            <w:r w:rsidRPr="00AB7EFB">
              <w:rPr>
                <w:color w:val="000000" w:themeColor="text1"/>
                <w:kern w:val="0"/>
                <w14:ligatures w14:val="none"/>
              </w:rPr>
              <w:lastRenderedPageBreak/>
              <w:t>thông tin và truyền thông</w:t>
            </w:r>
          </w:p>
        </w:tc>
      </w:tr>
      <w:tr w:rsidR="00AB7EFB" w:rsidRPr="00AB7EFB" w14:paraId="25A3F62D" w14:textId="77777777" w:rsidTr="002717AC">
        <w:trPr>
          <w:trHeight w:val="60"/>
        </w:trPr>
        <w:tc>
          <w:tcPr>
            <w:tcW w:w="903" w:type="dxa"/>
            <w:shd w:val="clear" w:color="auto" w:fill="FFFFFF" w:themeFill="background1"/>
          </w:tcPr>
          <w:p w14:paraId="01048520" w14:textId="08DE6C71" w:rsidR="00A87EF5" w:rsidRPr="00AB7EFB" w:rsidRDefault="00A87EF5" w:rsidP="0074494D">
            <w:pPr>
              <w:spacing w:line="360" w:lineRule="exact"/>
              <w:jc w:val="center"/>
              <w:rPr>
                <w:rFonts w:eastAsia="Times New Roman" w:cstheme="majorHAnsi"/>
                <w:b/>
                <w:color w:val="000000" w:themeColor="text1"/>
                <w:kern w:val="0"/>
                <w:szCs w:val="28"/>
                <w:lang w:eastAsia="vi-VN"/>
                <w14:ligatures w14:val="none"/>
              </w:rPr>
            </w:pPr>
            <w:r w:rsidRPr="00AB7EFB">
              <w:rPr>
                <w:rFonts w:eastAsia="Times New Roman" w:cstheme="majorHAnsi"/>
                <w:b/>
                <w:color w:val="000000" w:themeColor="text1"/>
                <w:kern w:val="0"/>
                <w:szCs w:val="28"/>
                <w:lang w:eastAsia="vi-VN"/>
                <w14:ligatures w14:val="none"/>
              </w:rPr>
              <w:lastRenderedPageBreak/>
              <w:t>III</w:t>
            </w:r>
          </w:p>
        </w:tc>
        <w:tc>
          <w:tcPr>
            <w:tcW w:w="3377" w:type="dxa"/>
            <w:shd w:val="clear" w:color="auto" w:fill="FFFFFF" w:themeFill="background1"/>
          </w:tcPr>
          <w:p w14:paraId="2573C96F" w14:textId="0C079E8C" w:rsidR="00A87EF5" w:rsidRPr="00AB7EFB" w:rsidRDefault="00A87EF5" w:rsidP="0074494D">
            <w:pPr>
              <w:spacing w:line="360" w:lineRule="exact"/>
              <w:rPr>
                <w:rFonts w:eastAsia="Times New Roman" w:cstheme="majorHAnsi"/>
                <w:b/>
                <w:color w:val="000000" w:themeColor="text1"/>
                <w:kern w:val="0"/>
                <w:szCs w:val="28"/>
                <w:lang w:eastAsia="vi-VN"/>
                <w14:ligatures w14:val="none"/>
              </w:rPr>
            </w:pPr>
            <w:r w:rsidRPr="00AB7EFB">
              <w:rPr>
                <w:rFonts w:eastAsia="Times New Roman" w:cstheme="majorHAnsi"/>
                <w:b/>
                <w:color w:val="000000" w:themeColor="text1"/>
                <w:kern w:val="0"/>
                <w:szCs w:val="28"/>
                <w:lang w:eastAsia="vi-VN"/>
                <w14:ligatures w14:val="none"/>
              </w:rPr>
              <w:t>TỔNG HỢP</w:t>
            </w:r>
          </w:p>
        </w:tc>
        <w:tc>
          <w:tcPr>
            <w:tcW w:w="2253" w:type="dxa"/>
            <w:shd w:val="clear" w:color="auto" w:fill="FFFFFF" w:themeFill="background1"/>
          </w:tcPr>
          <w:p w14:paraId="660372A0" w14:textId="77777777" w:rsidR="00A87EF5" w:rsidRPr="00AB7EFB" w:rsidRDefault="00A87EF5" w:rsidP="0074494D">
            <w:pPr>
              <w:spacing w:line="360" w:lineRule="exact"/>
              <w:jc w:val="center"/>
              <w:rPr>
                <w:rFonts w:eastAsia="Times New Roman" w:cstheme="majorHAnsi"/>
                <w:color w:val="000000" w:themeColor="text1"/>
                <w:kern w:val="0"/>
                <w:szCs w:val="28"/>
                <w:lang w:val="en-US" w:eastAsia="vi-VN"/>
                <w14:ligatures w14:val="none"/>
              </w:rPr>
            </w:pPr>
          </w:p>
        </w:tc>
        <w:tc>
          <w:tcPr>
            <w:tcW w:w="2393" w:type="dxa"/>
            <w:shd w:val="clear" w:color="auto" w:fill="FFFFFF" w:themeFill="background1"/>
          </w:tcPr>
          <w:p w14:paraId="2D515E86" w14:textId="77777777" w:rsidR="00A87EF5" w:rsidRPr="00AB7EFB" w:rsidRDefault="00A87EF5" w:rsidP="0074494D">
            <w:pPr>
              <w:spacing w:line="360" w:lineRule="exact"/>
              <w:rPr>
                <w:rFonts w:eastAsia="Times New Roman" w:cstheme="majorHAnsi"/>
                <w:color w:val="000000" w:themeColor="text1"/>
                <w:kern w:val="0"/>
                <w:szCs w:val="28"/>
                <w:lang w:val="en-US" w:eastAsia="vi-VN"/>
                <w14:ligatures w14:val="none"/>
              </w:rPr>
            </w:pPr>
          </w:p>
        </w:tc>
      </w:tr>
      <w:tr w:rsidR="006B719B" w:rsidRPr="00AB7EFB" w14:paraId="4E6B9739" w14:textId="77777777" w:rsidTr="002717AC">
        <w:trPr>
          <w:trHeight w:val="60"/>
        </w:trPr>
        <w:tc>
          <w:tcPr>
            <w:tcW w:w="903" w:type="dxa"/>
            <w:shd w:val="clear" w:color="auto" w:fill="FFFFFF" w:themeFill="background1"/>
          </w:tcPr>
          <w:p w14:paraId="309B5A65" w14:textId="77777777" w:rsidR="00A87EF5" w:rsidRPr="00AB7EFB" w:rsidRDefault="00A87EF5" w:rsidP="0074494D">
            <w:pPr>
              <w:pStyle w:val="ListParagraph"/>
              <w:numPr>
                <w:ilvl w:val="0"/>
                <w:numId w:val="9"/>
              </w:numPr>
              <w:spacing w:line="360" w:lineRule="exact"/>
              <w:jc w:val="center"/>
              <w:rPr>
                <w:rFonts w:eastAsia="Times New Roman" w:cstheme="majorHAnsi"/>
                <w:color w:val="000000" w:themeColor="text1"/>
                <w:kern w:val="0"/>
                <w:szCs w:val="28"/>
                <w:lang w:eastAsia="vi-VN"/>
                <w14:ligatures w14:val="none"/>
              </w:rPr>
            </w:pPr>
          </w:p>
        </w:tc>
        <w:tc>
          <w:tcPr>
            <w:tcW w:w="3377" w:type="dxa"/>
            <w:shd w:val="clear" w:color="auto" w:fill="FFFFFF" w:themeFill="background1"/>
          </w:tcPr>
          <w:p w14:paraId="52E797FA" w14:textId="2719C214" w:rsidR="00A87EF5" w:rsidRPr="00AB7EFB" w:rsidRDefault="00A87EF5" w:rsidP="0074494D">
            <w:pPr>
              <w:spacing w:line="360" w:lineRule="exact"/>
              <w:rPr>
                <w:rFonts w:eastAsia="Times New Roman" w:cstheme="majorHAnsi"/>
                <w:color w:val="000000" w:themeColor="text1"/>
                <w:kern w:val="0"/>
                <w:szCs w:val="28"/>
                <w:lang w:eastAsia="vi-VN"/>
                <w14:ligatures w14:val="none"/>
              </w:rPr>
            </w:pPr>
            <w:r w:rsidRPr="00AB7EFB">
              <w:rPr>
                <w:rFonts w:eastAsia="Times New Roman" w:cstheme="majorHAnsi"/>
                <w:color w:val="000000" w:themeColor="text1"/>
                <w:kern w:val="0"/>
                <w:szCs w:val="28"/>
                <w:lang w:eastAsia="vi-VN"/>
                <w14:ligatures w14:val="none"/>
              </w:rPr>
              <w:t xml:space="preserve">Quy hoạch tổng hợp </w:t>
            </w:r>
            <w:r w:rsidRPr="00AB7EFB">
              <w:rPr>
                <w:rFonts w:eastAsia="Times New Roman" w:cstheme="majorHAnsi"/>
                <w:color w:val="000000" w:themeColor="text1"/>
                <w:kern w:val="0"/>
                <w:szCs w:val="28"/>
                <w:lang w:val="en-US" w:eastAsia="vi-VN"/>
                <w14:ligatures w14:val="none"/>
              </w:rPr>
              <w:t xml:space="preserve">tài nguyên nước và hạ tầng thủy lợi </w:t>
            </w:r>
            <w:r w:rsidRPr="00AB7EFB">
              <w:rPr>
                <w:rFonts w:eastAsia="Times New Roman" w:cstheme="majorHAnsi"/>
                <w:color w:val="000000" w:themeColor="text1"/>
                <w:kern w:val="0"/>
                <w:szCs w:val="28"/>
                <w:lang w:eastAsia="vi-VN"/>
                <w14:ligatures w14:val="none"/>
              </w:rPr>
              <w:t>lưu vực sông liên tỉnh</w:t>
            </w:r>
          </w:p>
        </w:tc>
        <w:tc>
          <w:tcPr>
            <w:tcW w:w="2253" w:type="dxa"/>
            <w:shd w:val="clear" w:color="auto" w:fill="FFFFFF" w:themeFill="background1"/>
          </w:tcPr>
          <w:p w14:paraId="19BE3002" w14:textId="22372F4B" w:rsidR="00A87EF5" w:rsidRPr="00AB7EFB" w:rsidRDefault="00A87EF5" w:rsidP="0074494D">
            <w:pPr>
              <w:spacing w:line="360" w:lineRule="exact"/>
              <w:jc w:val="center"/>
              <w:rPr>
                <w:rFonts w:eastAsia="Times New Roman" w:cstheme="majorHAnsi"/>
                <w:color w:val="000000" w:themeColor="text1"/>
                <w:kern w:val="0"/>
                <w:szCs w:val="28"/>
                <w:lang w:eastAsia="vi-VN"/>
                <w14:ligatures w14:val="none"/>
              </w:rPr>
            </w:pPr>
            <w:r w:rsidRPr="00AB7EFB">
              <w:rPr>
                <w:rFonts w:eastAsia="Times New Roman" w:cstheme="majorHAnsi"/>
                <w:color w:val="000000" w:themeColor="text1"/>
                <w:kern w:val="0"/>
                <w:szCs w:val="28"/>
                <w:lang w:eastAsia="vi-VN"/>
                <w14:ligatures w14:val="none"/>
              </w:rPr>
              <w:t>Luật Tài nguyên nước; Luật Thủy lợi</w:t>
            </w:r>
          </w:p>
        </w:tc>
        <w:tc>
          <w:tcPr>
            <w:tcW w:w="2393" w:type="dxa"/>
            <w:shd w:val="clear" w:color="auto" w:fill="FFFFFF" w:themeFill="background1"/>
          </w:tcPr>
          <w:p w14:paraId="30447C91" w14:textId="6606FC80" w:rsidR="00A87EF5" w:rsidRPr="00AB7EFB" w:rsidRDefault="00A87EF5" w:rsidP="0074494D">
            <w:pPr>
              <w:spacing w:line="360" w:lineRule="exact"/>
              <w:rPr>
                <w:rFonts w:eastAsia="Times New Roman" w:cstheme="majorHAnsi"/>
                <w:color w:val="000000" w:themeColor="text1"/>
                <w:kern w:val="0"/>
                <w:szCs w:val="28"/>
                <w:lang w:eastAsia="vi-VN"/>
                <w14:ligatures w14:val="none"/>
              </w:rPr>
            </w:pPr>
            <w:r w:rsidRPr="00AB7EFB">
              <w:rPr>
                <w:rFonts w:eastAsia="Times New Roman" w:cstheme="majorHAnsi"/>
                <w:color w:val="000000" w:themeColor="text1"/>
                <w:kern w:val="0"/>
                <w:szCs w:val="28"/>
                <w:lang w:eastAsia="vi-VN"/>
                <w14:ligatures w14:val="none"/>
              </w:rPr>
              <w:t xml:space="preserve">Quy hoạch tài nguyên nước, </w:t>
            </w:r>
            <w:r w:rsidR="005F1345" w:rsidRPr="00AB7EFB">
              <w:rPr>
                <w:rFonts w:eastAsia="Times New Roman" w:cstheme="majorHAnsi"/>
                <w:color w:val="000000" w:themeColor="text1"/>
                <w:kern w:val="0"/>
                <w:szCs w:val="28"/>
                <w:lang w:eastAsia="vi-VN"/>
                <w14:ligatures w14:val="none"/>
              </w:rPr>
              <w:t>th</w:t>
            </w:r>
            <w:r w:rsidR="005F1345" w:rsidRPr="00AB7EFB">
              <w:rPr>
                <w:rFonts w:eastAsia="Times New Roman" w:cstheme="majorHAnsi"/>
                <w:color w:val="000000" w:themeColor="text1"/>
                <w:kern w:val="0"/>
                <w:szCs w:val="28"/>
                <w:lang w:val="en-US" w:eastAsia="vi-VN"/>
                <w14:ligatures w14:val="none"/>
              </w:rPr>
              <w:t xml:space="preserve">ủy lợi và </w:t>
            </w:r>
            <w:r w:rsidRPr="00AB7EFB">
              <w:rPr>
                <w:rFonts w:eastAsia="Times New Roman" w:cstheme="majorHAnsi"/>
                <w:color w:val="000000" w:themeColor="text1"/>
                <w:kern w:val="0"/>
                <w:szCs w:val="28"/>
                <w:lang w:eastAsia="vi-VN"/>
                <w14:ligatures w14:val="none"/>
              </w:rPr>
              <w:t>phòng, chống thiên tai</w:t>
            </w:r>
          </w:p>
        </w:tc>
      </w:tr>
      <w:bookmarkEnd w:id="151"/>
    </w:tbl>
    <w:p w14:paraId="598ACEE8" w14:textId="36B288B9" w:rsidR="002359E2" w:rsidRPr="00AB7EFB" w:rsidRDefault="002359E2">
      <w:pPr>
        <w:widowControl/>
        <w:spacing w:before="0" w:after="160" w:line="278" w:lineRule="auto"/>
        <w:jc w:val="left"/>
        <w:rPr>
          <w:color w:val="000000" w:themeColor="text1"/>
        </w:rPr>
      </w:pPr>
    </w:p>
    <w:sectPr w:rsidR="002359E2" w:rsidRPr="00AB7EFB" w:rsidSect="00DE5EDD">
      <w:headerReference w:type="default" r:id="rId8"/>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2660" w14:textId="77777777" w:rsidR="0001142E" w:rsidRDefault="0001142E" w:rsidP="00B05869">
      <w:pPr>
        <w:spacing w:before="0" w:after="0"/>
      </w:pPr>
      <w:r>
        <w:separator/>
      </w:r>
    </w:p>
  </w:endnote>
  <w:endnote w:type="continuationSeparator" w:id="0">
    <w:p w14:paraId="3C4B7EBB" w14:textId="77777777" w:rsidR="0001142E" w:rsidRDefault="0001142E" w:rsidP="00B05869">
      <w:pPr>
        <w:spacing w:before="0" w:after="0"/>
      </w:pPr>
      <w:r>
        <w:continuationSeparator/>
      </w:r>
    </w:p>
  </w:endnote>
  <w:endnote w:type="continuationNotice" w:id="1">
    <w:p w14:paraId="1E4CDB68" w14:textId="77777777" w:rsidR="0001142E" w:rsidRDefault="000114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F9BB" w14:textId="77777777" w:rsidR="0001142E" w:rsidRDefault="0001142E" w:rsidP="00B05869">
      <w:pPr>
        <w:spacing w:before="0" w:after="0"/>
      </w:pPr>
      <w:r>
        <w:separator/>
      </w:r>
    </w:p>
  </w:footnote>
  <w:footnote w:type="continuationSeparator" w:id="0">
    <w:p w14:paraId="5A4F4A31" w14:textId="77777777" w:rsidR="0001142E" w:rsidRDefault="0001142E" w:rsidP="00B05869">
      <w:pPr>
        <w:spacing w:before="0" w:after="0"/>
      </w:pPr>
      <w:r>
        <w:continuationSeparator/>
      </w:r>
    </w:p>
  </w:footnote>
  <w:footnote w:type="continuationNotice" w:id="1">
    <w:p w14:paraId="1BC6482C" w14:textId="77777777" w:rsidR="0001142E" w:rsidRDefault="000114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55810"/>
      <w:docPartObj>
        <w:docPartGallery w:val="Page Numbers (Top of Page)"/>
        <w:docPartUnique/>
      </w:docPartObj>
    </w:sdtPr>
    <w:sdtContent>
      <w:p w14:paraId="40B9016E" w14:textId="55D5F45D" w:rsidR="005B3E1B" w:rsidRPr="00144F50" w:rsidRDefault="005B3E1B">
        <w:pPr>
          <w:pStyle w:val="Header"/>
          <w:jc w:val="center"/>
        </w:pPr>
        <w:r w:rsidRPr="00144F50">
          <w:fldChar w:fldCharType="begin"/>
        </w:r>
        <w:r w:rsidRPr="00B52530">
          <w:rPr>
            <w:rFonts w:cstheme="majorHAnsi"/>
            <w:szCs w:val="28"/>
          </w:rPr>
          <w:instrText xml:space="preserve"> PAGE   \* MERGEFORMAT </w:instrText>
        </w:r>
        <w:r w:rsidRPr="00144F50">
          <w:fldChar w:fldCharType="separate"/>
        </w:r>
        <w:r>
          <w:rPr>
            <w:rFonts w:cstheme="majorHAnsi"/>
            <w:noProof/>
            <w:szCs w:val="28"/>
          </w:rPr>
          <w:t>34</w:t>
        </w:r>
        <w:r w:rsidRPr="00144F50">
          <w:fldChar w:fldCharType="end"/>
        </w:r>
      </w:p>
    </w:sdtContent>
  </w:sdt>
  <w:p w14:paraId="1848FABE" w14:textId="77777777" w:rsidR="005B3E1B" w:rsidRDefault="005B3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9E6"/>
    <w:multiLevelType w:val="hybridMultilevel"/>
    <w:tmpl w:val="23340B44"/>
    <w:lvl w:ilvl="0" w:tplc="DE6ED73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 w15:restartNumberingAfterBreak="0">
    <w:nsid w:val="3451465C"/>
    <w:multiLevelType w:val="hybridMultilevel"/>
    <w:tmpl w:val="DBAE5604"/>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AED4551"/>
    <w:multiLevelType w:val="hybridMultilevel"/>
    <w:tmpl w:val="19B81762"/>
    <w:lvl w:ilvl="0" w:tplc="072EC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7F70FF3"/>
    <w:multiLevelType w:val="hybridMultilevel"/>
    <w:tmpl w:val="B77C7F02"/>
    <w:lvl w:ilvl="0" w:tplc="F9AE0B9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4F860E5A"/>
    <w:multiLevelType w:val="hybridMultilevel"/>
    <w:tmpl w:val="8306E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53CC4"/>
    <w:multiLevelType w:val="hybridMultilevel"/>
    <w:tmpl w:val="1E306606"/>
    <w:lvl w:ilvl="0" w:tplc="7DE8B6CA">
      <w:start w:val="1"/>
      <w:numFmt w:val="decimal"/>
      <w:pStyle w:val="ListParagraph"/>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5D80CEA"/>
    <w:multiLevelType w:val="hybridMultilevel"/>
    <w:tmpl w:val="C5DC0152"/>
    <w:lvl w:ilvl="0" w:tplc="89C8391E">
      <w:start w:val="1"/>
      <w:numFmt w:val="decimal"/>
      <w:lvlText w:val="Điều %1."/>
      <w:lvlJc w:val="left"/>
      <w:pPr>
        <w:ind w:left="927" w:hanging="360"/>
      </w:pPr>
      <w:rPr>
        <w:rFonts w:hint="default"/>
      </w:rPr>
    </w:lvl>
    <w:lvl w:ilvl="1" w:tplc="3DB6BE3E">
      <w:start w:val="1"/>
      <w:numFmt w:val="decimal"/>
      <w:lvlText w:val="%2."/>
      <w:lvlJc w:val="left"/>
      <w:pPr>
        <w:ind w:left="-1538" w:hanging="360"/>
      </w:pPr>
      <w:rPr>
        <w:rFonts w:hint="default"/>
      </w:rPr>
    </w:lvl>
    <w:lvl w:ilvl="2" w:tplc="042A001B" w:tentative="1">
      <w:start w:val="1"/>
      <w:numFmt w:val="lowerRoman"/>
      <w:lvlText w:val="%3."/>
      <w:lvlJc w:val="right"/>
      <w:pPr>
        <w:ind w:left="-818" w:hanging="180"/>
      </w:pPr>
    </w:lvl>
    <w:lvl w:ilvl="3" w:tplc="042A000F" w:tentative="1">
      <w:start w:val="1"/>
      <w:numFmt w:val="decimal"/>
      <w:lvlText w:val="%4."/>
      <w:lvlJc w:val="left"/>
      <w:pPr>
        <w:ind w:left="-98" w:hanging="360"/>
      </w:pPr>
    </w:lvl>
    <w:lvl w:ilvl="4" w:tplc="042A0019" w:tentative="1">
      <w:start w:val="1"/>
      <w:numFmt w:val="lowerLetter"/>
      <w:lvlText w:val="%5."/>
      <w:lvlJc w:val="left"/>
      <w:pPr>
        <w:ind w:left="622" w:hanging="360"/>
      </w:pPr>
    </w:lvl>
    <w:lvl w:ilvl="5" w:tplc="042A001B" w:tentative="1">
      <w:start w:val="1"/>
      <w:numFmt w:val="lowerRoman"/>
      <w:lvlText w:val="%6."/>
      <w:lvlJc w:val="right"/>
      <w:pPr>
        <w:ind w:left="1342" w:hanging="180"/>
      </w:pPr>
    </w:lvl>
    <w:lvl w:ilvl="6" w:tplc="042A000F" w:tentative="1">
      <w:start w:val="1"/>
      <w:numFmt w:val="decimal"/>
      <w:lvlText w:val="%7."/>
      <w:lvlJc w:val="left"/>
      <w:pPr>
        <w:ind w:left="2062" w:hanging="360"/>
      </w:pPr>
    </w:lvl>
    <w:lvl w:ilvl="7" w:tplc="042A0019" w:tentative="1">
      <w:start w:val="1"/>
      <w:numFmt w:val="lowerLetter"/>
      <w:lvlText w:val="%8."/>
      <w:lvlJc w:val="left"/>
      <w:pPr>
        <w:ind w:left="2782" w:hanging="360"/>
      </w:pPr>
    </w:lvl>
    <w:lvl w:ilvl="8" w:tplc="042A001B" w:tentative="1">
      <w:start w:val="1"/>
      <w:numFmt w:val="lowerRoman"/>
      <w:lvlText w:val="%9."/>
      <w:lvlJc w:val="right"/>
      <w:pPr>
        <w:ind w:left="3502" w:hanging="180"/>
      </w:pPr>
    </w:lvl>
  </w:abstractNum>
  <w:abstractNum w:abstractNumId="7" w15:restartNumberingAfterBreak="0">
    <w:nsid w:val="58366549"/>
    <w:multiLevelType w:val="hybridMultilevel"/>
    <w:tmpl w:val="EF9E43E8"/>
    <w:lvl w:ilvl="0" w:tplc="AEDE2D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52D7C"/>
    <w:multiLevelType w:val="hybridMultilevel"/>
    <w:tmpl w:val="EE2EFB96"/>
    <w:lvl w:ilvl="0" w:tplc="E92CF77A">
      <w:start w:val="1"/>
      <w:numFmt w:val="decimal"/>
      <w:lvlText w:val="Điều %1."/>
      <w:lvlJc w:val="left"/>
      <w:pPr>
        <w:ind w:left="560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05966DF"/>
    <w:multiLevelType w:val="hybridMultilevel"/>
    <w:tmpl w:val="3B7EE0FC"/>
    <w:lvl w:ilvl="0" w:tplc="6370275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E1A06DE"/>
    <w:multiLevelType w:val="hybridMultilevel"/>
    <w:tmpl w:val="3BFED820"/>
    <w:lvl w:ilvl="0" w:tplc="209A25BE">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ED04B06"/>
    <w:multiLevelType w:val="hybridMultilevel"/>
    <w:tmpl w:val="FC340FE8"/>
    <w:lvl w:ilvl="0" w:tplc="2A1282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96149111">
    <w:abstractNumId w:val="6"/>
  </w:num>
  <w:num w:numId="2" w16cid:durableId="1647708968">
    <w:abstractNumId w:val="10"/>
  </w:num>
  <w:num w:numId="3" w16cid:durableId="1690330771">
    <w:abstractNumId w:val="11"/>
  </w:num>
  <w:num w:numId="4" w16cid:durableId="2059819774">
    <w:abstractNumId w:val="6"/>
    <w:lvlOverride w:ilvl="0">
      <w:startOverride w:val="1"/>
    </w:lvlOverride>
  </w:num>
  <w:num w:numId="5" w16cid:durableId="1997226689">
    <w:abstractNumId w:val="6"/>
    <w:lvlOverride w:ilvl="0">
      <w:startOverride w:val="1"/>
    </w:lvlOverride>
  </w:num>
  <w:num w:numId="6" w16cid:durableId="1076126049">
    <w:abstractNumId w:val="6"/>
    <w:lvlOverride w:ilvl="0">
      <w:startOverride w:val="1"/>
    </w:lvlOverride>
  </w:num>
  <w:num w:numId="7" w16cid:durableId="1061370366">
    <w:abstractNumId w:val="6"/>
    <w:lvlOverride w:ilvl="0">
      <w:startOverride w:val="1"/>
    </w:lvlOverride>
  </w:num>
  <w:num w:numId="8" w16cid:durableId="1418943979">
    <w:abstractNumId w:val="5"/>
  </w:num>
  <w:num w:numId="9" w16cid:durableId="404189308">
    <w:abstractNumId w:val="4"/>
  </w:num>
  <w:num w:numId="10" w16cid:durableId="1485124088">
    <w:abstractNumId w:val="7"/>
  </w:num>
  <w:num w:numId="11" w16cid:durableId="1517883707">
    <w:abstractNumId w:val="1"/>
  </w:num>
  <w:num w:numId="12" w16cid:durableId="1265189097">
    <w:abstractNumId w:val="6"/>
    <w:lvlOverride w:ilvl="0">
      <w:startOverride w:val="1"/>
    </w:lvlOverride>
  </w:num>
  <w:num w:numId="13" w16cid:durableId="1470514697">
    <w:abstractNumId w:val="8"/>
  </w:num>
  <w:num w:numId="14" w16cid:durableId="1754279170">
    <w:abstractNumId w:val="8"/>
    <w:lvlOverride w:ilvl="0">
      <w:startOverride w:val="1"/>
    </w:lvlOverride>
  </w:num>
  <w:num w:numId="15" w16cid:durableId="888146599">
    <w:abstractNumId w:val="8"/>
    <w:lvlOverride w:ilvl="0">
      <w:startOverride w:val="1"/>
    </w:lvlOverride>
  </w:num>
  <w:num w:numId="16" w16cid:durableId="1246722018">
    <w:abstractNumId w:val="8"/>
    <w:lvlOverride w:ilvl="0">
      <w:startOverride w:val="1"/>
    </w:lvlOverride>
  </w:num>
  <w:num w:numId="17" w16cid:durableId="993533640">
    <w:abstractNumId w:val="2"/>
  </w:num>
  <w:num w:numId="18" w16cid:durableId="371611981">
    <w:abstractNumId w:val="9"/>
  </w:num>
  <w:num w:numId="19" w16cid:durableId="671834419">
    <w:abstractNumId w:val="8"/>
    <w:lvlOverride w:ilvl="0">
      <w:startOverride w:val="1"/>
    </w:lvlOverride>
  </w:num>
  <w:num w:numId="20" w16cid:durableId="1120690511">
    <w:abstractNumId w:val="8"/>
    <w:lvlOverride w:ilvl="0">
      <w:startOverride w:val="1"/>
    </w:lvlOverride>
  </w:num>
  <w:num w:numId="21" w16cid:durableId="1462529825">
    <w:abstractNumId w:val="3"/>
  </w:num>
  <w:num w:numId="22" w16cid:durableId="454373379">
    <w:abstractNumId w:val="8"/>
    <w:lvlOverride w:ilvl="0">
      <w:startOverride w:val="1"/>
    </w:lvlOverride>
  </w:num>
  <w:num w:numId="23" w16cid:durableId="1406949164">
    <w:abstractNumId w:val="0"/>
  </w:num>
  <w:num w:numId="24" w16cid:durableId="1816490353">
    <w:abstractNumId w:val="8"/>
    <w:lvlOverride w:ilvl="0">
      <w:startOverride w:val="1"/>
    </w:lvlOverride>
  </w:num>
  <w:num w:numId="25" w16cid:durableId="1894937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B5"/>
    <w:rsid w:val="00003643"/>
    <w:rsid w:val="0000737F"/>
    <w:rsid w:val="00007919"/>
    <w:rsid w:val="000103AD"/>
    <w:rsid w:val="00010489"/>
    <w:rsid w:val="0001091E"/>
    <w:rsid w:val="00011098"/>
    <w:rsid w:val="0001142E"/>
    <w:rsid w:val="000114FF"/>
    <w:rsid w:val="00011918"/>
    <w:rsid w:val="00011BC8"/>
    <w:rsid w:val="00012AD9"/>
    <w:rsid w:val="0001374F"/>
    <w:rsid w:val="0001399E"/>
    <w:rsid w:val="00014991"/>
    <w:rsid w:val="00014E58"/>
    <w:rsid w:val="00015729"/>
    <w:rsid w:val="0002074E"/>
    <w:rsid w:val="00021444"/>
    <w:rsid w:val="000226FB"/>
    <w:rsid w:val="00022EDE"/>
    <w:rsid w:val="000233B2"/>
    <w:rsid w:val="00023682"/>
    <w:rsid w:val="0002516B"/>
    <w:rsid w:val="000270FE"/>
    <w:rsid w:val="00027B41"/>
    <w:rsid w:val="00031C43"/>
    <w:rsid w:val="00034F64"/>
    <w:rsid w:val="000365BB"/>
    <w:rsid w:val="00040EAE"/>
    <w:rsid w:val="00045673"/>
    <w:rsid w:val="00045BD3"/>
    <w:rsid w:val="00047826"/>
    <w:rsid w:val="00050C0A"/>
    <w:rsid w:val="00051557"/>
    <w:rsid w:val="0005169E"/>
    <w:rsid w:val="00052496"/>
    <w:rsid w:val="00052E29"/>
    <w:rsid w:val="00053490"/>
    <w:rsid w:val="00053BD8"/>
    <w:rsid w:val="0005697D"/>
    <w:rsid w:val="0005784F"/>
    <w:rsid w:val="00061E21"/>
    <w:rsid w:val="00063E96"/>
    <w:rsid w:val="00065F5E"/>
    <w:rsid w:val="00067173"/>
    <w:rsid w:val="0007143C"/>
    <w:rsid w:val="00072B3E"/>
    <w:rsid w:val="00072D04"/>
    <w:rsid w:val="00073007"/>
    <w:rsid w:val="00073FBA"/>
    <w:rsid w:val="00074E98"/>
    <w:rsid w:val="000754BA"/>
    <w:rsid w:val="00075D11"/>
    <w:rsid w:val="00075F64"/>
    <w:rsid w:val="000767E6"/>
    <w:rsid w:val="00080DCD"/>
    <w:rsid w:val="00081741"/>
    <w:rsid w:val="00081CE4"/>
    <w:rsid w:val="00081E31"/>
    <w:rsid w:val="00081ED0"/>
    <w:rsid w:val="000830D7"/>
    <w:rsid w:val="000841CA"/>
    <w:rsid w:val="00086A3B"/>
    <w:rsid w:val="00086E07"/>
    <w:rsid w:val="000871ED"/>
    <w:rsid w:val="000878A8"/>
    <w:rsid w:val="00090FA0"/>
    <w:rsid w:val="00091161"/>
    <w:rsid w:val="000948E1"/>
    <w:rsid w:val="000964EC"/>
    <w:rsid w:val="00096634"/>
    <w:rsid w:val="000A1007"/>
    <w:rsid w:val="000A1CE7"/>
    <w:rsid w:val="000A5BF6"/>
    <w:rsid w:val="000A632E"/>
    <w:rsid w:val="000A6499"/>
    <w:rsid w:val="000B0967"/>
    <w:rsid w:val="000B3819"/>
    <w:rsid w:val="000B55B2"/>
    <w:rsid w:val="000B5D94"/>
    <w:rsid w:val="000B6A35"/>
    <w:rsid w:val="000C19AD"/>
    <w:rsid w:val="000C294D"/>
    <w:rsid w:val="000C34A2"/>
    <w:rsid w:val="000C45FA"/>
    <w:rsid w:val="000C5607"/>
    <w:rsid w:val="000C5997"/>
    <w:rsid w:val="000C6A11"/>
    <w:rsid w:val="000C70A4"/>
    <w:rsid w:val="000C7282"/>
    <w:rsid w:val="000D4DF1"/>
    <w:rsid w:val="000D5D3A"/>
    <w:rsid w:val="000D6F34"/>
    <w:rsid w:val="000E07B9"/>
    <w:rsid w:val="000E0E00"/>
    <w:rsid w:val="000E301D"/>
    <w:rsid w:val="000E3C93"/>
    <w:rsid w:val="000E4C11"/>
    <w:rsid w:val="000E70D6"/>
    <w:rsid w:val="000F122E"/>
    <w:rsid w:val="000F148C"/>
    <w:rsid w:val="000F3014"/>
    <w:rsid w:val="000F3288"/>
    <w:rsid w:val="000F390D"/>
    <w:rsid w:val="000F67C9"/>
    <w:rsid w:val="00100167"/>
    <w:rsid w:val="00102324"/>
    <w:rsid w:val="001040CB"/>
    <w:rsid w:val="001046E0"/>
    <w:rsid w:val="001050E9"/>
    <w:rsid w:val="001061FB"/>
    <w:rsid w:val="0010711A"/>
    <w:rsid w:val="00110727"/>
    <w:rsid w:val="0011101A"/>
    <w:rsid w:val="00111711"/>
    <w:rsid w:val="001127DD"/>
    <w:rsid w:val="0011289A"/>
    <w:rsid w:val="00113931"/>
    <w:rsid w:val="00113F35"/>
    <w:rsid w:val="00114624"/>
    <w:rsid w:val="00114F38"/>
    <w:rsid w:val="0011598F"/>
    <w:rsid w:val="00116992"/>
    <w:rsid w:val="00116C11"/>
    <w:rsid w:val="00117053"/>
    <w:rsid w:val="0011745D"/>
    <w:rsid w:val="0012009F"/>
    <w:rsid w:val="0012032D"/>
    <w:rsid w:val="00120A31"/>
    <w:rsid w:val="001254AE"/>
    <w:rsid w:val="00125893"/>
    <w:rsid w:val="00130613"/>
    <w:rsid w:val="00130AC1"/>
    <w:rsid w:val="00130ED3"/>
    <w:rsid w:val="00131C97"/>
    <w:rsid w:val="00132973"/>
    <w:rsid w:val="00132F3C"/>
    <w:rsid w:val="00133815"/>
    <w:rsid w:val="001344DB"/>
    <w:rsid w:val="0013487D"/>
    <w:rsid w:val="0013639B"/>
    <w:rsid w:val="0013754C"/>
    <w:rsid w:val="00142C23"/>
    <w:rsid w:val="0014376A"/>
    <w:rsid w:val="00143D44"/>
    <w:rsid w:val="00144F50"/>
    <w:rsid w:val="001463B7"/>
    <w:rsid w:val="00147811"/>
    <w:rsid w:val="0015259D"/>
    <w:rsid w:val="001539AA"/>
    <w:rsid w:val="0015400E"/>
    <w:rsid w:val="0015422B"/>
    <w:rsid w:val="001558AE"/>
    <w:rsid w:val="001566BA"/>
    <w:rsid w:val="0015689D"/>
    <w:rsid w:val="00162A12"/>
    <w:rsid w:val="001640C4"/>
    <w:rsid w:val="0016434E"/>
    <w:rsid w:val="0016510B"/>
    <w:rsid w:val="001658CE"/>
    <w:rsid w:val="0017086B"/>
    <w:rsid w:val="00170974"/>
    <w:rsid w:val="00170E13"/>
    <w:rsid w:val="001721EA"/>
    <w:rsid w:val="00172C33"/>
    <w:rsid w:val="001732BA"/>
    <w:rsid w:val="001732CD"/>
    <w:rsid w:val="0017442E"/>
    <w:rsid w:val="001748FD"/>
    <w:rsid w:val="001776E1"/>
    <w:rsid w:val="00177BDD"/>
    <w:rsid w:val="001806BC"/>
    <w:rsid w:val="00184C33"/>
    <w:rsid w:val="00185099"/>
    <w:rsid w:val="00186203"/>
    <w:rsid w:val="0018719E"/>
    <w:rsid w:val="0019282C"/>
    <w:rsid w:val="00192EE4"/>
    <w:rsid w:val="0019322E"/>
    <w:rsid w:val="0019323B"/>
    <w:rsid w:val="00194351"/>
    <w:rsid w:val="00194950"/>
    <w:rsid w:val="0019514E"/>
    <w:rsid w:val="0019575C"/>
    <w:rsid w:val="001962DC"/>
    <w:rsid w:val="00197434"/>
    <w:rsid w:val="001A01F3"/>
    <w:rsid w:val="001A028F"/>
    <w:rsid w:val="001A138C"/>
    <w:rsid w:val="001A1FD4"/>
    <w:rsid w:val="001A2F2B"/>
    <w:rsid w:val="001A3DBC"/>
    <w:rsid w:val="001A5A79"/>
    <w:rsid w:val="001A6D54"/>
    <w:rsid w:val="001A7687"/>
    <w:rsid w:val="001A7F5F"/>
    <w:rsid w:val="001A7FC6"/>
    <w:rsid w:val="001B0505"/>
    <w:rsid w:val="001B334D"/>
    <w:rsid w:val="001B4710"/>
    <w:rsid w:val="001B4ADA"/>
    <w:rsid w:val="001B6534"/>
    <w:rsid w:val="001B654A"/>
    <w:rsid w:val="001B758F"/>
    <w:rsid w:val="001B76F8"/>
    <w:rsid w:val="001C1E0D"/>
    <w:rsid w:val="001C29B3"/>
    <w:rsid w:val="001C5568"/>
    <w:rsid w:val="001C5D49"/>
    <w:rsid w:val="001C744F"/>
    <w:rsid w:val="001C748F"/>
    <w:rsid w:val="001D0734"/>
    <w:rsid w:val="001D14DC"/>
    <w:rsid w:val="001D16A8"/>
    <w:rsid w:val="001D211B"/>
    <w:rsid w:val="001D282C"/>
    <w:rsid w:val="001D4B66"/>
    <w:rsid w:val="001D54C6"/>
    <w:rsid w:val="001D5DC4"/>
    <w:rsid w:val="001D5EE6"/>
    <w:rsid w:val="001D65B8"/>
    <w:rsid w:val="001D6792"/>
    <w:rsid w:val="001E1E1F"/>
    <w:rsid w:val="001E2D29"/>
    <w:rsid w:val="001E3A7F"/>
    <w:rsid w:val="001E3B99"/>
    <w:rsid w:val="001E4BD7"/>
    <w:rsid w:val="001E4F59"/>
    <w:rsid w:val="001F03D1"/>
    <w:rsid w:val="001F062E"/>
    <w:rsid w:val="001F1194"/>
    <w:rsid w:val="001F16E8"/>
    <w:rsid w:val="001F2B13"/>
    <w:rsid w:val="001F2C7E"/>
    <w:rsid w:val="001F3164"/>
    <w:rsid w:val="001F3BAF"/>
    <w:rsid w:val="001F4CD5"/>
    <w:rsid w:val="001F5D38"/>
    <w:rsid w:val="001F6999"/>
    <w:rsid w:val="00200B68"/>
    <w:rsid w:val="002010AD"/>
    <w:rsid w:val="00201700"/>
    <w:rsid w:val="00201AE5"/>
    <w:rsid w:val="002020C3"/>
    <w:rsid w:val="00203BE3"/>
    <w:rsid w:val="002041BF"/>
    <w:rsid w:val="0020692D"/>
    <w:rsid w:val="00207405"/>
    <w:rsid w:val="00210A3F"/>
    <w:rsid w:val="00212865"/>
    <w:rsid w:val="00212922"/>
    <w:rsid w:val="00214353"/>
    <w:rsid w:val="002150A5"/>
    <w:rsid w:val="002168CC"/>
    <w:rsid w:val="00220212"/>
    <w:rsid w:val="0022048F"/>
    <w:rsid w:val="00220867"/>
    <w:rsid w:val="00220DC0"/>
    <w:rsid w:val="0022190C"/>
    <w:rsid w:val="002239B8"/>
    <w:rsid w:val="00223A49"/>
    <w:rsid w:val="00223DBA"/>
    <w:rsid w:val="00224477"/>
    <w:rsid w:val="00224665"/>
    <w:rsid w:val="002257D8"/>
    <w:rsid w:val="00226432"/>
    <w:rsid w:val="002271B3"/>
    <w:rsid w:val="00231C18"/>
    <w:rsid w:val="00234B2E"/>
    <w:rsid w:val="00235540"/>
    <w:rsid w:val="002359E2"/>
    <w:rsid w:val="00236B38"/>
    <w:rsid w:val="00237679"/>
    <w:rsid w:val="00240307"/>
    <w:rsid w:val="00241771"/>
    <w:rsid w:val="00246923"/>
    <w:rsid w:val="00246C35"/>
    <w:rsid w:val="00246C5C"/>
    <w:rsid w:val="0025035D"/>
    <w:rsid w:val="00251FCB"/>
    <w:rsid w:val="002532ED"/>
    <w:rsid w:val="00254C3A"/>
    <w:rsid w:val="00254F07"/>
    <w:rsid w:val="002556C8"/>
    <w:rsid w:val="00256044"/>
    <w:rsid w:val="002563D9"/>
    <w:rsid w:val="0025656C"/>
    <w:rsid w:val="00256D86"/>
    <w:rsid w:val="00261FB1"/>
    <w:rsid w:val="00262F4A"/>
    <w:rsid w:val="002646FC"/>
    <w:rsid w:val="00264928"/>
    <w:rsid w:val="00264BE6"/>
    <w:rsid w:val="00265654"/>
    <w:rsid w:val="00265858"/>
    <w:rsid w:val="00266560"/>
    <w:rsid w:val="002717AC"/>
    <w:rsid w:val="00273F15"/>
    <w:rsid w:val="00274D25"/>
    <w:rsid w:val="00276C1B"/>
    <w:rsid w:val="00276C8C"/>
    <w:rsid w:val="002779C1"/>
    <w:rsid w:val="00277F8D"/>
    <w:rsid w:val="0028135C"/>
    <w:rsid w:val="00281C1B"/>
    <w:rsid w:val="00281CB5"/>
    <w:rsid w:val="00282E30"/>
    <w:rsid w:val="002831AC"/>
    <w:rsid w:val="00283248"/>
    <w:rsid w:val="002833F1"/>
    <w:rsid w:val="0028442C"/>
    <w:rsid w:val="002863DC"/>
    <w:rsid w:val="002864BD"/>
    <w:rsid w:val="002872E5"/>
    <w:rsid w:val="002876EA"/>
    <w:rsid w:val="0028770A"/>
    <w:rsid w:val="002906B4"/>
    <w:rsid w:val="0029456E"/>
    <w:rsid w:val="002947E8"/>
    <w:rsid w:val="00295DE7"/>
    <w:rsid w:val="00295F37"/>
    <w:rsid w:val="0029613A"/>
    <w:rsid w:val="002967DA"/>
    <w:rsid w:val="00297FFC"/>
    <w:rsid w:val="002A00FE"/>
    <w:rsid w:val="002A0984"/>
    <w:rsid w:val="002A0D97"/>
    <w:rsid w:val="002A1632"/>
    <w:rsid w:val="002A3715"/>
    <w:rsid w:val="002A5EB4"/>
    <w:rsid w:val="002A6C33"/>
    <w:rsid w:val="002B081A"/>
    <w:rsid w:val="002B0A16"/>
    <w:rsid w:val="002B109E"/>
    <w:rsid w:val="002B19E1"/>
    <w:rsid w:val="002B2023"/>
    <w:rsid w:val="002B2F71"/>
    <w:rsid w:val="002B333E"/>
    <w:rsid w:val="002B4343"/>
    <w:rsid w:val="002B49E1"/>
    <w:rsid w:val="002C2343"/>
    <w:rsid w:val="002C3248"/>
    <w:rsid w:val="002C3F53"/>
    <w:rsid w:val="002C621C"/>
    <w:rsid w:val="002C6972"/>
    <w:rsid w:val="002D037D"/>
    <w:rsid w:val="002D2086"/>
    <w:rsid w:val="002D2F6A"/>
    <w:rsid w:val="002D31D3"/>
    <w:rsid w:val="002D3FAF"/>
    <w:rsid w:val="002D42F7"/>
    <w:rsid w:val="002D4A95"/>
    <w:rsid w:val="002D75C3"/>
    <w:rsid w:val="002E4466"/>
    <w:rsid w:val="002E4866"/>
    <w:rsid w:val="002E59FE"/>
    <w:rsid w:val="002E6A1B"/>
    <w:rsid w:val="002E6AB5"/>
    <w:rsid w:val="002E7BBB"/>
    <w:rsid w:val="002F02F4"/>
    <w:rsid w:val="002F1767"/>
    <w:rsid w:val="002F195D"/>
    <w:rsid w:val="002F484C"/>
    <w:rsid w:val="002F4A78"/>
    <w:rsid w:val="002F4BBC"/>
    <w:rsid w:val="002F504A"/>
    <w:rsid w:val="002F60D1"/>
    <w:rsid w:val="00301262"/>
    <w:rsid w:val="003019B7"/>
    <w:rsid w:val="00302D38"/>
    <w:rsid w:val="00303A72"/>
    <w:rsid w:val="00304266"/>
    <w:rsid w:val="0030477B"/>
    <w:rsid w:val="00306072"/>
    <w:rsid w:val="00307637"/>
    <w:rsid w:val="003110B2"/>
    <w:rsid w:val="00311631"/>
    <w:rsid w:val="00311C2E"/>
    <w:rsid w:val="00315839"/>
    <w:rsid w:val="0031591B"/>
    <w:rsid w:val="00315F5E"/>
    <w:rsid w:val="00320839"/>
    <w:rsid w:val="00321A32"/>
    <w:rsid w:val="00321E53"/>
    <w:rsid w:val="0032230F"/>
    <w:rsid w:val="00322C83"/>
    <w:rsid w:val="0032497F"/>
    <w:rsid w:val="00326F34"/>
    <w:rsid w:val="00330D34"/>
    <w:rsid w:val="00330E88"/>
    <w:rsid w:val="00330F4B"/>
    <w:rsid w:val="00330FBD"/>
    <w:rsid w:val="0033194A"/>
    <w:rsid w:val="0033247F"/>
    <w:rsid w:val="00334B46"/>
    <w:rsid w:val="00334EA5"/>
    <w:rsid w:val="0033601D"/>
    <w:rsid w:val="00336342"/>
    <w:rsid w:val="00337148"/>
    <w:rsid w:val="003377F6"/>
    <w:rsid w:val="00340A05"/>
    <w:rsid w:val="00340E5B"/>
    <w:rsid w:val="003446D0"/>
    <w:rsid w:val="00347030"/>
    <w:rsid w:val="00351E9C"/>
    <w:rsid w:val="003543DE"/>
    <w:rsid w:val="003556FF"/>
    <w:rsid w:val="00355AFF"/>
    <w:rsid w:val="00355FEF"/>
    <w:rsid w:val="0035625F"/>
    <w:rsid w:val="00357497"/>
    <w:rsid w:val="00362A72"/>
    <w:rsid w:val="003636C3"/>
    <w:rsid w:val="00364ADF"/>
    <w:rsid w:val="00365900"/>
    <w:rsid w:val="00366DEB"/>
    <w:rsid w:val="00366F82"/>
    <w:rsid w:val="00371CA9"/>
    <w:rsid w:val="00373454"/>
    <w:rsid w:val="003738BE"/>
    <w:rsid w:val="00374366"/>
    <w:rsid w:val="00374AF7"/>
    <w:rsid w:val="00374D6A"/>
    <w:rsid w:val="00375307"/>
    <w:rsid w:val="00377AE7"/>
    <w:rsid w:val="003802EB"/>
    <w:rsid w:val="00383EE0"/>
    <w:rsid w:val="00387E5B"/>
    <w:rsid w:val="00390EC7"/>
    <w:rsid w:val="00395746"/>
    <w:rsid w:val="003969EF"/>
    <w:rsid w:val="00396DE7"/>
    <w:rsid w:val="003A0779"/>
    <w:rsid w:val="003A1222"/>
    <w:rsid w:val="003A1509"/>
    <w:rsid w:val="003A1A4C"/>
    <w:rsid w:val="003A4596"/>
    <w:rsid w:val="003A4A03"/>
    <w:rsid w:val="003A5D37"/>
    <w:rsid w:val="003A5D7C"/>
    <w:rsid w:val="003B00A0"/>
    <w:rsid w:val="003B0C2F"/>
    <w:rsid w:val="003B1E16"/>
    <w:rsid w:val="003B39C5"/>
    <w:rsid w:val="003B536B"/>
    <w:rsid w:val="003B5781"/>
    <w:rsid w:val="003B6CD5"/>
    <w:rsid w:val="003C0BC7"/>
    <w:rsid w:val="003C236D"/>
    <w:rsid w:val="003C3E54"/>
    <w:rsid w:val="003C64FD"/>
    <w:rsid w:val="003C6F99"/>
    <w:rsid w:val="003D12B5"/>
    <w:rsid w:val="003D264B"/>
    <w:rsid w:val="003D2EDD"/>
    <w:rsid w:val="003D3A8F"/>
    <w:rsid w:val="003D3F60"/>
    <w:rsid w:val="003D48AF"/>
    <w:rsid w:val="003D5149"/>
    <w:rsid w:val="003D605F"/>
    <w:rsid w:val="003D60FA"/>
    <w:rsid w:val="003E0640"/>
    <w:rsid w:val="003E06B5"/>
    <w:rsid w:val="003E1F0B"/>
    <w:rsid w:val="003E385A"/>
    <w:rsid w:val="003E4FFB"/>
    <w:rsid w:val="003E5F21"/>
    <w:rsid w:val="003E6437"/>
    <w:rsid w:val="003E6988"/>
    <w:rsid w:val="003E6A25"/>
    <w:rsid w:val="003E6B19"/>
    <w:rsid w:val="003E78C0"/>
    <w:rsid w:val="003E7E45"/>
    <w:rsid w:val="003F1D13"/>
    <w:rsid w:val="003F247E"/>
    <w:rsid w:val="003F2A85"/>
    <w:rsid w:val="003F553B"/>
    <w:rsid w:val="003F6939"/>
    <w:rsid w:val="00400DA8"/>
    <w:rsid w:val="0040158D"/>
    <w:rsid w:val="00401BCD"/>
    <w:rsid w:val="00401C86"/>
    <w:rsid w:val="00403938"/>
    <w:rsid w:val="00404B14"/>
    <w:rsid w:val="0040580C"/>
    <w:rsid w:val="00406123"/>
    <w:rsid w:val="00406D4C"/>
    <w:rsid w:val="0040723A"/>
    <w:rsid w:val="004074FB"/>
    <w:rsid w:val="00410BEA"/>
    <w:rsid w:val="004110C4"/>
    <w:rsid w:val="004117C6"/>
    <w:rsid w:val="00411B9A"/>
    <w:rsid w:val="00412230"/>
    <w:rsid w:val="00412842"/>
    <w:rsid w:val="0041285F"/>
    <w:rsid w:val="0041337B"/>
    <w:rsid w:val="004137AF"/>
    <w:rsid w:val="00414867"/>
    <w:rsid w:val="00415A65"/>
    <w:rsid w:val="00420925"/>
    <w:rsid w:val="004210A9"/>
    <w:rsid w:val="00423708"/>
    <w:rsid w:val="00424219"/>
    <w:rsid w:val="00424868"/>
    <w:rsid w:val="00426523"/>
    <w:rsid w:val="00433427"/>
    <w:rsid w:val="0043580D"/>
    <w:rsid w:val="004359EA"/>
    <w:rsid w:val="00436062"/>
    <w:rsid w:val="00440441"/>
    <w:rsid w:val="00440B82"/>
    <w:rsid w:val="00443CC0"/>
    <w:rsid w:val="00446346"/>
    <w:rsid w:val="00452D8E"/>
    <w:rsid w:val="00453BC8"/>
    <w:rsid w:val="004555CD"/>
    <w:rsid w:val="00456490"/>
    <w:rsid w:val="00457A08"/>
    <w:rsid w:val="004601A6"/>
    <w:rsid w:val="004618D6"/>
    <w:rsid w:val="00461D0B"/>
    <w:rsid w:val="004632A7"/>
    <w:rsid w:val="00464598"/>
    <w:rsid w:val="004652CA"/>
    <w:rsid w:val="00465816"/>
    <w:rsid w:val="00467F38"/>
    <w:rsid w:val="00474BD1"/>
    <w:rsid w:val="004752A4"/>
    <w:rsid w:val="004754C3"/>
    <w:rsid w:val="00475D09"/>
    <w:rsid w:val="00476242"/>
    <w:rsid w:val="0047651C"/>
    <w:rsid w:val="004822F7"/>
    <w:rsid w:val="00482FDD"/>
    <w:rsid w:val="0048357D"/>
    <w:rsid w:val="00483A34"/>
    <w:rsid w:val="00483BEF"/>
    <w:rsid w:val="00483DE2"/>
    <w:rsid w:val="00483F02"/>
    <w:rsid w:val="00484705"/>
    <w:rsid w:val="00484EB7"/>
    <w:rsid w:val="004878B6"/>
    <w:rsid w:val="0049316A"/>
    <w:rsid w:val="004946DE"/>
    <w:rsid w:val="00494C69"/>
    <w:rsid w:val="00494EB5"/>
    <w:rsid w:val="0049528E"/>
    <w:rsid w:val="00496C6C"/>
    <w:rsid w:val="0049731D"/>
    <w:rsid w:val="004975A1"/>
    <w:rsid w:val="004A1086"/>
    <w:rsid w:val="004A3809"/>
    <w:rsid w:val="004A39D3"/>
    <w:rsid w:val="004A54F2"/>
    <w:rsid w:val="004A6B42"/>
    <w:rsid w:val="004B095E"/>
    <w:rsid w:val="004B15D0"/>
    <w:rsid w:val="004B32C1"/>
    <w:rsid w:val="004B40BC"/>
    <w:rsid w:val="004B5E19"/>
    <w:rsid w:val="004B5F6D"/>
    <w:rsid w:val="004B6D73"/>
    <w:rsid w:val="004B7646"/>
    <w:rsid w:val="004C148B"/>
    <w:rsid w:val="004C25F6"/>
    <w:rsid w:val="004C3601"/>
    <w:rsid w:val="004C3F69"/>
    <w:rsid w:val="004C5152"/>
    <w:rsid w:val="004C6CD7"/>
    <w:rsid w:val="004C6DF2"/>
    <w:rsid w:val="004C78CD"/>
    <w:rsid w:val="004D0978"/>
    <w:rsid w:val="004D0B6B"/>
    <w:rsid w:val="004D0BEA"/>
    <w:rsid w:val="004D1814"/>
    <w:rsid w:val="004D1FDB"/>
    <w:rsid w:val="004D2873"/>
    <w:rsid w:val="004D3AE3"/>
    <w:rsid w:val="004D4CA3"/>
    <w:rsid w:val="004D4F3B"/>
    <w:rsid w:val="004D72E8"/>
    <w:rsid w:val="004D7D66"/>
    <w:rsid w:val="004D7ECA"/>
    <w:rsid w:val="004E0E59"/>
    <w:rsid w:val="004E1E05"/>
    <w:rsid w:val="004E2155"/>
    <w:rsid w:val="004E3F0B"/>
    <w:rsid w:val="004E4422"/>
    <w:rsid w:val="004E5291"/>
    <w:rsid w:val="004E550D"/>
    <w:rsid w:val="004E601C"/>
    <w:rsid w:val="004E6230"/>
    <w:rsid w:val="004F1004"/>
    <w:rsid w:val="004F17AC"/>
    <w:rsid w:val="004F1A89"/>
    <w:rsid w:val="004F2669"/>
    <w:rsid w:val="004F26B4"/>
    <w:rsid w:val="004F2E04"/>
    <w:rsid w:val="004F2FC9"/>
    <w:rsid w:val="004F5192"/>
    <w:rsid w:val="004F5F53"/>
    <w:rsid w:val="004F6A7D"/>
    <w:rsid w:val="004F6BDB"/>
    <w:rsid w:val="005006B0"/>
    <w:rsid w:val="00501EAB"/>
    <w:rsid w:val="0050382F"/>
    <w:rsid w:val="00507535"/>
    <w:rsid w:val="00507A5F"/>
    <w:rsid w:val="00510161"/>
    <w:rsid w:val="005112C5"/>
    <w:rsid w:val="005125AC"/>
    <w:rsid w:val="0051305C"/>
    <w:rsid w:val="00513509"/>
    <w:rsid w:val="005137FB"/>
    <w:rsid w:val="00514C38"/>
    <w:rsid w:val="00517770"/>
    <w:rsid w:val="00517A9C"/>
    <w:rsid w:val="0052056D"/>
    <w:rsid w:val="00521A48"/>
    <w:rsid w:val="00522303"/>
    <w:rsid w:val="00522836"/>
    <w:rsid w:val="005230E3"/>
    <w:rsid w:val="0052550A"/>
    <w:rsid w:val="00525511"/>
    <w:rsid w:val="00525A47"/>
    <w:rsid w:val="00525AAC"/>
    <w:rsid w:val="00526B94"/>
    <w:rsid w:val="00527CCA"/>
    <w:rsid w:val="00532C19"/>
    <w:rsid w:val="005334FA"/>
    <w:rsid w:val="00533BDB"/>
    <w:rsid w:val="00534545"/>
    <w:rsid w:val="00535A9B"/>
    <w:rsid w:val="005368D3"/>
    <w:rsid w:val="00537E54"/>
    <w:rsid w:val="00540263"/>
    <w:rsid w:val="00541C24"/>
    <w:rsid w:val="00543A97"/>
    <w:rsid w:val="00547CAC"/>
    <w:rsid w:val="0055209A"/>
    <w:rsid w:val="00553F18"/>
    <w:rsid w:val="005545F8"/>
    <w:rsid w:val="005548F9"/>
    <w:rsid w:val="00554E6F"/>
    <w:rsid w:val="005551F3"/>
    <w:rsid w:val="00557453"/>
    <w:rsid w:val="005605DC"/>
    <w:rsid w:val="005618B2"/>
    <w:rsid w:val="0056212E"/>
    <w:rsid w:val="005629B2"/>
    <w:rsid w:val="00563425"/>
    <w:rsid w:val="0056652F"/>
    <w:rsid w:val="0056715A"/>
    <w:rsid w:val="00567C63"/>
    <w:rsid w:val="00570389"/>
    <w:rsid w:val="0057101D"/>
    <w:rsid w:val="00571CA7"/>
    <w:rsid w:val="00572606"/>
    <w:rsid w:val="00573602"/>
    <w:rsid w:val="00576FD4"/>
    <w:rsid w:val="00580124"/>
    <w:rsid w:val="005825BC"/>
    <w:rsid w:val="00582632"/>
    <w:rsid w:val="00582841"/>
    <w:rsid w:val="005828A4"/>
    <w:rsid w:val="00586421"/>
    <w:rsid w:val="00587BC2"/>
    <w:rsid w:val="0059011F"/>
    <w:rsid w:val="005910C2"/>
    <w:rsid w:val="005910FC"/>
    <w:rsid w:val="00591A7B"/>
    <w:rsid w:val="00591EC3"/>
    <w:rsid w:val="00593E7F"/>
    <w:rsid w:val="00594B96"/>
    <w:rsid w:val="005952D0"/>
    <w:rsid w:val="005958F2"/>
    <w:rsid w:val="00597491"/>
    <w:rsid w:val="005A0684"/>
    <w:rsid w:val="005A0700"/>
    <w:rsid w:val="005A0BA2"/>
    <w:rsid w:val="005A0F73"/>
    <w:rsid w:val="005A16F3"/>
    <w:rsid w:val="005A2482"/>
    <w:rsid w:val="005A2AE1"/>
    <w:rsid w:val="005A3862"/>
    <w:rsid w:val="005A4191"/>
    <w:rsid w:val="005A49B1"/>
    <w:rsid w:val="005A5557"/>
    <w:rsid w:val="005A5B2B"/>
    <w:rsid w:val="005A7102"/>
    <w:rsid w:val="005A750F"/>
    <w:rsid w:val="005B12EA"/>
    <w:rsid w:val="005B2445"/>
    <w:rsid w:val="005B35BD"/>
    <w:rsid w:val="005B3AA8"/>
    <w:rsid w:val="005B3E1B"/>
    <w:rsid w:val="005B3E58"/>
    <w:rsid w:val="005B5E2A"/>
    <w:rsid w:val="005B616C"/>
    <w:rsid w:val="005B7693"/>
    <w:rsid w:val="005B7989"/>
    <w:rsid w:val="005C000D"/>
    <w:rsid w:val="005C101F"/>
    <w:rsid w:val="005C1C26"/>
    <w:rsid w:val="005C44A2"/>
    <w:rsid w:val="005C53A9"/>
    <w:rsid w:val="005C5B42"/>
    <w:rsid w:val="005C5CDC"/>
    <w:rsid w:val="005C60AC"/>
    <w:rsid w:val="005C6F11"/>
    <w:rsid w:val="005C72C0"/>
    <w:rsid w:val="005C752E"/>
    <w:rsid w:val="005D0DC6"/>
    <w:rsid w:val="005D0E64"/>
    <w:rsid w:val="005D1138"/>
    <w:rsid w:val="005D11B3"/>
    <w:rsid w:val="005D4182"/>
    <w:rsid w:val="005D4D85"/>
    <w:rsid w:val="005D5455"/>
    <w:rsid w:val="005D6AEC"/>
    <w:rsid w:val="005D6C37"/>
    <w:rsid w:val="005D7B40"/>
    <w:rsid w:val="005E3BF5"/>
    <w:rsid w:val="005E4214"/>
    <w:rsid w:val="005E59AB"/>
    <w:rsid w:val="005E70B9"/>
    <w:rsid w:val="005E79BC"/>
    <w:rsid w:val="005F0C79"/>
    <w:rsid w:val="005F0D27"/>
    <w:rsid w:val="005F1345"/>
    <w:rsid w:val="005F2030"/>
    <w:rsid w:val="005F3936"/>
    <w:rsid w:val="005F4488"/>
    <w:rsid w:val="005F5A20"/>
    <w:rsid w:val="005F6831"/>
    <w:rsid w:val="005F761D"/>
    <w:rsid w:val="005F7C60"/>
    <w:rsid w:val="00600A46"/>
    <w:rsid w:val="00600B80"/>
    <w:rsid w:val="00601393"/>
    <w:rsid w:val="00605089"/>
    <w:rsid w:val="00606C84"/>
    <w:rsid w:val="0061075A"/>
    <w:rsid w:val="00611E04"/>
    <w:rsid w:val="006137BD"/>
    <w:rsid w:val="006148FB"/>
    <w:rsid w:val="00614D70"/>
    <w:rsid w:val="0061571A"/>
    <w:rsid w:val="00620ADC"/>
    <w:rsid w:val="00621B13"/>
    <w:rsid w:val="00622AF4"/>
    <w:rsid w:val="00623CB9"/>
    <w:rsid w:val="00623D1F"/>
    <w:rsid w:val="0062424C"/>
    <w:rsid w:val="00624C6A"/>
    <w:rsid w:val="00624D02"/>
    <w:rsid w:val="006265C4"/>
    <w:rsid w:val="006279A5"/>
    <w:rsid w:val="00627B1B"/>
    <w:rsid w:val="00632D74"/>
    <w:rsid w:val="00633CE0"/>
    <w:rsid w:val="00633EC7"/>
    <w:rsid w:val="00634552"/>
    <w:rsid w:val="0063618F"/>
    <w:rsid w:val="006373D9"/>
    <w:rsid w:val="006377D0"/>
    <w:rsid w:val="006400BE"/>
    <w:rsid w:val="006411FE"/>
    <w:rsid w:val="006425EE"/>
    <w:rsid w:val="00642AAD"/>
    <w:rsid w:val="00643521"/>
    <w:rsid w:val="00643923"/>
    <w:rsid w:val="0064429A"/>
    <w:rsid w:val="00644EC3"/>
    <w:rsid w:val="00645E13"/>
    <w:rsid w:val="00646279"/>
    <w:rsid w:val="006463C6"/>
    <w:rsid w:val="00646ADE"/>
    <w:rsid w:val="006516A3"/>
    <w:rsid w:val="00652963"/>
    <w:rsid w:val="006544EC"/>
    <w:rsid w:val="00654DE4"/>
    <w:rsid w:val="00654E50"/>
    <w:rsid w:val="006579D5"/>
    <w:rsid w:val="00657D66"/>
    <w:rsid w:val="00660374"/>
    <w:rsid w:val="00660526"/>
    <w:rsid w:val="00662449"/>
    <w:rsid w:val="0066363F"/>
    <w:rsid w:val="00664855"/>
    <w:rsid w:val="00664A6D"/>
    <w:rsid w:val="00665386"/>
    <w:rsid w:val="006658F1"/>
    <w:rsid w:val="00666237"/>
    <w:rsid w:val="00667024"/>
    <w:rsid w:val="006702BE"/>
    <w:rsid w:val="00670617"/>
    <w:rsid w:val="00671E3E"/>
    <w:rsid w:val="006724DC"/>
    <w:rsid w:val="006730D9"/>
    <w:rsid w:val="00680A5F"/>
    <w:rsid w:val="00680DBA"/>
    <w:rsid w:val="00681B2B"/>
    <w:rsid w:val="00681C49"/>
    <w:rsid w:val="006831F8"/>
    <w:rsid w:val="00685F29"/>
    <w:rsid w:val="006867C8"/>
    <w:rsid w:val="00690B2A"/>
    <w:rsid w:val="0069136C"/>
    <w:rsid w:val="006A033D"/>
    <w:rsid w:val="006A0526"/>
    <w:rsid w:val="006A19E5"/>
    <w:rsid w:val="006A2769"/>
    <w:rsid w:val="006A30F5"/>
    <w:rsid w:val="006A3AE0"/>
    <w:rsid w:val="006A3E84"/>
    <w:rsid w:val="006A478E"/>
    <w:rsid w:val="006A5022"/>
    <w:rsid w:val="006A5624"/>
    <w:rsid w:val="006A639F"/>
    <w:rsid w:val="006A643A"/>
    <w:rsid w:val="006A6E6E"/>
    <w:rsid w:val="006A77BB"/>
    <w:rsid w:val="006A7DEF"/>
    <w:rsid w:val="006B007B"/>
    <w:rsid w:val="006B0937"/>
    <w:rsid w:val="006B0D3E"/>
    <w:rsid w:val="006B0FB8"/>
    <w:rsid w:val="006B163A"/>
    <w:rsid w:val="006B19CB"/>
    <w:rsid w:val="006B25F0"/>
    <w:rsid w:val="006B4387"/>
    <w:rsid w:val="006B4844"/>
    <w:rsid w:val="006B60BE"/>
    <w:rsid w:val="006B6841"/>
    <w:rsid w:val="006B6D6A"/>
    <w:rsid w:val="006B719B"/>
    <w:rsid w:val="006C05F6"/>
    <w:rsid w:val="006C32A7"/>
    <w:rsid w:val="006C3B9C"/>
    <w:rsid w:val="006C4F4C"/>
    <w:rsid w:val="006C5852"/>
    <w:rsid w:val="006C5E72"/>
    <w:rsid w:val="006D0C5F"/>
    <w:rsid w:val="006D1BCA"/>
    <w:rsid w:val="006D2075"/>
    <w:rsid w:val="006D5F50"/>
    <w:rsid w:val="006E00B6"/>
    <w:rsid w:val="006E12DA"/>
    <w:rsid w:val="006E1DF6"/>
    <w:rsid w:val="006E283C"/>
    <w:rsid w:val="006E2BF6"/>
    <w:rsid w:val="006E352D"/>
    <w:rsid w:val="006E4311"/>
    <w:rsid w:val="006E7494"/>
    <w:rsid w:val="006E7D29"/>
    <w:rsid w:val="006F00DE"/>
    <w:rsid w:val="006F195A"/>
    <w:rsid w:val="006F22D6"/>
    <w:rsid w:val="006F2574"/>
    <w:rsid w:val="006F3AEB"/>
    <w:rsid w:val="006F4489"/>
    <w:rsid w:val="006F5E1E"/>
    <w:rsid w:val="006F6041"/>
    <w:rsid w:val="006F69AB"/>
    <w:rsid w:val="006F6B8F"/>
    <w:rsid w:val="007007AF"/>
    <w:rsid w:val="007009CF"/>
    <w:rsid w:val="00702ADE"/>
    <w:rsid w:val="00702DA8"/>
    <w:rsid w:val="00702ECF"/>
    <w:rsid w:val="00705B0E"/>
    <w:rsid w:val="00706843"/>
    <w:rsid w:val="00711A2D"/>
    <w:rsid w:val="00711B63"/>
    <w:rsid w:val="007122B1"/>
    <w:rsid w:val="0071333E"/>
    <w:rsid w:val="00715D1B"/>
    <w:rsid w:val="00716B2A"/>
    <w:rsid w:val="00720373"/>
    <w:rsid w:val="0072072B"/>
    <w:rsid w:val="007211C9"/>
    <w:rsid w:val="00723210"/>
    <w:rsid w:val="007249F4"/>
    <w:rsid w:val="007319AC"/>
    <w:rsid w:val="00731D96"/>
    <w:rsid w:val="007325BB"/>
    <w:rsid w:val="00733700"/>
    <w:rsid w:val="00734308"/>
    <w:rsid w:val="00735A62"/>
    <w:rsid w:val="00735B24"/>
    <w:rsid w:val="007361BF"/>
    <w:rsid w:val="00740910"/>
    <w:rsid w:val="007423D9"/>
    <w:rsid w:val="0074381F"/>
    <w:rsid w:val="007439C8"/>
    <w:rsid w:val="007441BD"/>
    <w:rsid w:val="0074479E"/>
    <w:rsid w:val="0074494D"/>
    <w:rsid w:val="007451C6"/>
    <w:rsid w:val="00747AA9"/>
    <w:rsid w:val="00750D70"/>
    <w:rsid w:val="00751A45"/>
    <w:rsid w:val="00751CF0"/>
    <w:rsid w:val="00753566"/>
    <w:rsid w:val="0075356F"/>
    <w:rsid w:val="00753981"/>
    <w:rsid w:val="00755379"/>
    <w:rsid w:val="00755BB8"/>
    <w:rsid w:val="00756514"/>
    <w:rsid w:val="00760B9D"/>
    <w:rsid w:val="00761BB9"/>
    <w:rsid w:val="007640EB"/>
    <w:rsid w:val="00764526"/>
    <w:rsid w:val="0076503D"/>
    <w:rsid w:val="00767192"/>
    <w:rsid w:val="007675A5"/>
    <w:rsid w:val="007677AF"/>
    <w:rsid w:val="007703D2"/>
    <w:rsid w:val="00770579"/>
    <w:rsid w:val="00770AB3"/>
    <w:rsid w:val="00770BAB"/>
    <w:rsid w:val="00771854"/>
    <w:rsid w:val="00771E35"/>
    <w:rsid w:val="0077441A"/>
    <w:rsid w:val="0077587E"/>
    <w:rsid w:val="00776F75"/>
    <w:rsid w:val="00783933"/>
    <w:rsid w:val="00784FA4"/>
    <w:rsid w:val="007864BC"/>
    <w:rsid w:val="007908DB"/>
    <w:rsid w:val="00791984"/>
    <w:rsid w:val="007922C8"/>
    <w:rsid w:val="00792A72"/>
    <w:rsid w:val="00793BF1"/>
    <w:rsid w:val="007946B2"/>
    <w:rsid w:val="00794AC6"/>
    <w:rsid w:val="00794C4C"/>
    <w:rsid w:val="007959F6"/>
    <w:rsid w:val="00795C6C"/>
    <w:rsid w:val="00796640"/>
    <w:rsid w:val="007A01EC"/>
    <w:rsid w:val="007A1E0A"/>
    <w:rsid w:val="007A31EF"/>
    <w:rsid w:val="007A4E44"/>
    <w:rsid w:val="007A5756"/>
    <w:rsid w:val="007A6179"/>
    <w:rsid w:val="007A6F71"/>
    <w:rsid w:val="007B0929"/>
    <w:rsid w:val="007B0A28"/>
    <w:rsid w:val="007B0F1E"/>
    <w:rsid w:val="007B215E"/>
    <w:rsid w:val="007B33DC"/>
    <w:rsid w:val="007B3E9B"/>
    <w:rsid w:val="007B41E5"/>
    <w:rsid w:val="007B4916"/>
    <w:rsid w:val="007B5868"/>
    <w:rsid w:val="007B5ABC"/>
    <w:rsid w:val="007B64A0"/>
    <w:rsid w:val="007B7172"/>
    <w:rsid w:val="007B73FA"/>
    <w:rsid w:val="007C0871"/>
    <w:rsid w:val="007C10F1"/>
    <w:rsid w:val="007C4672"/>
    <w:rsid w:val="007C6322"/>
    <w:rsid w:val="007C657D"/>
    <w:rsid w:val="007C7C70"/>
    <w:rsid w:val="007D2C9A"/>
    <w:rsid w:val="007D2CD5"/>
    <w:rsid w:val="007D51C1"/>
    <w:rsid w:val="007D7042"/>
    <w:rsid w:val="007D7E4F"/>
    <w:rsid w:val="007E06E6"/>
    <w:rsid w:val="007E0A5C"/>
    <w:rsid w:val="007E0F37"/>
    <w:rsid w:val="007E1C35"/>
    <w:rsid w:val="007E3C14"/>
    <w:rsid w:val="007E4392"/>
    <w:rsid w:val="007E4716"/>
    <w:rsid w:val="007E6A78"/>
    <w:rsid w:val="007E6C66"/>
    <w:rsid w:val="007F2599"/>
    <w:rsid w:val="007F2D42"/>
    <w:rsid w:val="007F2EF5"/>
    <w:rsid w:val="007F4B6A"/>
    <w:rsid w:val="007F76D2"/>
    <w:rsid w:val="008006A5"/>
    <w:rsid w:val="00803DF7"/>
    <w:rsid w:val="00804C42"/>
    <w:rsid w:val="0080743C"/>
    <w:rsid w:val="008102B4"/>
    <w:rsid w:val="008129B1"/>
    <w:rsid w:val="00813099"/>
    <w:rsid w:val="008138F7"/>
    <w:rsid w:val="00813D46"/>
    <w:rsid w:val="00813F69"/>
    <w:rsid w:val="00814798"/>
    <w:rsid w:val="00814859"/>
    <w:rsid w:val="008157BC"/>
    <w:rsid w:val="00815FAA"/>
    <w:rsid w:val="00817163"/>
    <w:rsid w:val="00820D50"/>
    <w:rsid w:val="00821C87"/>
    <w:rsid w:val="0082369E"/>
    <w:rsid w:val="008252A2"/>
    <w:rsid w:val="00827D51"/>
    <w:rsid w:val="00832133"/>
    <w:rsid w:val="00833CDA"/>
    <w:rsid w:val="008349FB"/>
    <w:rsid w:val="008356A0"/>
    <w:rsid w:val="00835A3A"/>
    <w:rsid w:val="0083647E"/>
    <w:rsid w:val="00837794"/>
    <w:rsid w:val="00837B13"/>
    <w:rsid w:val="0084004C"/>
    <w:rsid w:val="0084405F"/>
    <w:rsid w:val="0084423D"/>
    <w:rsid w:val="00845588"/>
    <w:rsid w:val="0084667A"/>
    <w:rsid w:val="00847A36"/>
    <w:rsid w:val="00847DC1"/>
    <w:rsid w:val="00847DD1"/>
    <w:rsid w:val="00850401"/>
    <w:rsid w:val="00852A6E"/>
    <w:rsid w:val="008532A5"/>
    <w:rsid w:val="0086192D"/>
    <w:rsid w:val="008623DB"/>
    <w:rsid w:val="00862612"/>
    <w:rsid w:val="0086286D"/>
    <w:rsid w:val="00863D06"/>
    <w:rsid w:val="00864115"/>
    <w:rsid w:val="00865962"/>
    <w:rsid w:val="008715AC"/>
    <w:rsid w:val="008728AA"/>
    <w:rsid w:val="0087299B"/>
    <w:rsid w:val="00873C81"/>
    <w:rsid w:val="00873E7D"/>
    <w:rsid w:val="00874C73"/>
    <w:rsid w:val="00874DA0"/>
    <w:rsid w:val="00875886"/>
    <w:rsid w:val="0087657A"/>
    <w:rsid w:val="0087679C"/>
    <w:rsid w:val="008768C5"/>
    <w:rsid w:val="00877694"/>
    <w:rsid w:val="00880244"/>
    <w:rsid w:val="00880C16"/>
    <w:rsid w:val="00880F1A"/>
    <w:rsid w:val="00881075"/>
    <w:rsid w:val="00882734"/>
    <w:rsid w:val="00882869"/>
    <w:rsid w:val="00885592"/>
    <w:rsid w:val="008859CD"/>
    <w:rsid w:val="0088693E"/>
    <w:rsid w:val="008873DA"/>
    <w:rsid w:val="0089009C"/>
    <w:rsid w:val="008905EA"/>
    <w:rsid w:val="00893267"/>
    <w:rsid w:val="008934BB"/>
    <w:rsid w:val="00893AE8"/>
    <w:rsid w:val="008957BD"/>
    <w:rsid w:val="00896889"/>
    <w:rsid w:val="0089786B"/>
    <w:rsid w:val="008A0EC7"/>
    <w:rsid w:val="008A2492"/>
    <w:rsid w:val="008A283D"/>
    <w:rsid w:val="008A3B51"/>
    <w:rsid w:val="008A412D"/>
    <w:rsid w:val="008A438E"/>
    <w:rsid w:val="008B13EA"/>
    <w:rsid w:val="008B23AB"/>
    <w:rsid w:val="008B5119"/>
    <w:rsid w:val="008B54B7"/>
    <w:rsid w:val="008B669C"/>
    <w:rsid w:val="008B702B"/>
    <w:rsid w:val="008B7E02"/>
    <w:rsid w:val="008B7F78"/>
    <w:rsid w:val="008C0E1D"/>
    <w:rsid w:val="008C19EF"/>
    <w:rsid w:val="008C2A30"/>
    <w:rsid w:val="008C3BD8"/>
    <w:rsid w:val="008C694C"/>
    <w:rsid w:val="008D0FE5"/>
    <w:rsid w:val="008D185D"/>
    <w:rsid w:val="008D3C2E"/>
    <w:rsid w:val="008D569F"/>
    <w:rsid w:val="008D68F0"/>
    <w:rsid w:val="008E065D"/>
    <w:rsid w:val="008E15C3"/>
    <w:rsid w:val="008E1F57"/>
    <w:rsid w:val="008E47D7"/>
    <w:rsid w:val="008E59D3"/>
    <w:rsid w:val="008E6810"/>
    <w:rsid w:val="008F0008"/>
    <w:rsid w:val="008F0025"/>
    <w:rsid w:val="008F10C1"/>
    <w:rsid w:val="008F2842"/>
    <w:rsid w:val="008F289F"/>
    <w:rsid w:val="008F4378"/>
    <w:rsid w:val="008F4411"/>
    <w:rsid w:val="008F592F"/>
    <w:rsid w:val="008F5C8E"/>
    <w:rsid w:val="008F65DD"/>
    <w:rsid w:val="008F77E4"/>
    <w:rsid w:val="008F7E03"/>
    <w:rsid w:val="00900E4D"/>
    <w:rsid w:val="009018B2"/>
    <w:rsid w:val="00905577"/>
    <w:rsid w:val="009062A0"/>
    <w:rsid w:val="009066F3"/>
    <w:rsid w:val="0090786F"/>
    <w:rsid w:val="00907E38"/>
    <w:rsid w:val="0091042C"/>
    <w:rsid w:val="00911EC5"/>
    <w:rsid w:val="009153E9"/>
    <w:rsid w:val="00915AE8"/>
    <w:rsid w:val="009170D2"/>
    <w:rsid w:val="00920485"/>
    <w:rsid w:val="009233C6"/>
    <w:rsid w:val="00925373"/>
    <w:rsid w:val="0092632B"/>
    <w:rsid w:val="00926699"/>
    <w:rsid w:val="0093025B"/>
    <w:rsid w:val="00930F0E"/>
    <w:rsid w:val="009311A6"/>
    <w:rsid w:val="00932FCB"/>
    <w:rsid w:val="0093390D"/>
    <w:rsid w:val="00933F65"/>
    <w:rsid w:val="00933FEC"/>
    <w:rsid w:val="00934234"/>
    <w:rsid w:val="009348D9"/>
    <w:rsid w:val="009379DC"/>
    <w:rsid w:val="009403FC"/>
    <w:rsid w:val="009420C6"/>
    <w:rsid w:val="00942B12"/>
    <w:rsid w:val="009436B1"/>
    <w:rsid w:val="009436F6"/>
    <w:rsid w:val="00944154"/>
    <w:rsid w:val="00946968"/>
    <w:rsid w:val="009479D5"/>
    <w:rsid w:val="00947E9A"/>
    <w:rsid w:val="0095053D"/>
    <w:rsid w:val="00950E60"/>
    <w:rsid w:val="009527FF"/>
    <w:rsid w:val="00952F93"/>
    <w:rsid w:val="00954704"/>
    <w:rsid w:val="0095546D"/>
    <w:rsid w:val="009560B1"/>
    <w:rsid w:val="00956815"/>
    <w:rsid w:val="00956E0F"/>
    <w:rsid w:val="00962328"/>
    <w:rsid w:val="009661EA"/>
    <w:rsid w:val="009663DA"/>
    <w:rsid w:val="00967DF8"/>
    <w:rsid w:val="00971B70"/>
    <w:rsid w:val="00972552"/>
    <w:rsid w:val="009726F5"/>
    <w:rsid w:val="00973DBC"/>
    <w:rsid w:val="00974A2C"/>
    <w:rsid w:val="00975113"/>
    <w:rsid w:val="009764A1"/>
    <w:rsid w:val="00976D2C"/>
    <w:rsid w:val="00977060"/>
    <w:rsid w:val="00977478"/>
    <w:rsid w:val="00977676"/>
    <w:rsid w:val="009777D7"/>
    <w:rsid w:val="0097791F"/>
    <w:rsid w:val="009818BE"/>
    <w:rsid w:val="009821C8"/>
    <w:rsid w:val="00982641"/>
    <w:rsid w:val="009833FA"/>
    <w:rsid w:val="00984AE6"/>
    <w:rsid w:val="0098572D"/>
    <w:rsid w:val="00985E8E"/>
    <w:rsid w:val="00986B44"/>
    <w:rsid w:val="00987023"/>
    <w:rsid w:val="00990979"/>
    <w:rsid w:val="00991301"/>
    <w:rsid w:val="009950CC"/>
    <w:rsid w:val="00995480"/>
    <w:rsid w:val="00995559"/>
    <w:rsid w:val="00996EBC"/>
    <w:rsid w:val="00997344"/>
    <w:rsid w:val="009978F8"/>
    <w:rsid w:val="009A09DF"/>
    <w:rsid w:val="009A2E41"/>
    <w:rsid w:val="009A33E8"/>
    <w:rsid w:val="009A4DEE"/>
    <w:rsid w:val="009A54C1"/>
    <w:rsid w:val="009A5541"/>
    <w:rsid w:val="009A5EC3"/>
    <w:rsid w:val="009A63FD"/>
    <w:rsid w:val="009A6E1F"/>
    <w:rsid w:val="009A6E7A"/>
    <w:rsid w:val="009A6F49"/>
    <w:rsid w:val="009B034B"/>
    <w:rsid w:val="009B572A"/>
    <w:rsid w:val="009B6F05"/>
    <w:rsid w:val="009B76E1"/>
    <w:rsid w:val="009C0CDC"/>
    <w:rsid w:val="009C2698"/>
    <w:rsid w:val="009C759B"/>
    <w:rsid w:val="009D001C"/>
    <w:rsid w:val="009D00D5"/>
    <w:rsid w:val="009D0D51"/>
    <w:rsid w:val="009D3003"/>
    <w:rsid w:val="009D3233"/>
    <w:rsid w:val="009D3C90"/>
    <w:rsid w:val="009D40DC"/>
    <w:rsid w:val="009D55B8"/>
    <w:rsid w:val="009D5E4D"/>
    <w:rsid w:val="009E0304"/>
    <w:rsid w:val="009E15B6"/>
    <w:rsid w:val="009E352B"/>
    <w:rsid w:val="009E38A6"/>
    <w:rsid w:val="009E3C11"/>
    <w:rsid w:val="009E3E34"/>
    <w:rsid w:val="009E63AC"/>
    <w:rsid w:val="009E7F71"/>
    <w:rsid w:val="009F3729"/>
    <w:rsid w:val="009F3FD0"/>
    <w:rsid w:val="009F5A3E"/>
    <w:rsid w:val="009F6127"/>
    <w:rsid w:val="009F62AA"/>
    <w:rsid w:val="009F6C9D"/>
    <w:rsid w:val="009F7996"/>
    <w:rsid w:val="009F7A20"/>
    <w:rsid w:val="00A001ED"/>
    <w:rsid w:val="00A01A2A"/>
    <w:rsid w:val="00A02265"/>
    <w:rsid w:val="00A053FD"/>
    <w:rsid w:val="00A05E1D"/>
    <w:rsid w:val="00A06F3F"/>
    <w:rsid w:val="00A10ACD"/>
    <w:rsid w:val="00A10DCB"/>
    <w:rsid w:val="00A13D69"/>
    <w:rsid w:val="00A17066"/>
    <w:rsid w:val="00A170B4"/>
    <w:rsid w:val="00A172B6"/>
    <w:rsid w:val="00A176C0"/>
    <w:rsid w:val="00A20D23"/>
    <w:rsid w:val="00A23A76"/>
    <w:rsid w:val="00A24FCB"/>
    <w:rsid w:val="00A26023"/>
    <w:rsid w:val="00A262EA"/>
    <w:rsid w:val="00A305DE"/>
    <w:rsid w:val="00A3195E"/>
    <w:rsid w:val="00A31C97"/>
    <w:rsid w:val="00A3437E"/>
    <w:rsid w:val="00A40B5E"/>
    <w:rsid w:val="00A423AA"/>
    <w:rsid w:val="00A44682"/>
    <w:rsid w:val="00A44BF1"/>
    <w:rsid w:val="00A46253"/>
    <w:rsid w:val="00A52215"/>
    <w:rsid w:val="00A572A2"/>
    <w:rsid w:val="00A575D4"/>
    <w:rsid w:val="00A57ACB"/>
    <w:rsid w:val="00A57D67"/>
    <w:rsid w:val="00A62E99"/>
    <w:rsid w:val="00A6500A"/>
    <w:rsid w:val="00A65508"/>
    <w:rsid w:val="00A65BD8"/>
    <w:rsid w:val="00A67929"/>
    <w:rsid w:val="00A7071D"/>
    <w:rsid w:val="00A723F0"/>
    <w:rsid w:val="00A802DE"/>
    <w:rsid w:val="00A80581"/>
    <w:rsid w:val="00A809FD"/>
    <w:rsid w:val="00A80A88"/>
    <w:rsid w:val="00A81FB5"/>
    <w:rsid w:val="00A83D8B"/>
    <w:rsid w:val="00A83E27"/>
    <w:rsid w:val="00A84506"/>
    <w:rsid w:val="00A869AD"/>
    <w:rsid w:val="00A8713B"/>
    <w:rsid w:val="00A87C20"/>
    <w:rsid w:val="00A87EF5"/>
    <w:rsid w:val="00A91F93"/>
    <w:rsid w:val="00A91FE3"/>
    <w:rsid w:val="00A92C4C"/>
    <w:rsid w:val="00A95A88"/>
    <w:rsid w:val="00A95D8E"/>
    <w:rsid w:val="00A9652A"/>
    <w:rsid w:val="00A96801"/>
    <w:rsid w:val="00A97511"/>
    <w:rsid w:val="00A97D18"/>
    <w:rsid w:val="00AA05AA"/>
    <w:rsid w:val="00AA141D"/>
    <w:rsid w:val="00AA1E22"/>
    <w:rsid w:val="00AA210F"/>
    <w:rsid w:val="00AA4D0F"/>
    <w:rsid w:val="00AA502E"/>
    <w:rsid w:val="00AB03AA"/>
    <w:rsid w:val="00AB05FE"/>
    <w:rsid w:val="00AB0F3A"/>
    <w:rsid w:val="00AB1526"/>
    <w:rsid w:val="00AB197D"/>
    <w:rsid w:val="00AB1F04"/>
    <w:rsid w:val="00AB4732"/>
    <w:rsid w:val="00AB4E68"/>
    <w:rsid w:val="00AB62F2"/>
    <w:rsid w:val="00AB686E"/>
    <w:rsid w:val="00AB6A7F"/>
    <w:rsid w:val="00AB7E73"/>
    <w:rsid w:val="00AB7EFB"/>
    <w:rsid w:val="00AC004B"/>
    <w:rsid w:val="00AC02CE"/>
    <w:rsid w:val="00AC4305"/>
    <w:rsid w:val="00AC4DD0"/>
    <w:rsid w:val="00AC4DDF"/>
    <w:rsid w:val="00AC7F23"/>
    <w:rsid w:val="00AD0332"/>
    <w:rsid w:val="00AD0AA1"/>
    <w:rsid w:val="00AD2F96"/>
    <w:rsid w:val="00AD3D47"/>
    <w:rsid w:val="00AD436F"/>
    <w:rsid w:val="00AD69A6"/>
    <w:rsid w:val="00AE2921"/>
    <w:rsid w:val="00AE30E8"/>
    <w:rsid w:val="00AE3B9A"/>
    <w:rsid w:val="00AE5151"/>
    <w:rsid w:val="00AE662B"/>
    <w:rsid w:val="00AE7064"/>
    <w:rsid w:val="00AE7843"/>
    <w:rsid w:val="00AF0810"/>
    <w:rsid w:val="00AF4DF7"/>
    <w:rsid w:val="00AF4F34"/>
    <w:rsid w:val="00AF7502"/>
    <w:rsid w:val="00AF79E1"/>
    <w:rsid w:val="00AF7F90"/>
    <w:rsid w:val="00B00525"/>
    <w:rsid w:val="00B01E50"/>
    <w:rsid w:val="00B03370"/>
    <w:rsid w:val="00B036D2"/>
    <w:rsid w:val="00B05869"/>
    <w:rsid w:val="00B05CFE"/>
    <w:rsid w:val="00B061FC"/>
    <w:rsid w:val="00B0692F"/>
    <w:rsid w:val="00B10DD6"/>
    <w:rsid w:val="00B129AD"/>
    <w:rsid w:val="00B14440"/>
    <w:rsid w:val="00B1558F"/>
    <w:rsid w:val="00B16FC8"/>
    <w:rsid w:val="00B174AD"/>
    <w:rsid w:val="00B17660"/>
    <w:rsid w:val="00B17AE6"/>
    <w:rsid w:val="00B201F7"/>
    <w:rsid w:val="00B204C4"/>
    <w:rsid w:val="00B22418"/>
    <w:rsid w:val="00B231FF"/>
    <w:rsid w:val="00B23258"/>
    <w:rsid w:val="00B23264"/>
    <w:rsid w:val="00B23735"/>
    <w:rsid w:val="00B2429B"/>
    <w:rsid w:val="00B24967"/>
    <w:rsid w:val="00B26202"/>
    <w:rsid w:val="00B27449"/>
    <w:rsid w:val="00B30ACC"/>
    <w:rsid w:val="00B30DE1"/>
    <w:rsid w:val="00B3364B"/>
    <w:rsid w:val="00B33A20"/>
    <w:rsid w:val="00B33A29"/>
    <w:rsid w:val="00B34273"/>
    <w:rsid w:val="00B365CF"/>
    <w:rsid w:val="00B36DA8"/>
    <w:rsid w:val="00B379EE"/>
    <w:rsid w:val="00B40A82"/>
    <w:rsid w:val="00B412A5"/>
    <w:rsid w:val="00B42243"/>
    <w:rsid w:val="00B425AC"/>
    <w:rsid w:val="00B427F8"/>
    <w:rsid w:val="00B431A5"/>
    <w:rsid w:val="00B43918"/>
    <w:rsid w:val="00B463AE"/>
    <w:rsid w:val="00B47D22"/>
    <w:rsid w:val="00B47E65"/>
    <w:rsid w:val="00B5073B"/>
    <w:rsid w:val="00B520E4"/>
    <w:rsid w:val="00B522D5"/>
    <w:rsid w:val="00B52530"/>
    <w:rsid w:val="00B53B27"/>
    <w:rsid w:val="00B55408"/>
    <w:rsid w:val="00B60287"/>
    <w:rsid w:val="00B656CA"/>
    <w:rsid w:val="00B67B25"/>
    <w:rsid w:val="00B67DAF"/>
    <w:rsid w:val="00B71F4C"/>
    <w:rsid w:val="00B73489"/>
    <w:rsid w:val="00B759F6"/>
    <w:rsid w:val="00B76114"/>
    <w:rsid w:val="00B769A0"/>
    <w:rsid w:val="00B77099"/>
    <w:rsid w:val="00B77808"/>
    <w:rsid w:val="00B8102B"/>
    <w:rsid w:val="00B81348"/>
    <w:rsid w:val="00B830AB"/>
    <w:rsid w:val="00B851B8"/>
    <w:rsid w:val="00B869D7"/>
    <w:rsid w:val="00B9097E"/>
    <w:rsid w:val="00B90D71"/>
    <w:rsid w:val="00B90EE4"/>
    <w:rsid w:val="00B91340"/>
    <w:rsid w:val="00B923AE"/>
    <w:rsid w:val="00B93BFE"/>
    <w:rsid w:val="00B95206"/>
    <w:rsid w:val="00B95DC4"/>
    <w:rsid w:val="00B969F0"/>
    <w:rsid w:val="00BA1641"/>
    <w:rsid w:val="00BA3CAA"/>
    <w:rsid w:val="00BB1D0A"/>
    <w:rsid w:val="00BB267C"/>
    <w:rsid w:val="00BB2EF3"/>
    <w:rsid w:val="00BB347F"/>
    <w:rsid w:val="00BB391A"/>
    <w:rsid w:val="00BB564B"/>
    <w:rsid w:val="00BB6411"/>
    <w:rsid w:val="00BB66D8"/>
    <w:rsid w:val="00BB6F08"/>
    <w:rsid w:val="00BC0A72"/>
    <w:rsid w:val="00BC1CB5"/>
    <w:rsid w:val="00BC3A2D"/>
    <w:rsid w:val="00BC6E15"/>
    <w:rsid w:val="00BC7663"/>
    <w:rsid w:val="00BC767D"/>
    <w:rsid w:val="00BD00D5"/>
    <w:rsid w:val="00BD06FE"/>
    <w:rsid w:val="00BD1417"/>
    <w:rsid w:val="00BD20BE"/>
    <w:rsid w:val="00BD3429"/>
    <w:rsid w:val="00BD4845"/>
    <w:rsid w:val="00BD5122"/>
    <w:rsid w:val="00BD51FE"/>
    <w:rsid w:val="00BD6950"/>
    <w:rsid w:val="00BD6B54"/>
    <w:rsid w:val="00BD6D60"/>
    <w:rsid w:val="00BD7CEB"/>
    <w:rsid w:val="00BE1BE8"/>
    <w:rsid w:val="00BE22CE"/>
    <w:rsid w:val="00BE2614"/>
    <w:rsid w:val="00BE4744"/>
    <w:rsid w:val="00BE5374"/>
    <w:rsid w:val="00BF1BD1"/>
    <w:rsid w:val="00BF3A46"/>
    <w:rsid w:val="00BF45EC"/>
    <w:rsid w:val="00C01802"/>
    <w:rsid w:val="00C02636"/>
    <w:rsid w:val="00C02B9F"/>
    <w:rsid w:val="00C03EF9"/>
    <w:rsid w:val="00C057A5"/>
    <w:rsid w:val="00C05A19"/>
    <w:rsid w:val="00C05E06"/>
    <w:rsid w:val="00C07301"/>
    <w:rsid w:val="00C1097B"/>
    <w:rsid w:val="00C113A6"/>
    <w:rsid w:val="00C1182C"/>
    <w:rsid w:val="00C12114"/>
    <w:rsid w:val="00C15196"/>
    <w:rsid w:val="00C16E12"/>
    <w:rsid w:val="00C17031"/>
    <w:rsid w:val="00C170C5"/>
    <w:rsid w:val="00C207B6"/>
    <w:rsid w:val="00C24C8F"/>
    <w:rsid w:val="00C26A27"/>
    <w:rsid w:val="00C279B8"/>
    <w:rsid w:val="00C32495"/>
    <w:rsid w:val="00C341C2"/>
    <w:rsid w:val="00C34AD5"/>
    <w:rsid w:val="00C353CE"/>
    <w:rsid w:val="00C35735"/>
    <w:rsid w:val="00C40454"/>
    <w:rsid w:val="00C41932"/>
    <w:rsid w:val="00C41BAF"/>
    <w:rsid w:val="00C42C36"/>
    <w:rsid w:val="00C43FD1"/>
    <w:rsid w:val="00C45925"/>
    <w:rsid w:val="00C4640C"/>
    <w:rsid w:val="00C5019D"/>
    <w:rsid w:val="00C51CF4"/>
    <w:rsid w:val="00C5240D"/>
    <w:rsid w:val="00C52A32"/>
    <w:rsid w:val="00C52ED6"/>
    <w:rsid w:val="00C531FB"/>
    <w:rsid w:val="00C54B3C"/>
    <w:rsid w:val="00C56C59"/>
    <w:rsid w:val="00C57E5E"/>
    <w:rsid w:val="00C61F46"/>
    <w:rsid w:val="00C62417"/>
    <w:rsid w:val="00C64FD7"/>
    <w:rsid w:val="00C6638A"/>
    <w:rsid w:val="00C664A5"/>
    <w:rsid w:val="00C66F1A"/>
    <w:rsid w:val="00C6705E"/>
    <w:rsid w:val="00C71B22"/>
    <w:rsid w:val="00C7397D"/>
    <w:rsid w:val="00C7463D"/>
    <w:rsid w:val="00C749D9"/>
    <w:rsid w:val="00C74AA9"/>
    <w:rsid w:val="00C7551B"/>
    <w:rsid w:val="00C75948"/>
    <w:rsid w:val="00C760CE"/>
    <w:rsid w:val="00C76F9A"/>
    <w:rsid w:val="00C77E06"/>
    <w:rsid w:val="00C812A5"/>
    <w:rsid w:val="00C81C39"/>
    <w:rsid w:val="00C81EBC"/>
    <w:rsid w:val="00C8276E"/>
    <w:rsid w:val="00C861C0"/>
    <w:rsid w:val="00C86663"/>
    <w:rsid w:val="00C9026E"/>
    <w:rsid w:val="00C9121D"/>
    <w:rsid w:val="00C91B9C"/>
    <w:rsid w:val="00C9300C"/>
    <w:rsid w:val="00C9302D"/>
    <w:rsid w:val="00C94486"/>
    <w:rsid w:val="00C946D8"/>
    <w:rsid w:val="00C948BA"/>
    <w:rsid w:val="00C95852"/>
    <w:rsid w:val="00C959AF"/>
    <w:rsid w:val="00C97817"/>
    <w:rsid w:val="00CA14CB"/>
    <w:rsid w:val="00CA2C74"/>
    <w:rsid w:val="00CA3BBD"/>
    <w:rsid w:val="00CA40B5"/>
    <w:rsid w:val="00CA4D46"/>
    <w:rsid w:val="00CA5430"/>
    <w:rsid w:val="00CB0B25"/>
    <w:rsid w:val="00CB1C73"/>
    <w:rsid w:val="00CB3A77"/>
    <w:rsid w:val="00CB44A4"/>
    <w:rsid w:val="00CB64C0"/>
    <w:rsid w:val="00CB65E8"/>
    <w:rsid w:val="00CB7CEB"/>
    <w:rsid w:val="00CC0331"/>
    <w:rsid w:val="00CC07E8"/>
    <w:rsid w:val="00CC0CF2"/>
    <w:rsid w:val="00CC1541"/>
    <w:rsid w:val="00CC16A1"/>
    <w:rsid w:val="00CC2C3C"/>
    <w:rsid w:val="00CC2D21"/>
    <w:rsid w:val="00CC3F9B"/>
    <w:rsid w:val="00CD19C0"/>
    <w:rsid w:val="00CD45E0"/>
    <w:rsid w:val="00CD479E"/>
    <w:rsid w:val="00CD7070"/>
    <w:rsid w:val="00CD7491"/>
    <w:rsid w:val="00CE187F"/>
    <w:rsid w:val="00CE25CA"/>
    <w:rsid w:val="00CE3CEF"/>
    <w:rsid w:val="00CE4464"/>
    <w:rsid w:val="00CE4DB6"/>
    <w:rsid w:val="00CE4E2C"/>
    <w:rsid w:val="00CE56D9"/>
    <w:rsid w:val="00CE5CDD"/>
    <w:rsid w:val="00CE79AA"/>
    <w:rsid w:val="00CF1025"/>
    <w:rsid w:val="00CF18D8"/>
    <w:rsid w:val="00CF2036"/>
    <w:rsid w:val="00CF2181"/>
    <w:rsid w:val="00CF2646"/>
    <w:rsid w:val="00CF2B91"/>
    <w:rsid w:val="00CF32DC"/>
    <w:rsid w:val="00CF3EB8"/>
    <w:rsid w:val="00CF59CA"/>
    <w:rsid w:val="00CF5A2E"/>
    <w:rsid w:val="00D00DB5"/>
    <w:rsid w:val="00D0164B"/>
    <w:rsid w:val="00D01AC3"/>
    <w:rsid w:val="00D02C94"/>
    <w:rsid w:val="00D04684"/>
    <w:rsid w:val="00D05949"/>
    <w:rsid w:val="00D05AD5"/>
    <w:rsid w:val="00D0699B"/>
    <w:rsid w:val="00D10624"/>
    <w:rsid w:val="00D1098A"/>
    <w:rsid w:val="00D1178A"/>
    <w:rsid w:val="00D124B4"/>
    <w:rsid w:val="00D126EE"/>
    <w:rsid w:val="00D14735"/>
    <w:rsid w:val="00D14EE3"/>
    <w:rsid w:val="00D152AD"/>
    <w:rsid w:val="00D152DE"/>
    <w:rsid w:val="00D15525"/>
    <w:rsid w:val="00D161B5"/>
    <w:rsid w:val="00D16AAE"/>
    <w:rsid w:val="00D16E9C"/>
    <w:rsid w:val="00D1728D"/>
    <w:rsid w:val="00D17E2E"/>
    <w:rsid w:val="00D20FDD"/>
    <w:rsid w:val="00D21037"/>
    <w:rsid w:val="00D21590"/>
    <w:rsid w:val="00D2183A"/>
    <w:rsid w:val="00D223A2"/>
    <w:rsid w:val="00D229D4"/>
    <w:rsid w:val="00D22A9C"/>
    <w:rsid w:val="00D2346F"/>
    <w:rsid w:val="00D250AF"/>
    <w:rsid w:val="00D33675"/>
    <w:rsid w:val="00D33CF1"/>
    <w:rsid w:val="00D34305"/>
    <w:rsid w:val="00D34962"/>
    <w:rsid w:val="00D34EBA"/>
    <w:rsid w:val="00D364E9"/>
    <w:rsid w:val="00D3669C"/>
    <w:rsid w:val="00D36971"/>
    <w:rsid w:val="00D370F0"/>
    <w:rsid w:val="00D37847"/>
    <w:rsid w:val="00D40505"/>
    <w:rsid w:val="00D40966"/>
    <w:rsid w:val="00D41131"/>
    <w:rsid w:val="00D41228"/>
    <w:rsid w:val="00D4135C"/>
    <w:rsid w:val="00D419B8"/>
    <w:rsid w:val="00D41AE3"/>
    <w:rsid w:val="00D41C03"/>
    <w:rsid w:val="00D43B22"/>
    <w:rsid w:val="00D4735B"/>
    <w:rsid w:val="00D51061"/>
    <w:rsid w:val="00D5120C"/>
    <w:rsid w:val="00D51FCF"/>
    <w:rsid w:val="00D52515"/>
    <w:rsid w:val="00D555EB"/>
    <w:rsid w:val="00D56459"/>
    <w:rsid w:val="00D56B52"/>
    <w:rsid w:val="00D57239"/>
    <w:rsid w:val="00D57F9E"/>
    <w:rsid w:val="00D605AF"/>
    <w:rsid w:val="00D61DE0"/>
    <w:rsid w:val="00D62E05"/>
    <w:rsid w:val="00D63BC5"/>
    <w:rsid w:val="00D6507F"/>
    <w:rsid w:val="00D654E9"/>
    <w:rsid w:val="00D6555C"/>
    <w:rsid w:val="00D674DF"/>
    <w:rsid w:val="00D67646"/>
    <w:rsid w:val="00D67CD8"/>
    <w:rsid w:val="00D70DAB"/>
    <w:rsid w:val="00D71FDE"/>
    <w:rsid w:val="00D72B36"/>
    <w:rsid w:val="00D742AD"/>
    <w:rsid w:val="00D74BF6"/>
    <w:rsid w:val="00D754B2"/>
    <w:rsid w:val="00D75745"/>
    <w:rsid w:val="00D80E85"/>
    <w:rsid w:val="00D8117F"/>
    <w:rsid w:val="00D82A0C"/>
    <w:rsid w:val="00D8465E"/>
    <w:rsid w:val="00D85215"/>
    <w:rsid w:val="00D85806"/>
    <w:rsid w:val="00D8672A"/>
    <w:rsid w:val="00D8673C"/>
    <w:rsid w:val="00D86AAE"/>
    <w:rsid w:val="00D90534"/>
    <w:rsid w:val="00D91231"/>
    <w:rsid w:val="00D921CA"/>
    <w:rsid w:val="00D937F7"/>
    <w:rsid w:val="00D950E8"/>
    <w:rsid w:val="00D95EB3"/>
    <w:rsid w:val="00D969D0"/>
    <w:rsid w:val="00DA0864"/>
    <w:rsid w:val="00DA2896"/>
    <w:rsid w:val="00DA2CAB"/>
    <w:rsid w:val="00DA2EFB"/>
    <w:rsid w:val="00DA3B5B"/>
    <w:rsid w:val="00DA476D"/>
    <w:rsid w:val="00DA4A19"/>
    <w:rsid w:val="00DA4C2B"/>
    <w:rsid w:val="00DA5314"/>
    <w:rsid w:val="00DA576A"/>
    <w:rsid w:val="00DA5C03"/>
    <w:rsid w:val="00DA5FB1"/>
    <w:rsid w:val="00DA684B"/>
    <w:rsid w:val="00DB041B"/>
    <w:rsid w:val="00DB36EF"/>
    <w:rsid w:val="00DB55B0"/>
    <w:rsid w:val="00DB6838"/>
    <w:rsid w:val="00DC12DC"/>
    <w:rsid w:val="00DC12E0"/>
    <w:rsid w:val="00DC27D1"/>
    <w:rsid w:val="00DC3155"/>
    <w:rsid w:val="00DC3401"/>
    <w:rsid w:val="00DC4C36"/>
    <w:rsid w:val="00DC5841"/>
    <w:rsid w:val="00DC5F1C"/>
    <w:rsid w:val="00DC6AA8"/>
    <w:rsid w:val="00DC6AC6"/>
    <w:rsid w:val="00DD0A57"/>
    <w:rsid w:val="00DD206C"/>
    <w:rsid w:val="00DD2AAD"/>
    <w:rsid w:val="00DD53FB"/>
    <w:rsid w:val="00DD7D76"/>
    <w:rsid w:val="00DE17F9"/>
    <w:rsid w:val="00DE19FA"/>
    <w:rsid w:val="00DE4040"/>
    <w:rsid w:val="00DE4730"/>
    <w:rsid w:val="00DE5EDD"/>
    <w:rsid w:val="00DE65F4"/>
    <w:rsid w:val="00DE6AB4"/>
    <w:rsid w:val="00DF16EF"/>
    <w:rsid w:val="00DF2B89"/>
    <w:rsid w:val="00DF2DE8"/>
    <w:rsid w:val="00DF3806"/>
    <w:rsid w:val="00DF64AB"/>
    <w:rsid w:val="00DF6B8A"/>
    <w:rsid w:val="00DF78FA"/>
    <w:rsid w:val="00E00A64"/>
    <w:rsid w:val="00E01320"/>
    <w:rsid w:val="00E02168"/>
    <w:rsid w:val="00E02F25"/>
    <w:rsid w:val="00E03439"/>
    <w:rsid w:val="00E04973"/>
    <w:rsid w:val="00E05C27"/>
    <w:rsid w:val="00E06377"/>
    <w:rsid w:val="00E158EC"/>
    <w:rsid w:val="00E16E6D"/>
    <w:rsid w:val="00E21697"/>
    <w:rsid w:val="00E231C5"/>
    <w:rsid w:val="00E24393"/>
    <w:rsid w:val="00E2452E"/>
    <w:rsid w:val="00E26751"/>
    <w:rsid w:val="00E2736E"/>
    <w:rsid w:val="00E313AE"/>
    <w:rsid w:val="00E3144E"/>
    <w:rsid w:val="00E3236B"/>
    <w:rsid w:val="00E32B11"/>
    <w:rsid w:val="00E33098"/>
    <w:rsid w:val="00E33684"/>
    <w:rsid w:val="00E33D34"/>
    <w:rsid w:val="00E36B1E"/>
    <w:rsid w:val="00E36BC0"/>
    <w:rsid w:val="00E36D5D"/>
    <w:rsid w:val="00E4227A"/>
    <w:rsid w:val="00E42338"/>
    <w:rsid w:val="00E42359"/>
    <w:rsid w:val="00E4431A"/>
    <w:rsid w:val="00E45034"/>
    <w:rsid w:val="00E45302"/>
    <w:rsid w:val="00E457F7"/>
    <w:rsid w:val="00E47BCA"/>
    <w:rsid w:val="00E51116"/>
    <w:rsid w:val="00E51341"/>
    <w:rsid w:val="00E52424"/>
    <w:rsid w:val="00E52A62"/>
    <w:rsid w:val="00E54542"/>
    <w:rsid w:val="00E5498E"/>
    <w:rsid w:val="00E55ED3"/>
    <w:rsid w:val="00E55F09"/>
    <w:rsid w:val="00E5640D"/>
    <w:rsid w:val="00E6237B"/>
    <w:rsid w:val="00E628E1"/>
    <w:rsid w:val="00E62BDD"/>
    <w:rsid w:val="00E6429E"/>
    <w:rsid w:val="00E6464B"/>
    <w:rsid w:val="00E64AE9"/>
    <w:rsid w:val="00E64B7C"/>
    <w:rsid w:val="00E662A5"/>
    <w:rsid w:val="00E66D48"/>
    <w:rsid w:val="00E67965"/>
    <w:rsid w:val="00E67F3F"/>
    <w:rsid w:val="00E71FF0"/>
    <w:rsid w:val="00E72040"/>
    <w:rsid w:val="00E7332C"/>
    <w:rsid w:val="00E75261"/>
    <w:rsid w:val="00E760DE"/>
    <w:rsid w:val="00E77209"/>
    <w:rsid w:val="00E80664"/>
    <w:rsid w:val="00E80798"/>
    <w:rsid w:val="00E8130E"/>
    <w:rsid w:val="00E8139A"/>
    <w:rsid w:val="00E81E78"/>
    <w:rsid w:val="00E8262B"/>
    <w:rsid w:val="00E8282C"/>
    <w:rsid w:val="00E82AC6"/>
    <w:rsid w:val="00E82FE9"/>
    <w:rsid w:val="00E83316"/>
    <w:rsid w:val="00E83519"/>
    <w:rsid w:val="00E836CD"/>
    <w:rsid w:val="00E859F9"/>
    <w:rsid w:val="00E86083"/>
    <w:rsid w:val="00E87CD2"/>
    <w:rsid w:val="00E87D2A"/>
    <w:rsid w:val="00E87F68"/>
    <w:rsid w:val="00E926D2"/>
    <w:rsid w:val="00E926DA"/>
    <w:rsid w:val="00E92B01"/>
    <w:rsid w:val="00E92B1D"/>
    <w:rsid w:val="00E9456D"/>
    <w:rsid w:val="00E94B24"/>
    <w:rsid w:val="00E9606A"/>
    <w:rsid w:val="00E96EC9"/>
    <w:rsid w:val="00EA09E3"/>
    <w:rsid w:val="00EA0A7E"/>
    <w:rsid w:val="00EA10FC"/>
    <w:rsid w:val="00EA1971"/>
    <w:rsid w:val="00EA1FF1"/>
    <w:rsid w:val="00EA3291"/>
    <w:rsid w:val="00EA32B1"/>
    <w:rsid w:val="00EA41F0"/>
    <w:rsid w:val="00EA76D9"/>
    <w:rsid w:val="00EB2720"/>
    <w:rsid w:val="00EB2DA8"/>
    <w:rsid w:val="00EB5265"/>
    <w:rsid w:val="00EB65AE"/>
    <w:rsid w:val="00EB7786"/>
    <w:rsid w:val="00EC1CB7"/>
    <w:rsid w:val="00EC361E"/>
    <w:rsid w:val="00EC3799"/>
    <w:rsid w:val="00EC4682"/>
    <w:rsid w:val="00EC4E5E"/>
    <w:rsid w:val="00EC5BBB"/>
    <w:rsid w:val="00EC6E1B"/>
    <w:rsid w:val="00EC7AF3"/>
    <w:rsid w:val="00ED05D5"/>
    <w:rsid w:val="00ED1104"/>
    <w:rsid w:val="00ED2A00"/>
    <w:rsid w:val="00ED319A"/>
    <w:rsid w:val="00ED3E20"/>
    <w:rsid w:val="00ED7E0D"/>
    <w:rsid w:val="00EE02EA"/>
    <w:rsid w:val="00EE20E6"/>
    <w:rsid w:val="00EE2592"/>
    <w:rsid w:val="00EE25A7"/>
    <w:rsid w:val="00EE37A2"/>
    <w:rsid w:val="00EE554C"/>
    <w:rsid w:val="00EE58D0"/>
    <w:rsid w:val="00EE74CA"/>
    <w:rsid w:val="00EE7A59"/>
    <w:rsid w:val="00EE7C5F"/>
    <w:rsid w:val="00EF13C2"/>
    <w:rsid w:val="00EF184F"/>
    <w:rsid w:val="00EF2419"/>
    <w:rsid w:val="00EF3744"/>
    <w:rsid w:val="00EF4233"/>
    <w:rsid w:val="00EF46FD"/>
    <w:rsid w:val="00EF4B7B"/>
    <w:rsid w:val="00EF4C2F"/>
    <w:rsid w:val="00EF6FA3"/>
    <w:rsid w:val="00EF7279"/>
    <w:rsid w:val="00EF7E50"/>
    <w:rsid w:val="00F014E6"/>
    <w:rsid w:val="00F030BD"/>
    <w:rsid w:val="00F047E8"/>
    <w:rsid w:val="00F058E2"/>
    <w:rsid w:val="00F06591"/>
    <w:rsid w:val="00F06ABF"/>
    <w:rsid w:val="00F07A50"/>
    <w:rsid w:val="00F1078F"/>
    <w:rsid w:val="00F113A0"/>
    <w:rsid w:val="00F124B7"/>
    <w:rsid w:val="00F127B0"/>
    <w:rsid w:val="00F13AD5"/>
    <w:rsid w:val="00F14086"/>
    <w:rsid w:val="00F14914"/>
    <w:rsid w:val="00F14BEF"/>
    <w:rsid w:val="00F156D9"/>
    <w:rsid w:val="00F15F29"/>
    <w:rsid w:val="00F16134"/>
    <w:rsid w:val="00F2264C"/>
    <w:rsid w:val="00F23127"/>
    <w:rsid w:val="00F23202"/>
    <w:rsid w:val="00F24463"/>
    <w:rsid w:val="00F267CC"/>
    <w:rsid w:val="00F3029E"/>
    <w:rsid w:val="00F31401"/>
    <w:rsid w:val="00F327B3"/>
    <w:rsid w:val="00F32DA9"/>
    <w:rsid w:val="00F34214"/>
    <w:rsid w:val="00F35DD0"/>
    <w:rsid w:val="00F36C0E"/>
    <w:rsid w:val="00F37C2B"/>
    <w:rsid w:val="00F40D16"/>
    <w:rsid w:val="00F42234"/>
    <w:rsid w:val="00F42C2A"/>
    <w:rsid w:val="00F43A46"/>
    <w:rsid w:val="00F45363"/>
    <w:rsid w:val="00F4751E"/>
    <w:rsid w:val="00F500E7"/>
    <w:rsid w:val="00F51C00"/>
    <w:rsid w:val="00F54DAB"/>
    <w:rsid w:val="00F55A7A"/>
    <w:rsid w:val="00F56F8D"/>
    <w:rsid w:val="00F57551"/>
    <w:rsid w:val="00F61053"/>
    <w:rsid w:val="00F63CFF"/>
    <w:rsid w:val="00F641A2"/>
    <w:rsid w:val="00F64263"/>
    <w:rsid w:val="00F64D35"/>
    <w:rsid w:val="00F654CF"/>
    <w:rsid w:val="00F6569E"/>
    <w:rsid w:val="00F66945"/>
    <w:rsid w:val="00F67AEF"/>
    <w:rsid w:val="00F67DF2"/>
    <w:rsid w:val="00F70501"/>
    <w:rsid w:val="00F71758"/>
    <w:rsid w:val="00F726D7"/>
    <w:rsid w:val="00F730CA"/>
    <w:rsid w:val="00F733C6"/>
    <w:rsid w:val="00F73B43"/>
    <w:rsid w:val="00F75231"/>
    <w:rsid w:val="00F7626E"/>
    <w:rsid w:val="00F762D8"/>
    <w:rsid w:val="00F76801"/>
    <w:rsid w:val="00F76F78"/>
    <w:rsid w:val="00F7792B"/>
    <w:rsid w:val="00F800C2"/>
    <w:rsid w:val="00F82360"/>
    <w:rsid w:val="00F826EA"/>
    <w:rsid w:val="00F83428"/>
    <w:rsid w:val="00F84752"/>
    <w:rsid w:val="00F85312"/>
    <w:rsid w:val="00F854C8"/>
    <w:rsid w:val="00F8701A"/>
    <w:rsid w:val="00F8710C"/>
    <w:rsid w:val="00F876AD"/>
    <w:rsid w:val="00F87952"/>
    <w:rsid w:val="00F87DD6"/>
    <w:rsid w:val="00F93985"/>
    <w:rsid w:val="00F96E5A"/>
    <w:rsid w:val="00F97F0E"/>
    <w:rsid w:val="00F97FF0"/>
    <w:rsid w:val="00FA02DF"/>
    <w:rsid w:val="00FA0814"/>
    <w:rsid w:val="00FA081F"/>
    <w:rsid w:val="00FA1C81"/>
    <w:rsid w:val="00FA2DAF"/>
    <w:rsid w:val="00FA4510"/>
    <w:rsid w:val="00FA5D9A"/>
    <w:rsid w:val="00FA6A37"/>
    <w:rsid w:val="00FB1335"/>
    <w:rsid w:val="00FB159D"/>
    <w:rsid w:val="00FB1CB0"/>
    <w:rsid w:val="00FB1FEC"/>
    <w:rsid w:val="00FB3AB1"/>
    <w:rsid w:val="00FB404F"/>
    <w:rsid w:val="00FB4271"/>
    <w:rsid w:val="00FB6379"/>
    <w:rsid w:val="00FB6C22"/>
    <w:rsid w:val="00FB7B29"/>
    <w:rsid w:val="00FC02F1"/>
    <w:rsid w:val="00FC0501"/>
    <w:rsid w:val="00FC1756"/>
    <w:rsid w:val="00FC2E91"/>
    <w:rsid w:val="00FC2FCB"/>
    <w:rsid w:val="00FC38AC"/>
    <w:rsid w:val="00FC5E59"/>
    <w:rsid w:val="00FC6AF2"/>
    <w:rsid w:val="00FD0330"/>
    <w:rsid w:val="00FD07A2"/>
    <w:rsid w:val="00FD115C"/>
    <w:rsid w:val="00FD177D"/>
    <w:rsid w:val="00FD2E09"/>
    <w:rsid w:val="00FD37FB"/>
    <w:rsid w:val="00FD3C72"/>
    <w:rsid w:val="00FD417B"/>
    <w:rsid w:val="00FD4846"/>
    <w:rsid w:val="00FD540C"/>
    <w:rsid w:val="00FD5E19"/>
    <w:rsid w:val="00FD69EC"/>
    <w:rsid w:val="00FD7022"/>
    <w:rsid w:val="00FE0025"/>
    <w:rsid w:val="00FE1529"/>
    <w:rsid w:val="00FE20CE"/>
    <w:rsid w:val="00FE2170"/>
    <w:rsid w:val="00FE2C3C"/>
    <w:rsid w:val="00FE2DAD"/>
    <w:rsid w:val="00FE58EE"/>
    <w:rsid w:val="00FE7BFB"/>
    <w:rsid w:val="00FF0030"/>
    <w:rsid w:val="00FF02C6"/>
    <w:rsid w:val="00FF0791"/>
    <w:rsid w:val="00FF0992"/>
    <w:rsid w:val="00FF0D53"/>
    <w:rsid w:val="00FF30BE"/>
    <w:rsid w:val="00FF4F31"/>
    <w:rsid w:val="00FF54BB"/>
    <w:rsid w:val="00FF5A2A"/>
    <w:rsid w:val="00FF6E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614CFFDE"/>
  <w15:docId w15:val="{9E7092E9-119B-4642-846E-5568B78A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DC"/>
    <w:pPr>
      <w:widowControl w:val="0"/>
      <w:spacing w:before="120" w:after="120" w:line="245" w:lineRule="auto"/>
      <w:jc w:val="both"/>
    </w:pPr>
    <w:rPr>
      <w:rFonts w:ascii="Times New Roman" w:hAnsi="Times New Roman"/>
      <w:sz w:val="28"/>
    </w:rPr>
  </w:style>
  <w:style w:type="paragraph" w:styleId="Heading1">
    <w:name w:val="heading 1"/>
    <w:basedOn w:val="Normal"/>
    <w:next w:val="Normal"/>
    <w:link w:val="Heading1Char"/>
    <w:uiPriority w:val="99"/>
    <w:qFormat/>
    <w:rsid w:val="003543DE"/>
    <w:pPr>
      <w:keepNext/>
      <w:keepLines/>
      <w:spacing w:before="60" w:after="60"/>
      <w:contextualSpacing/>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9"/>
    <w:unhideWhenUsed/>
    <w:qFormat/>
    <w:rsid w:val="007A1E0A"/>
    <w:pPr>
      <w:keepNext/>
      <w:widowControl/>
      <w:tabs>
        <w:tab w:val="left" w:pos="1701"/>
      </w:tabs>
      <w:spacing w:before="240"/>
      <w:ind w:firstLine="567"/>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7A1E0A"/>
    <w:pPr>
      <w:ind w:firstLine="567"/>
      <w:outlineLvl w:val="2"/>
    </w:pPr>
    <w:rPr>
      <w:lang w:val="en-US"/>
    </w:rPr>
  </w:style>
  <w:style w:type="paragraph" w:styleId="Heading4">
    <w:name w:val="heading 4"/>
    <w:basedOn w:val="Normal"/>
    <w:next w:val="Normal"/>
    <w:link w:val="Heading4Char"/>
    <w:uiPriority w:val="9"/>
    <w:unhideWhenUsed/>
    <w:qFormat/>
    <w:rsid w:val="008532A5"/>
    <w:pPr>
      <w:ind w:firstLine="567"/>
      <w:outlineLvl w:val="3"/>
    </w:pPr>
    <w:rPr>
      <w:lang w:val="en"/>
    </w:rPr>
  </w:style>
  <w:style w:type="paragraph" w:styleId="Heading5">
    <w:name w:val="heading 5"/>
    <w:basedOn w:val="Normal"/>
    <w:next w:val="Normal"/>
    <w:link w:val="Heading5Char"/>
    <w:uiPriority w:val="9"/>
    <w:semiHidden/>
    <w:unhideWhenUsed/>
    <w:qFormat/>
    <w:rsid w:val="00281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B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B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43DE"/>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9"/>
    <w:rsid w:val="007A1E0A"/>
    <w:rPr>
      <w:rFonts w:ascii="Times New Roman" w:eastAsiaTheme="majorEastAsia" w:hAnsi="Times New Roman" w:cstheme="majorBidi"/>
      <w:b/>
      <w:bCs/>
      <w:iCs/>
      <w:sz w:val="28"/>
      <w:szCs w:val="28"/>
    </w:rPr>
  </w:style>
  <w:style w:type="character" w:customStyle="1" w:styleId="Heading3Char">
    <w:name w:val="Heading 3 Char"/>
    <w:basedOn w:val="DefaultParagraphFont"/>
    <w:link w:val="Heading3"/>
    <w:uiPriority w:val="9"/>
    <w:rsid w:val="007A1E0A"/>
    <w:rPr>
      <w:rFonts w:ascii="Times New Roman" w:hAnsi="Times New Roman"/>
      <w:sz w:val="28"/>
      <w:lang w:val="en-US"/>
    </w:rPr>
  </w:style>
  <w:style w:type="character" w:customStyle="1" w:styleId="Heading4Char">
    <w:name w:val="Heading 4 Char"/>
    <w:basedOn w:val="DefaultParagraphFont"/>
    <w:link w:val="Heading4"/>
    <w:uiPriority w:val="9"/>
    <w:rsid w:val="008532A5"/>
    <w:rPr>
      <w:rFonts w:asciiTheme="majorHAnsi" w:hAnsiTheme="majorHAnsi"/>
      <w:sz w:val="28"/>
      <w:lang w:val="en"/>
    </w:rPr>
  </w:style>
  <w:style w:type="character" w:customStyle="1" w:styleId="Heading5Char">
    <w:name w:val="Heading 5 Char"/>
    <w:basedOn w:val="DefaultParagraphFont"/>
    <w:link w:val="Heading5"/>
    <w:uiPriority w:val="9"/>
    <w:semiHidden/>
    <w:rsid w:val="00281CB5"/>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281CB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81CB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81CB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81CB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81CB5"/>
    <w:pPr>
      <w:spacing w:before="0"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1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B5"/>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81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CB5"/>
    <w:rPr>
      <w:rFonts w:asciiTheme="majorHAnsi" w:hAnsiTheme="majorHAnsi"/>
      <w:i/>
      <w:iCs/>
      <w:color w:val="404040" w:themeColor="text1" w:themeTint="BF"/>
      <w:sz w:val="28"/>
    </w:rPr>
  </w:style>
  <w:style w:type="paragraph" w:styleId="ListParagraph">
    <w:name w:val="List Paragraph"/>
    <w:basedOn w:val="Normal"/>
    <w:uiPriority w:val="34"/>
    <w:qFormat/>
    <w:rsid w:val="007C657D"/>
    <w:pPr>
      <w:numPr>
        <w:numId w:val="8"/>
      </w:numPr>
      <w:tabs>
        <w:tab w:val="left" w:pos="1080"/>
      </w:tabs>
      <w:ind w:left="0" w:firstLine="630"/>
    </w:pPr>
    <w:rPr>
      <w:lang w:val="en-US"/>
    </w:rPr>
  </w:style>
  <w:style w:type="character" w:styleId="IntenseEmphasis">
    <w:name w:val="Intense Emphasis"/>
    <w:basedOn w:val="DefaultParagraphFont"/>
    <w:uiPriority w:val="21"/>
    <w:qFormat/>
    <w:rsid w:val="00281CB5"/>
    <w:rPr>
      <w:i/>
      <w:iCs/>
      <w:color w:val="0F4761" w:themeColor="accent1" w:themeShade="BF"/>
    </w:rPr>
  </w:style>
  <w:style w:type="paragraph" w:styleId="IntenseQuote">
    <w:name w:val="Intense Quote"/>
    <w:basedOn w:val="Normal"/>
    <w:next w:val="Normal"/>
    <w:link w:val="IntenseQuoteChar"/>
    <w:uiPriority w:val="30"/>
    <w:qFormat/>
    <w:rsid w:val="00281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CB5"/>
    <w:rPr>
      <w:rFonts w:asciiTheme="majorHAnsi" w:hAnsiTheme="majorHAnsi"/>
      <w:i/>
      <w:iCs/>
      <w:color w:val="0F4761" w:themeColor="accent1" w:themeShade="BF"/>
      <w:sz w:val="28"/>
    </w:rPr>
  </w:style>
  <w:style w:type="character" w:styleId="IntenseReference">
    <w:name w:val="Intense Reference"/>
    <w:basedOn w:val="DefaultParagraphFont"/>
    <w:uiPriority w:val="32"/>
    <w:qFormat/>
    <w:rsid w:val="00281CB5"/>
    <w:rPr>
      <w:b/>
      <w:bCs/>
      <w:smallCaps/>
      <w:color w:val="0F4761" w:themeColor="accent1" w:themeShade="BF"/>
      <w:spacing w:val="5"/>
    </w:rPr>
  </w:style>
  <w:style w:type="table" w:styleId="TableGrid">
    <w:name w:val="Table Grid"/>
    <w:basedOn w:val="TableNormal"/>
    <w:uiPriority w:val="39"/>
    <w:rsid w:val="0028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869"/>
    <w:pPr>
      <w:tabs>
        <w:tab w:val="center" w:pos="4513"/>
        <w:tab w:val="right" w:pos="9026"/>
      </w:tabs>
      <w:spacing w:before="0" w:after="0"/>
    </w:pPr>
  </w:style>
  <w:style w:type="character" w:customStyle="1" w:styleId="HeaderChar">
    <w:name w:val="Header Char"/>
    <w:basedOn w:val="DefaultParagraphFont"/>
    <w:link w:val="Header"/>
    <w:uiPriority w:val="99"/>
    <w:rsid w:val="00B05869"/>
    <w:rPr>
      <w:rFonts w:asciiTheme="majorHAnsi" w:hAnsiTheme="majorHAnsi"/>
      <w:sz w:val="28"/>
    </w:rPr>
  </w:style>
  <w:style w:type="paragraph" w:styleId="Footer">
    <w:name w:val="footer"/>
    <w:basedOn w:val="Normal"/>
    <w:link w:val="FooterChar"/>
    <w:uiPriority w:val="99"/>
    <w:unhideWhenUsed/>
    <w:rsid w:val="00B05869"/>
    <w:pPr>
      <w:tabs>
        <w:tab w:val="center" w:pos="4513"/>
        <w:tab w:val="right" w:pos="9026"/>
      </w:tabs>
      <w:spacing w:before="0" w:after="0"/>
    </w:pPr>
  </w:style>
  <w:style w:type="character" w:customStyle="1" w:styleId="FooterChar">
    <w:name w:val="Footer Char"/>
    <w:basedOn w:val="DefaultParagraphFont"/>
    <w:link w:val="Footer"/>
    <w:uiPriority w:val="99"/>
    <w:rsid w:val="00B05869"/>
    <w:rPr>
      <w:rFonts w:asciiTheme="majorHAnsi" w:hAnsiTheme="majorHAnsi"/>
      <w:sz w:val="28"/>
    </w:rPr>
  </w:style>
  <w:style w:type="character" w:styleId="FootnoteReference">
    <w:name w:val="footnote reference"/>
    <w:semiHidden/>
    <w:rsid w:val="00F64263"/>
    <w:rPr>
      <w:vertAlign w:val="superscript"/>
    </w:rPr>
  </w:style>
  <w:style w:type="paragraph" w:styleId="FootnoteText">
    <w:name w:val="footnote text"/>
    <w:basedOn w:val="Normal"/>
    <w:link w:val="FootnoteTextChar1"/>
    <w:semiHidden/>
    <w:rsid w:val="00F64263"/>
    <w:pPr>
      <w:spacing w:before="0" w:after="0"/>
      <w:jc w:val="left"/>
    </w:pPr>
    <w:rPr>
      <w:rFonts w:eastAsia="Times New Roman" w:cs="Times New Roman"/>
      <w:kern w:val="0"/>
      <w:sz w:val="20"/>
      <w:szCs w:val="20"/>
      <w:lang w:val="x-none" w:eastAsia="x-none"/>
      <w14:ligatures w14:val="none"/>
    </w:rPr>
  </w:style>
  <w:style w:type="character" w:customStyle="1" w:styleId="FootnoteTextChar">
    <w:name w:val="Footnote Text Char"/>
    <w:basedOn w:val="DefaultParagraphFont"/>
    <w:uiPriority w:val="99"/>
    <w:semiHidden/>
    <w:rsid w:val="00F64263"/>
    <w:rPr>
      <w:rFonts w:asciiTheme="majorHAnsi" w:hAnsiTheme="majorHAnsi"/>
      <w:sz w:val="20"/>
      <w:szCs w:val="20"/>
    </w:rPr>
  </w:style>
  <w:style w:type="character" w:customStyle="1" w:styleId="FootnoteTextChar1">
    <w:name w:val="Footnote Text Char1"/>
    <w:link w:val="FootnoteText"/>
    <w:semiHidden/>
    <w:rsid w:val="00F64263"/>
    <w:rPr>
      <w:rFonts w:ascii="Times New Roman" w:eastAsia="Times New Roman" w:hAnsi="Times New Roman" w:cs="Times New Roman"/>
      <w:kern w:val="0"/>
      <w:sz w:val="20"/>
      <w:szCs w:val="20"/>
      <w:lang w:val="x-none" w:eastAsia="x-none"/>
      <w14:ligatures w14:val="none"/>
    </w:rPr>
  </w:style>
  <w:style w:type="paragraph" w:styleId="Revision">
    <w:name w:val="Revision"/>
    <w:hidden/>
    <w:uiPriority w:val="99"/>
    <w:semiHidden/>
    <w:rsid w:val="00F030BD"/>
    <w:pPr>
      <w:spacing w:after="0" w:line="240" w:lineRule="auto"/>
    </w:pPr>
    <w:rPr>
      <w:rFonts w:asciiTheme="majorHAnsi" w:hAnsiTheme="majorHAnsi"/>
      <w:sz w:val="32"/>
    </w:rPr>
  </w:style>
  <w:style w:type="paragraph" w:styleId="BalloonText">
    <w:name w:val="Balloon Text"/>
    <w:basedOn w:val="Normal"/>
    <w:link w:val="BalloonTextChar"/>
    <w:uiPriority w:val="99"/>
    <w:semiHidden/>
    <w:unhideWhenUsed/>
    <w:rsid w:val="004D0B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BEA"/>
    <w:rPr>
      <w:rFonts w:ascii="Segoe UI" w:hAnsi="Segoe UI" w:cs="Segoe UI"/>
      <w:sz w:val="18"/>
      <w:szCs w:val="18"/>
    </w:rPr>
  </w:style>
  <w:style w:type="paragraph" w:styleId="TOCHeading">
    <w:name w:val="TOC Heading"/>
    <w:basedOn w:val="Heading1"/>
    <w:next w:val="Normal"/>
    <w:uiPriority w:val="39"/>
    <w:unhideWhenUsed/>
    <w:qFormat/>
    <w:rsid w:val="00144F50"/>
    <w:pPr>
      <w:spacing w:before="240" w:after="0" w:line="259" w:lineRule="auto"/>
      <w:contextualSpacing w:val="0"/>
      <w:jc w:val="left"/>
      <w:outlineLvl w:val="9"/>
    </w:pPr>
    <w:rPr>
      <w:b w:val="0"/>
      <w:bCs w:val="0"/>
      <w:color w:val="0F4761" w:themeColor="accent1" w:themeShade="BF"/>
      <w:kern w:val="0"/>
      <w:lang w:val="en-US"/>
      <w14:ligatures w14:val="none"/>
    </w:rPr>
  </w:style>
  <w:style w:type="paragraph" w:styleId="TOC1">
    <w:name w:val="toc 1"/>
    <w:basedOn w:val="Normal"/>
    <w:next w:val="Normal"/>
    <w:autoRedefine/>
    <w:uiPriority w:val="39"/>
    <w:unhideWhenUsed/>
    <w:rsid w:val="008934BB"/>
    <w:pPr>
      <w:spacing w:after="100"/>
    </w:pPr>
  </w:style>
  <w:style w:type="paragraph" w:styleId="TOC2">
    <w:name w:val="toc 2"/>
    <w:basedOn w:val="Normal"/>
    <w:next w:val="Normal"/>
    <w:autoRedefine/>
    <w:uiPriority w:val="39"/>
    <w:unhideWhenUsed/>
    <w:rsid w:val="008934BB"/>
    <w:pPr>
      <w:spacing w:after="100"/>
      <w:ind w:left="280"/>
    </w:pPr>
  </w:style>
  <w:style w:type="paragraph" w:styleId="TOC3">
    <w:name w:val="toc 3"/>
    <w:basedOn w:val="Normal"/>
    <w:next w:val="Normal"/>
    <w:autoRedefine/>
    <w:uiPriority w:val="39"/>
    <w:unhideWhenUsed/>
    <w:rsid w:val="008934BB"/>
    <w:pPr>
      <w:spacing w:after="100"/>
      <w:ind w:left="560"/>
    </w:pPr>
  </w:style>
  <w:style w:type="character" w:styleId="Hyperlink">
    <w:name w:val="Hyperlink"/>
    <w:basedOn w:val="DefaultParagraphFont"/>
    <w:uiPriority w:val="99"/>
    <w:unhideWhenUsed/>
    <w:rsid w:val="008934BB"/>
    <w:rPr>
      <w:color w:val="467886" w:themeColor="hyperlink"/>
      <w:u w:val="single"/>
    </w:rPr>
  </w:style>
  <w:style w:type="character" w:styleId="CommentReference">
    <w:name w:val="annotation reference"/>
    <w:basedOn w:val="DefaultParagraphFont"/>
    <w:uiPriority w:val="99"/>
    <w:semiHidden/>
    <w:unhideWhenUsed/>
    <w:rsid w:val="00403938"/>
    <w:rPr>
      <w:sz w:val="16"/>
      <w:szCs w:val="16"/>
    </w:rPr>
  </w:style>
  <w:style w:type="paragraph" w:styleId="CommentText">
    <w:name w:val="annotation text"/>
    <w:basedOn w:val="Normal"/>
    <w:link w:val="CommentTextChar"/>
    <w:uiPriority w:val="99"/>
    <w:unhideWhenUsed/>
    <w:rsid w:val="008A0EC7"/>
    <w:rPr>
      <w:sz w:val="20"/>
      <w:szCs w:val="20"/>
    </w:rPr>
  </w:style>
  <w:style w:type="character" w:customStyle="1" w:styleId="CommentTextChar">
    <w:name w:val="Comment Text Char"/>
    <w:basedOn w:val="DefaultParagraphFont"/>
    <w:link w:val="CommentText"/>
    <w:uiPriority w:val="99"/>
    <w:rsid w:val="004039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938"/>
    <w:rPr>
      <w:b/>
      <w:bCs/>
    </w:rPr>
  </w:style>
  <w:style w:type="character" w:customStyle="1" w:styleId="CommentSubjectChar">
    <w:name w:val="Comment Subject Char"/>
    <w:basedOn w:val="CommentTextChar"/>
    <w:link w:val="CommentSubject"/>
    <w:uiPriority w:val="99"/>
    <w:semiHidden/>
    <w:rsid w:val="00403938"/>
    <w:rPr>
      <w:rFonts w:ascii="Times New Roman" w:hAnsi="Times New Roman"/>
      <w:b/>
      <w:bCs/>
      <w:sz w:val="20"/>
      <w:szCs w:val="20"/>
    </w:rPr>
  </w:style>
  <w:style w:type="paragraph" w:styleId="NormalWeb">
    <w:name w:val="Normal (Web)"/>
    <w:basedOn w:val="Normal"/>
    <w:uiPriority w:val="99"/>
    <w:semiHidden/>
    <w:unhideWhenUsed/>
    <w:rsid w:val="00D41131"/>
    <w:rPr>
      <w:rFonts w:cs="Times New Roman"/>
      <w:sz w:val="24"/>
    </w:rPr>
  </w:style>
  <w:style w:type="paragraph" w:styleId="BodyTextIndent2">
    <w:name w:val="Body Text Indent 2"/>
    <w:basedOn w:val="Normal"/>
    <w:link w:val="BodyTextIndent2Char"/>
    <w:rsid w:val="008A0EC7"/>
    <w:pPr>
      <w:widowControl/>
      <w:spacing w:after="60" w:line="360" w:lineRule="atLeast"/>
      <w:ind w:firstLine="720"/>
    </w:pPr>
    <w:rPr>
      <w:rFonts w:eastAsia="Times New Roman" w:cs="Times New Roman"/>
      <w:kern w:val="0"/>
      <w:szCs w:val="20"/>
      <w:lang w:val="x-none" w:eastAsia="x-none"/>
      <w14:ligatures w14:val="none"/>
    </w:rPr>
  </w:style>
  <w:style w:type="character" w:customStyle="1" w:styleId="BodyTextIndent2Char">
    <w:name w:val="Body Text Indent 2 Char"/>
    <w:basedOn w:val="DefaultParagraphFont"/>
    <w:link w:val="BodyTextIndent2"/>
    <w:rsid w:val="00D124B4"/>
    <w:rPr>
      <w:rFonts w:ascii="Arial" w:eastAsia="Times New Roman" w:hAnsi="Arial" w:cs="Times New Roman"/>
      <w:kern w:val="0"/>
      <w:sz w:val="28"/>
      <w:szCs w:val="20"/>
      <w:lang w:val="x-none" w:eastAsia="x-none"/>
      <w14:ligatures w14:val="none"/>
    </w:rPr>
  </w:style>
  <w:style w:type="character" w:customStyle="1" w:styleId="Normal-h">
    <w:name w:val="Normal-h"/>
    <w:basedOn w:val="DefaultParagraphFont"/>
    <w:uiPriority w:val="99"/>
    <w:rsid w:val="00D8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84233">
      <w:bodyDiv w:val="1"/>
      <w:marLeft w:val="0"/>
      <w:marRight w:val="0"/>
      <w:marTop w:val="0"/>
      <w:marBottom w:val="0"/>
      <w:divBdr>
        <w:top w:val="none" w:sz="0" w:space="0" w:color="auto"/>
        <w:left w:val="none" w:sz="0" w:space="0" w:color="auto"/>
        <w:bottom w:val="none" w:sz="0" w:space="0" w:color="auto"/>
        <w:right w:val="none" w:sz="0" w:space="0" w:color="auto"/>
      </w:divBdr>
    </w:div>
    <w:div w:id="951204743">
      <w:bodyDiv w:val="1"/>
      <w:marLeft w:val="0"/>
      <w:marRight w:val="0"/>
      <w:marTop w:val="0"/>
      <w:marBottom w:val="0"/>
      <w:divBdr>
        <w:top w:val="none" w:sz="0" w:space="0" w:color="auto"/>
        <w:left w:val="none" w:sz="0" w:space="0" w:color="auto"/>
        <w:bottom w:val="none" w:sz="0" w:space="0" w:color="auto"/>
        <w:right w:val="none" w:sz="0" w:space="0" w:color="auto"/>
      </w:divBdr>
    </w:div>
    <w:div w:id="1357922780">
      <w:bodyDiv w:val="1"/>
      <w:marLeft w:val="0"/>
      <w:marRight w:val="0"/>
      <w:marTop w:val="0"/>
      <w:marBottom w:val="0"/>
      <w:divBdr>
        <w:top w:val="none" w:sz="0" w:space="0" w:color="auto"/>
        <w:left w:val="none" w:sz="0" w:space="0" w:color="auto"/>
        <w:bottom w:val="none" w:sz="0" w:space="0" w:color="auto"/>
        <w:right w:val="none" w:sz="0" w:space="0" w:color="auto"/>
      </w:divBdr>
    </w:div>
    <w:div w:id="1867985315">
      <w:bodyDiv w:val="1"/>
      <w:marLeft w:val="0"/>
      <w:marRight w:val="0"/>
      <w:marTop w:val="0"/>
      <w:marBottom w:val="0"/>
      <w:divBdr>
        <w:top w:val="none" w:sz="0" w:space="0" w:color="auto"/>
        <w:left w:val="none" w:sz="0" w:space="0" w:color="auto"/>
        <w:bottom w:val="none" w:sz="0" w:space="0" w:color="auto"/>
        <w:right w:val="none" w:sz="0" w:space="0" w:color="auto"/>
      </w:divBdr>
    </w:div>
    <w:div w:id="19012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3E964-B442-4DBC-B3DD-1A96125D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51</Pages>
  <Words>16625</Words>
  <Characters>94766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Dung Trần</cp:lastModifiedBy>
  <cp:revision>5</cp:revision>
  <cp:lastPrinted>2025-12-09T13:09:00Z</cp:lastPrinted>
  <dcterms:created xsi:type="dcterms:W3CDTF">2025-12-09T12:48:00Z</dcterms:created>
  <dcterms:modified xsi:type="dcterms:W3CDTF">2025-12-09T17:19:00Z</dcterms:modified>
</cp:coreProperties>
</file>