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CellSpacing w:w="0" w:type="dxa"/>
        <w:tblInd w:w="-147" w:type="dxa"/>
        <w:shd w:val="clear" w:color="auto" w:fill="FFFFFF"/>
        <w:tblCellMar>
          <w:left w:w="0" w:type="dxa"/>
          <w:right w:w="0" w:type="dxa"/>
        </w:tblCellMar>
        <w:tblLook w:val="04A0" w:firstRow="1" w:lastRow="0" w:firstColumn="1" w:lastColumn="0" w:noHBand="0" w:noVBand="1"/>
      </w:tblPr>
      <w:tblGrid>
        <w:gridCol w:w="4116"/>
        <w:gridCol w:w="5382"/>
      </w:tblGrid>
      <w:tr w:rsidR="00B75A7A" w:rsidRPr="00B10375" w:rsidTr="00970DA6">
        <w:trPr>
          <w:tblCellSpacing w:w="0" w:type="dxa"/>
        </w:trPr>
        <w:tc>
          <w:tcPr>
            <w:tcW w:w="4116" w:type="dxa"/>
            <w:shd w:val="clear" w:color="auto" w:fill="FFFFFF"/>
            <w:tcMar>
              <w:top w:w="0" w:type="dxa"/>
              <w:left w:w="108" w:type="dxa"/>
              <w:bottom w:w="0" w:type="dxa"/>
              <w:right w:w="108" w:type="dxa"/>
            </w:tcMar>
            <w:hideMark/>
          </w:tcPr>
          <w:p w:rsidR="00B75A7A" w:rsidRPr="001F2B2E" w:rsidRDefault="00B75A7A" w:rsidP="00351A3D">
            <w:pPr>
              <w:jc w:val="center"/>
              <w:rPr>
                <w:color w:val="000000"/>
                <w:sz w:val="26"/>
              </w:rPr>
            </w:pPr>
            <w:r>
              <w:rPr>
                <w:noProof/>
              </w:rPr>
              <mc:AlternateContent>
                <mc:Choice Requires="wps">
                  <w:drawing>
                    <wp:anchor distT="4294967291" distB="4294967291" distL="114300" distR="114300" simplePos="0" relativeHeight="251659264" behindDoc="0" locked="0" layoutInCell="1" allowOverlap="1" wp14:anchorId="34FD39E6" wp14:editId="71A2EBF1">
                      <wp:simplePos x="0" y="0"/>
                      <wp:positionH relativeFrom="column">
                        <wp:posOffset>892175</wp:posOffset>
                      </wp:positionH>
                      <wp:positionV relativeFrom="paragraph">
                        <wp:posOffset>213360</wp:posOffset>
                      </wp:positionV>
                      <wp:extent cx="819150" cy="0"/>
                      <wp:effectExtent l="0" t="0" r="19050" b="19050"/>
                      <wp:wrapNone/>
                      <wp:docPr id="187304541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19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2E170"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0.25pt,16.8pt" to="134.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">
                      <o:lock v:ext="edit" shapetype="f"/>
                    </v:line>
                  </w:pict>
                </mc:Fallback>
              </mc:AlternateContent>
            </w:r>
            <w:r w:rsidRPr="001F2B2E">
              <w:rPr>
                <w:b/>
                <w:bCs/>
                <w:color w:val="000000"/>
              </w:rPr>
              <w:t>ỦY BAN THƯỜNG VỤ QUỐC HỘI</w:t>
            </w:r>
          </w:p>
        </w:tc>
        <w:tc>
          <w:tcPr>
            <w:tcW w:w="5382" w:type="dxa"/>
            <w:shd w:val="clear" w:color="auto" w:fill="FFFFFF"/>
            <w:tcMar>
              <w:top w:w="0" w:type="dxa"/>
              <w:left w:w="108" w:type="dxa"/>
              <w:bottom w:w="0" w:type="dxa"/>
              <w:right w:w="108" w:type="dxa"/>
            </w:tcMar>
            <w:hideMark/>
          </w:tcPr>
          <w:p w:rsidR="00B75A7A" w:rsidRPr="001F2B2E" w:rsidRDefault="00B75A7A" w:rsidP="00351A3D">
            <w:pPr>
              <w:jc w:val="center"/>
              <w:rPr>
                <w:color w:val="000000"/>
                <w:sz w:val="28"/>
                <w:szCs w:val="28"/>
              </w:rPr>
            </w:pPr>
            <w:r w:rsidRPr="001F2B2E">
              <w:rPr>
                <w:b/>
                <w:bCs/>
                <w:color w:val="000000"/>
                <w:szCs w:val="26"/>
              </w:rPr>
              <w:t>CỘNG HÒA XÃ HỘI CHỦ NGHĨA VIỆT NAM</w:t>
            </w:r>
            <w:r w:rsidRPr="001F2B2E">
              <w:rPr>
                <w:b/>
                <w:bCs/>
                <w:color w:val="000000"/>
                <w:sz w:val="26"/>
                <w:szCs w:val="26"/>
              </w:rPr>
              <w:br/>
            </w:r>
            <w:r w:rsidRPr="0083450D">
              <w:rPr>
                <w:b/>
                <w:bCs/>
                <w:color w:val="000000"/>
                <w:sz w:val="28"/>
                <w:szCs w:val="28"/>
              </w:rPr>
              <w:t>Độc lập - Tự do - Hạnh phúc</w:t>
            </w:r>
          </w:p>
        </w:tc>
      </w:tr>
      <w:tr w:rsidR="00B75A7A" w:rsidRPr="00B10375" w:rsidTr="00970DA6">
        <w:trPr>
          <w:trHeight w:val="660"/>
          <w:tblCellSpacing w:w="0" w:type="dxa"/>
        </w:trPr>
        <w:tc>
          <w:tcPr>
            <w:tcW w:w="4116" w:type="dxa"/>
            <w:shd w:val="clear" w:color="auto" w:fill="FFFFFF"/>
            <w:tcMar>
              <w:top w:w="0" w:type="dxa"/>
              <w:left w:w="108" w:type="dxa"/>
              <w:bottom w:w="0" w:type="dxa"/>
              <w:right w:w="108" w:type="dxa"/>
            </w:tcMar>
            <w:hideMark/>
          </w:tcPr>
          <w:p w:rsidR="00B75A7A" w:rsidRPr="00984321" w:rsidRDefault="00E83FD7" w:rsidP="00984321">
            <w:pPr>
              <w:spacing w:before="120"/>
              <w:jc w:val="center"/>
              <w:rPr>
                <w:color w:val="000000"/>
                <w:sz w:val="26"/>
              </w:rPr>
            </w:pPr>
            <w:r>
              <w:rPr>
                <w:color w:val="000000"/>
                <w:sz w:val="26"/>
              </w:rPr>
              <w:t>Số: 1654</w:t>
            </w:r>
            <w:r w:rsidR="00B75A7A" w:rsidRPr="001F2B2E">
              <w:rPr>
                <w:color w:val="000000"/>
                <w:sz w:val="26"/>
              </w:rPr>
              <w:t>/NQ-UBTVQH15</w:t>
            </w:r>
          </w:p>
        </w:tc>
        <w:tc>
          <w:tcPr>
            <w:tcW w:w="5382" w:type="dxa"/>
            <w:shd w:val="clear" w:color="auto" w:fill="FFFFFF"/>
            <w:tcMar>
              <w:top w:w="0" w:type="dxa"/>
              <w:left w:w="108" w:type="dxa"/>
              <w:bottom w:w="0" w:type="dxa"/>
              <w:right w:w="108" w:type="dxa"/>
            </w:tcMar>
            <w:hideMark/>
          </w:tcPr>
          <w:p w:rsidR="00B75A7A" w:rsidRPr="0083450D" w:rsidRDefault="00B01461" w:rsidP="0083450D">
            <w:pPr>
              <w:tabs>
                <w:tab w:val="left" w:pos="2630"/>
                <w:tab w:val="center" w:pos="2798"/>
              </w:tabs>
              <w:spacing w:before="240"/>
              <w:rPr>
                <w:i/>
                <w:iCs/>
                <w:color w:val="000000"/>
                <w:sz w:val="28"/>
                <w:szCs w:val="28"/>
              </w:rPr>
            </w:pPr>
            <w:r w:rsidRPr="0083450D">
              <w:rPr>
                <w:i/>
                <w:iCs/>
                <w:noProof/>
              </w:rPr>
              <mc:AlternateContent>
                <mc:Choice Requires="wps">
                  <w:drawing>
                    <wp:anchor distT="4294967291" distB="4294967291" distL="114300" distR="114300" simplePos="0" relativeHeight="251660288" behindDoc="0" locked="0" layoutInCell="1" allowOverlap="1" wp14:anchorId="2A591A66" wp14:editId="3756962B">
                      <wp:simplePos x="0" y="0"/>
                      <wp:positionH relativeFrom="column">
                        <wp:posOffset>560070</wp:posOffset>
                      </wp:positionH>
                      <wp:positionV relativeFrom="paragraph">
                        <wp:posOffset>33655</wp:posOffset>
                      </wp:positionV>
                      <wp:extent cx="2162175" cy="0"/>
                      <wp:effectExtent l="0" t="0" r="28575" b="19050"/>
                      <wp:wrapNone/>
                      <wp:docPr id="86529753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13E34" id="Straight Connector 2" o:spid="_x0000_s1026" style="position:absolute;flip:y;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1pt,2.65pt" to="214.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">
                      <o:lock v:ext="edit" shapetype="f"/>
                    </v:line>
                  </w:pict>
                </mc:Fallback>
              </mc:AlternateContent>
            </w:r>
            <w:r w:rsidR="00D85041" w:rsidRPr="0083450D">
              <w:rPr>
                <w:i/>
                <w:iCs/>
                <w:color w:val="000000"/>
                <w:sz w:val="28"/>
                <w:szCs w:val="28"/>
              </w:rPr>
              <w:tab/>
            </w:r>
          </w:p>
          <w:p w:rsidR="00D85041" w:rsidRPr="0083450D" w:rsidRDefault="00D85041" w:rsidP="0083450D">
            <w:pPr>
              <w:rPr>
                <w:sz w:val="28"/>
                <w:szCs w:val="28"/>
              </w:rPr>
            </w:pPr>
          </w:p>
        </w:tc>
      </w:tr>
    </w:tbl>
    <w:p w:rsidR="00B75A7A" w:rsidRPr="001F2B2E" w:rsidRDefault="00390228" w:rsidP="00984321">
      <w:pPr>
        <w:jc w:val="center"/>
        <w:rPr>
          <w:b/>
          <w:bCs/>
          <w:color w:val="000000"/>
          <w:sz w:val="28"/>
          <w:szCs w:val="28"/>
        </w:rPr>
      </w:pPr>
      <w:bookmarkStart w:id="0" w:name="loai_1"/>
      <w:r w:rsidRPr="001F2B2E">
        <w:rPr>
          <w:b/>
          <w:bCs/>
          <w:color w:val="000000"/>
          <w:sz w:val="28"/>
          <w:szCs w:val="28"/>
        </w:rPr>
        <w:t>NGHỊ QUYẾT</w:t>
      </w:r>
      <w:bookmarkEnd w:id="0"/>
    </w:p>
    <w:p w:rsidR="00B75A7A" w:rsidRPr="001F2B2E" w:rsidRDefault="00B75A7A" w:rsidP="00B76BAF">
      <w:pPr>
        <w:jc w:val="center"/>
        <w:rPr>
          <w:b/>
          <w:bCs/>
          <w:color w:val="000000"/>
          <w:sz w:val="28"/>
          <w:szCs w:val="28"/>
        </w:rPr>
      </w:pPr>
      <w:bookmarkStart w:id="1" w:name="_GoBack"/>
      <w:r w:rsidRPr="001F2B2E">
        <w:rPr>
          <w:b/>
          <w:bCs/>
          <w:color w:val="000000"/>
          <w:sz w:val="28"/>
          <w:szCs w:val="28"/>
        </w:rPr>
        <w:t>V</w:t>
      </w:r>
      <w:r w:rsidRPr="001F2B2E">
        <w:rPr>
          <w:b/>
          <w:bCs/>
          <w:color w:val="000000"/>
          <w:sz w:val="28"/>
          <w:szCs w:val="28"/>
          <w:lang w:val="vi-VN"/>
        </w:rPr>
        <w:t>ề việc s</w:t>
      </w:r>
      <w:r w:rsidRPr="001F2B2E">
        <w:rPr>
          <w:b/>
          <w:bCs/>
          <w:color w:val="000000"/>
          <w:sz w:val="28"/>
          <w:szCs w:val="28"/>
        </w:rPr>
        <w:t xml:space="preserve">ắp xếp </w:t>
      </w:r>
      <w:r w:rsidR="00984321">
        <w:rPr>
          <w:b/>
          <w:bCs/>
          <w:color w:val="000000"/>
          <w:sz w:val="28"/>
          <w:szCs w:val="28"/>
        </w:rPr>
        <w:t xml:space="preserve">các </w:t>
      </w:r>
      <w:r w:rsidRPr="001F2B2E">
        <w:rPr>
          <w:b/>
          <w:bCs/>
          <w:color w:val="000000"/>
          <w:sz w:val="28"/>
          <w:szCs w:val="28"/>
        </w:rPr>
        <w:t xml:space="preserve">đơn vị hành chính cấp xã của tỉnh </w:t>
      </w:r>
      <w:r>
        <w:rPr>
          <w:b/>
          <w:bCs/>
          <w:color w:val="000000"/>
          <w:sz w:val="28"/>
          <w:szCs w:val="28"/>
        </w:rPr>
        <w:t>An</w:t>
      </w:r>
      <w:r>
        <w:rPr>
          <w:b/>
          <w:bCs/>
          <w:color w:val="000000"/>
          <w:sz w:val="28"/>
          <w:szCs w:val="28"/>
          <w:lang w:val="vi-VN"/>
        </w:rPr>
        <w:t xml:space="preserve"> Giang </w:t>
      </w:r>
      <w:r w:rsidRPr="001F2B2E">
        <w:rPr>
          <w:b/>
          <w:bCs/>
          <w:color w:val="000000"/>
          <w:sz w:val="28"/>
          <w:szCs w:val="28"/>
        </w:rPr>
        <w:t>năm 2025</w:t>
      </w:r>
    </w:p>
    <w:bookmarkEnd w:id="1"/>
    <w:p w:rsidR="00B74004" w:rsidRDefault="00B75A7A" w:rsidP="00B76BAF">
      <w:pPr>
        <w:rPr>
          <w:b/>
          <w:bCs/>
          <w:color w:val="000000"/>
          <w:sz w:val="28"/>
          <w:szCs w:val="28"/>
        </w:rPr>
      </w:pPr>
      <w:r>
        <w:rPr>
          <w:noProof/>
        </w:rPr>
        <mc:AlternateContent>
          <mc:Choice Requires="wps">
            <w:drawing>
              <wp:anchor distT="4294967291" distB="4294967291" distL="114300" distR="114300" simplePos="0" relativeHeight="251661312" behindDoc="0" locked="0" layoutInCell="1" allowOverlap="1" wp14:anchorId="134FB851" wp14:editId="745EC3CE">
                <wp:simplePos x="0" y="0"/>
                <wp:positionH relativeFrom="margin">
                  <wp:align>center</wp:align>
                </wp:positionH>
                <wp:positionV relativeFrom="paragraph">
                  <wp:posOffset>34290</wp:posOffset>
                </wp:positionV>
                <wp:extent cx="857250" cy="0"/>
                <wp:effectExtent l="0" t="0" r="19050" b="19050"/>
                <wp:wrapNone/>
                <wp:docPr id="135763231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85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7763D" id="Straight Connector 2" o:spid="_x0000_s1026" style="position:absolute;flip:y;z-index:251661312;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2.7pt" to="6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">
                <o:lock v:ext="edit" shapetype="f"/>
                <w10:wrap anchorx="margin"/>
              </v:line>
            </w:pict>
          </mc:Fallback>
        </mc:AlternateContent>
      </w:r>
    </w:p>
    <w:p w:rsidR="00B74004" w:rsidRPr="00B74004" w:rsidRDefault="00B01461" w:rsidP="00B01461">
      <w:pPr>
        <w:spacing w:before="360" w:after="360"/>
        <w:jc w:val="center"/>
        <w:rPr>
          <w:color w:val="000000"/>
          <w:sz w:val="28"/>
          <w:szCs w:val="28"/>
          <w:lang w:val="vi-VN"/>
        </w:rPr>
      </w:pPr>
      <w:r>
        <w:rPr>
          <w:b/>
          <w:bCs/>
          <w:color w:val="000000"/>
          <w:sz w:val="28"/>
          <w:szCs w:val="28"/>
        </w:rPr>
        <w:t>ỦY</w:t>
      </w:r>
      <w:r w:rsidR="00B74004">
        <w:rPr>
          <w:b/>
          <w:bCs/>
          <w:color w:val="000000"/>
          <w:sz w:val="28"/>
          <w:szCs w:val="28"/>
          <w:lang w:val="vi-VN"/>
        </w:rPr>
        <w:t xml:space="preserve"> BAN THƯỜNG VỤ QUỐC HỘI</w:t>
      </w:r>
    </w:p>
    <w:p w:rsidR="00B75A7A" w:rsidRPr="001F2B2E" w:rsidRDefault="00B75A7A" w:rsidP="00890C3C">
      <w:pPr>
        <w:spacing w:after="120"/>
        <w:ind w:firstLine="567"/>
        <w:jc w:val="both"/>
        <w:rPr>
          <w:i/>
          <w:iCs/>
          <w:color w:val="000000"/>
          <w:sz w:val="28"/>
          <w:szCs w:val="28"/>
        </w:rPr>
      </w:pPr>
      <w:r w:rsidRPr="00306B7E">
        <w:rPr>
          <w:rFonts w:ascii="Times New Roman Italic" w:hAnsi="Times New Roman Italic"/>
          <w:i/>
          <w:iCs/>
          <w:color w:val="000000"/>
          <w:spacing w:val="-4"/>
          <w:sz w:val="28"/>
          <w:szCs w:val="28"/>
        </w:rPr>
        <w:t>Căn cứ Hiến pháp nước Cộng hòa xã hội chủ nghĩa Việt Nam</w:t>
      </w:r>
      <w:r w:rsidR="00390228" w:rsidRPr="00306B7E">
        <w:rPr>
          <w:rFonts w:ascii="Times New Roman Italic" w:hAnsi="Times New Roman Italic"/>
          <w:i/>
          <w:iCs/>
          <w:color w:val="000000"/>
          <w:spacing w:val="-4"/>
          <w:sz w:val="28"/>
          <w:szCs w:val="28"/>
          <w:lang w:val="vi-VN"/>
        </w:rPr>
        <w:t xml:space="preserve"> đã được sửa đổi, </w:t>
      </w:r>
      <w:r w:rsidR="00390228">
        <w:rPr>
          <w:i/>
          <w:iCs/>
          <w:color w:val="000000"/>
          <w:sz w:val="28"/>
          <w:szCs w:val="28"/>
          <w:lang w:val="vi-VN"/>
        </w:rPr>
        <w:t>bổ sung một số điều theo Nghị quyết số</w:t>
      </w:r>
      <w:r w:rsidR="00E942BF">
        <w:rPr>
          <w:i/>
          <w:iCs/>
          <w:color w:val="000000"/>
          <w:sz w:val="28"/>
          <w:szCs w:val="28"/>
        </w:rPr>
        <w:t xml:space="preserve"> 203</w:t>
      </w:r>
      <w:r w:rsidR="00390228">
        <w:rPr>
          <w:i/>
          <w:iCs/>
          <w:color w:val="000000"/>
          <w:sz w:val="28"/>
          <w:szCs w:val="28"/>
          <w:lang w:val="vi-VN"/>
        </w:rPr>
        <w:t>/2025/QH15</w:t>
      </w:r>
      <w:r w:rsidRPr="001F2B2E">
        <w:rPr>
          <w:i/>
          <w:iCs/>
          <w:color w:val="000000"/>
          <w:sz w:val="28"/>
          <w:szCs w:val="28"/>
        </w:rPr>
        <w:t>;</w:t>
      </w:r>
    </w:p>
    <w:p w:rsidR="00B75A7A" w:rsidRPr="001F2B2E" w:rsidRDefault="00B75A7A" w:rsidP="00890C3C">
      <w:pPr>
        <w:spacing w:after="120"/>
        <w:ind w:firstLine="567"/>
        <w:jc w:val="both"/>
        <w:rPr>
          <w:i/>
          <w:iCs/>
          <w:color w:val="000000"/>
          <w:sz w:val="28"/>
          <w:szCs w:val="28"/>
        </w:rPr>
      </w:pPr>
      <w:r w:rsidRPr="001F2B2E">
        <w:rPr>
          <w:i/>
          <w:iCs/>
          <w:color w:val="000000"/>
          <w:sz w:val="28"/>
          <w:szCs w:val="28"/>
        </w:rPr>
        <w:t>Căn cứ</w:t>
      </w:r>
      <w:r w:rsidR="00B86305">
        <w:rPr>
          <w:i/>
          <w:iCs/>
          <w:color w:val="000000"/>
          <w:sz w:val="28"/>
          <w:szCs w:val="28"/>
          <w:lang w:val="vi-VN"/>
        </w:rPr>
        <w:t xml:space="preserve"> Luật Tổ chức chính quyền địa phương số</w:t>
      </w:r>
      <w:r w:rsidR="00E942BF">
        <w:rPr>
          <w:i/>
          <w:iCs/>
          <w:color w:val="000000"/>
          <w:sz w:val="28"/>
          <w:szCs w:val="28"/>
        </w:rPr>
        <w:t xml:space="preserve"> 72</w:t>
      </w:r>
      <w:r w:rsidR="00B86305">
        <w:rPr>
          <w:i/>
          <w:iCs/>
          <w:color w:val="000000"/>
          <w:sz w:val="28"/>
          <w:szCs w:val="28"/>
          <w:lang w:val="vi-VN"/>
        </w:rPr>
        <w:t>/2025/QH15;</w:t>
      </w:r>
      <w:r w:rsidRPr="001F2B2E">
        <w:rPr>
          <w:i/>
          <w:iCs/>
          <w:color w:val="000000"/>
          <w:sz w:val="28"/>
          <w:szCs w:val="28"/>
        </w:rPr>
        <w:t> </w:t>
      </w:r>
    </w:p>
    <w:p w:rsidR="00B75A7A" w:rsidRPr="001F2B2E" w:rsidRDefault="00B75A7A" w:rsidP="00890C3C">
      <w:pPr>
        <w:spacing w:after="120"/>
        <w:ind w:firstLine="567"/>
        <w:jc w:val="both"/>
        <w:rPr>
          <w:i/>
          <w:iCs/>
          <w:color w:val="000000"/>
          <w:sz w:val="28"/>
          <w:szCs w:val="28"/>
        </w:rPr>
      </w:pPr>
      <w:r w:rsidRPr="00B01461">
        <w:rPr>
          <w:rFonts w:ascii="Times New Roman Italic" w:hAnsi="Times New Roman Italic"/>
          <w:i/>
          <w:iCs/>
          <w:color w:val="000000"/>
          <w:spacing w:val="-6"/>
          <w:sz w:val="28"/>
          <w:szCs w:val="28"/>
        </w:rPr>
        <w:t xml:space="preserve">Căn cứ Nghị quyết số </w:t>
      </w:r>
      <w:r w:rsidR="00B01461" w:rsidRPr="00B01461">
        <w:rPr>
          <w:rFonts w:ascii="Times New Roman Italic" w:hAnsi="Times New Roman Italic"/>
          <w:i/>
          <w:iCs/>
          <w:color w:val="000000"/>
          <w:spacing w:val="-6"/>
          <w:sz w:val="28"/>
          <w:szCs w:val="28"/>
        </w:rPr>
        <w:t>202</w:t>
      </w:r>
      <w:r w:rsidRPr="00B01461">
        <w:rPr>
          <w:rFonts w:ascii="Times New Roman Italic" w:hAnsi="Times New Roman Italic"/>
          <w:i/>
          <w:iCs/>
          <w:color w:val="000000"/>
          <w:spacing w:val="-6"/>
          <w:sz w:val="28"/>
          <w:szCs w:val="28"/>
        </w:rPr>
        <w:t xml:space="preserve">/2025/QH15 ngày </w:t>
      </w:r>
      <w:r w:rsidR="00B01461" w:rsidRPr="00B01461">
        <w:rPr>
          <w:rFonts w:ascii="Times New Roman Italic" w:hAnsi="Times New Roman Italic"/>
          <w:i/>
          <w:iCs/>
          <w:color w:val="000000"/>
          <w:spacing w:val="-6"/>
          <w:sz w:val="28"/>
          <w:szCs w:val="28"/>
        </w:rPr>
        <w:t>12</w:t>
      </w:r>
      <w:r w:rsidRPr="00B01461">
        <w:rPr>
          <w:rFonts w:ascii="Times New Roman Italic" w:hAnsi="Times New Roman Italic"/>
          <w:i/>
          <w:iCs/>
          <w:color w:val="000000"/>
          <w:spacing w:val="-6"/>
          <w:sz w:val="28"/>
          <w:szCs w:val="28"/>
        </w:rPr>
        <w:t xml:space="preserve"> tháng </w:t>
      </w:r>
      <w:r w:rsidR="00B01461" w:rsidRPr="00B01461">
        <w:rPr>
          <w:rFonts w:ascii="Times New Roman Italic" w:hAnsi="Times New Roman Italic"/>
          <w:i/>
          <w:iCs/>
          <w:color w:val="000000"/>
          <w:spacing w:val="-6"/>
          <w:sz w:val="28"/>
          <w:szCs w:val="28"/>
        </w:rPr>
        <w:t>6</w:t>
      </w:r>
      <w:r w:rsidRPr="00B01461">
        <w:rPr>
          <w:rFonts w:ascii="Times New Roman Italic" w:hAnsi="Times New Roman Italic"/>
          <w:i/>
          <w:iCs/>
          <w:color w:val="000000"/>
          <w:spacing w:val="-6"/>
          <w:sz w:val="28"/>
          <w:szCs w:val="28"/>
        </w:rPr>
        <w:t xml:space="preserve"> năm 2025 của Quốc hội </w:t>
      </w:r>
      <w:r w:rsidRPr="001F2B2E">
        <w:rPr>
          <w:i/>
          <w:iCs/>
          <w:color w:val="000000"/>
          <w:sz w:val="28"/>
          <w:szCs w:val="28"/>
        </w:rPr>
        <w:t>về sắp xếp đơn vị hành chính cấp tỉnh;</w:t>
      </w:r>
    </w:p>
    <w:p w:rsidR="00B75A7A" w:rsidRPr="001F2B2E" w:rsidRDefault="00B75A7A" w:rsidP="00890C3C">
      <w:pPr>
        <w:spacing w:after="120"/>
        <w:ind w:firstLine="567"/>
        <w:jc w:val="both"/>
        <w:rPr>
          <w:i/>
          <w:iCs/>
          <w:color w:val="000000"/>
          <w:sz w:val="28"/>
          <w:szCs w:val="28"/>
        </w:rPr>
      </w:pPr>
      <w:bookmarkStart w:id="2" w:name="_Hlk195866892"/>
      <w:bookmarkStart w:id="3" w:name="_Hlk195867976"/>
      <w:r w:rsidRPr="001F2B2E">
        <w:rPr>
          <w:i/>
          <w:iCs/>
          <w:color w:val="000000"/>
          <w:sz w:val="28"/>
          <w:szCs w:val="28"/>
        </w:rPr>
        <w:t>Căn cứ Nghị quyết số</w:t>
      </w:r>
      <w:r w:rsidR="00B86305">
        <w:rPr>
          <w:i/>
          <w:iCs/>
          <w:color w:val="000000"/>
          <w:sz w:val="28"/>
          <w:szCs w:val="28"/>
          <w:lang w:val="vi-VN"/>
        </w:rPr>
        <w:t xml:space="preserve"> 76/2025/UBTVQH15</w:t>
      </w:r>
      <w:r w:rsidR="00B86305" w:rsidRPr="001F2B2E">
        <w:rPr>
          <w:i/>
          <w:iCs/>
          <w:color w:val="000000"/>
          <w:sz w:val="28"/>
          <w:szCs w:val="28"/>
        </w:rPr>
        <w:t xml:space="preserve"> </w:t>
      </w:r>
      <w:r w:rsidRPr="001F2B2E">
        <w:rPr>
          <w:i/>
          <w:iCs/>
          <w:color w:val="000000"/>
          <w:sz w:val="28"/>
          <w:szCs w:val="28"/>
        </w:rPr>
        <w:t>ngày 14 tháng 4 năm 2025 của Ủy ban Thường vụ Quốc hội về việc sắp xếp đơn vị hành chính năm 2025</w:t>
      </w:r>
      <w:bookmarkEnd w:id="2"/>
      <w:r w:rsidRPr="001F2B2E">
        <w:rPr>
          <w:i/>
          <w:iCs/>
          <w:color w:val="000000"/>
          <w:sz w:val="28"/>
          <w:szCs w:val="28"/>
        </w:rPr>
        <w:t>;</w:t>
      </w:r>
    </w:p>
    <w:bookmarkEnd w:id="3"/>
    <w:p w:rsidR="00B75A7A" w:rsidRPr="00390228" w:rsidRDefault="00B75A7A" w:rsidP="00890C3C">
      <w:pPr>
        <w:spacing w:after="120"/>
        <w:ind w:firstLine="567"/>
        <w:jc w:val="both"/>
        <w:rPr>
          <w:i/>
          <w:iCs/>
          <w:color w:val="000000"/>
          <w:sz w:val="28"/>
          <w:szCs w:val="28"/>
          <w:lang w:val="vi-VN"/>
        </w:rPr>
      </w:pPr>
      <w:r w:rsidRPr="00390228">
        <w:rPr>
          <w:rFonts w:ascii="Times New Roman Italic" w:hAnsi="Times New Roman Italic"/>
          <w:i/>
          <w:iCs/>
          <w:color w:val="000000"/>
          <w:spacing w:val="-6"/>
          <w:sz w:val="28"/>
          <w:szCs w:val="28"/>
        </w:rPr>
        <w:t xml:space="preserve">Xét đề nghị của Chính phủ tại Tờ trình số </w:t>
      </w:r>
      <w:r w:rsidRPr="00390228">
        <w:rPr>
          <w:rFonts w:ascii="Times New Roman Italic" w:hAnsi="Times New Roman Italic"/>
          <w:i/>
          <w:iCs/>
          <w:color w:val="000000"/>
          <w:spacing w:val="-6"/>
          <w:sz w:val="28"/>
          <w:szCs w:val="28"/>
          <w:lang w:val="vi-VN"/>
        </w:rPr>
        <w:t>394</w:t>
      </w:r>
      <w:r w:rsidRPr="00390228">
        <w:rPr>
          <w:rFonts w:ascii="Times New Roman Italic" w:hAnsi="Times New Roman Italic"/>
          <w:i/>
          <w:iCs/>
          <w:color w:val="000000"/>
          <w:spacing w:val="-6"/>
          <w:sz w:val="28"/>
          <w:szCs w:val="28"/>
        </w:rPr>
        <w:t>/TTr-CP</w:t>
      </w:r>
      <w:r w:rsidR="00390228" w:rsidRPr="00390228">
        <w:rPr>
          <w:rFonts w:ascii="Times New Roman Italic" w:hAnsi="Times New Roman Italic"/>
          <w:i/>
          <w:iCs/>
          <w:color w:val="000000"/>
          <w:spacing w:val="-6"/>
          <w:sz w:val="28"/>
          <w:szCs w:val="28"/>
          <w:lang w:val="vi-VN"/>
        </w:rPr>
        <w:t xml:space="preserve"> và Đề án </w:t>
      </w:r>
      <w:r w:rsidR="00390228" w:rsidRPr="00390228">
        <w:rPr>
          <w:rFonts w:ascii="Times New Roman Italic" w:hAnsi="Times New Roman Italic"/>
          <w:i/>
          <w:iCs/>
          <w:color w:val="000000"/>
          <w:spacing w:val="-6"/>
          <w:kern w:val="18"/>
          <w:sz w:val="28"/>
          <w:szCs w:val="28"/>
        </w:rPr>
        <w:t>số</w:t>
      </w:r>
      <w:r w:rsidR="00390228" w:rsidRPr="00390228">
        <w:rPr>
          <w:rFonts w:ascii="Times New Roman Italic" w:hAnsi="Times New Roman Italic"/>
          <w:i/>
          <w:iCs/>
          <w:color w:val="000000"/>
          <w:spacing w:val="-6"/>
          <w:kern w:val="18"/>
          <w:sz w:val="28"/>
          <w:szCs w:val="28"/>
          <w:lang w:val="vi-VN"/>
        </w:rPr>
        <w:t xml:space="preserve"> 395/</w:t>
      </w:r>
      <w:r w:rsidR="00390228" w:rsidRPr="00390228">
        <w:rPr>
          <w:rFonts w:ascii="Times New Roman Italic" w:hAnsi="Times New Roman Italic"/>
          <w:i/>
          <w:iCs/>
          <w:color w:val="000000"/>
          <w:spacing w:val="-6"/>
          <w:kern w:val="18"/>
          <w:sz w:val="28"/>
          <w:szCs w:val="28"/>
        </w:rPr>
        <w:t>ĐA-CP</w:t>
      </w:r>
      <w:r w:rsidR="00390228" w:rsidRPr="00390228">
        <w:rPr>
          <w:i/>
          <w:iCs/>
          <w:color w:val="000000"/>
          <w:sz w:val="28"/>
          <w:szCs w:val="28"/>
          <w:lang w:val="vi-VN"/>
        </w:rPr>
        <w:t xml:space="preserve"> </w:t>
      </w:r>
      <w:r w:rsidRPr="00390228">
        <w:rPr>
          <w:i/>
          <w:iCs/>
          <w:color w:val="000000"/>
          <w:sz w:val="28"/>
          <w:szCs w:val="28"/>
        </w:rPr>
        <w:t xml:space="preserve">ngày </w:t>
      </w:r>
      <w:r w:rsidRPr="00390228">
        <w:rPr>
          <w:i/>
          <w:iCs/>
          <w:color w:val="000000"/>
          <w:sz w:val="28"/>
          <w:szCs w:val="28"/>
          <w:lang w:val="vi-VN"/>
        </w:rPr>
        <w:t>09</w:t>
      </w:r>
      <w:r w:rsidRPr="00390228">
        <w:rPr>
          <w:i/>
          <w:iCs/>
          <w:color w:val="000000"/>
          <w:sz w:val="28"/>
          <w:szCs w:val="28"/>
        </w:rPr>
        <w:t xml:space="preserve"> tháng</w:t>
      </w:r>
      <w:r w:rsidRPr="00390228">
        <w:rPr>
          <w:i/>
          <w:iCs/>
          <w:color w:val="000000"/>
          <w:sz w:val="28"/>
          <w:szCs w:val="28"/>
          <w:lang w:val="vi-VN"/>
        </w:rPr>
        <w:t xml:space="preserve"> 5</w:t>
      </w:r>
      <w:r w:rsidR="00390228" w:rsidRPr="00390228">
        <w:rPr>
          <w:i/>
          <w:iCs/>
          <w:color w:val="000000"/>
          <w:sz w:val="28"/>
          <w:szCs w:val="28"/>
          <w:lang w:val="vi-VN"/>
        </w:rPr>
        <w:t xml:space="preserve"> </w:t>
      </w:r>
      <w:r w:rsidRPr="00390228">
        <w:rPr>
          <w:i/>
          <w:iCs/>
          <w:color w:val="000000"/>
          <w:sz w:val="28"/>
          <w:szCs w:val="28"/>
        </w:rPr>
        <w:t xml:space="preserve">năm 2025, </w:t>
      </w:r>
      <w:r w:rsidRPr="00390228">
        <w:rPr>
          <w:rStyle w:val="Emphasis"/>
          <w:color w:val="000000"/>
          <w:sz w:val="28"/>
          <w:szCs w:val="28"/>
        </w:rPr>
        <w:t xml:space="preserve">Báo cáo thẩm tra số </w:t>
      </w:r>
      <w:r w:rsidR="00D85041" w:rsidRPr="00390228">
        <w:rPr>
          <w:rStyle w:val="Emphasis"/>
          <w:color w:val="000000"/>
          <w:sz w:val="28"/>
          <w:szCs w:val="28"/>
          <w:lang w:val="vi-VN"/>
        </w:rPr>
        <w:t>412</w:t>
      </w:r>
      <w:r w:rsidRPr="00390228">
        <w:rPr>
          <w:rStyle w:val="Emphasis"/>
          <w:color w:val="000000"/>
          <w:sz w:val="28"/>
          <w:szCs w:val="28"/>
        </w:rPr>
        <w:t xml:space="preserve">/BC-UBPLTP15 ngày </w:t>
      </w:r>
      <w:r w:rsidR="00D85041" w:rsidRPr="00390228">
        <w:rPr>
          <w:rStyle w:val="Emphasis"/>
          <w:color w:val="000000"/>
          <w:sz w:val="28"/>
          <w:szCs w:val="28"/>
          <w:lang w:val="vi-VN"/>
        </w:rPr>
        <w:t>03</w:t>
      </w:r>
      <w:r w:rsidRPr="00390228">
        <w:rPr>
          <w:rStyle w:val="Emphasis"/>
          <w:color w:val="000000"/>
          <w:sz w:val="28"/>
          <w:szCs w:val="28"/>
        </w:rPr>
        <w:t xml:space="preserve"> tháng </w:t>
      </w:r>
      <w:r w:rsidR="00D85041" w:rsidRPr="00390228">
        <w:rPr>
          <w:rStyle w:val="Emphasis"/>
          <w:color w:val="000000"/>
          <w:sz w:val="28"/>
          <w:szCs w:val="28"/>
          <w:lang w:val="vi-VN"/>
        </w:rPr>
        <w:t>6</w:t>
      </w:r>
      <w:r w:rsidRPr="00390228">
        <w:rPr>
          <w:rStyle w:val="Emphasis"/>
          <w:color w:val="000000"/>
          <w:sz w:val="28"/>
          <w:szCs w:val="28"/>
        </w:rPr>
        <w:t xml:space="preserve"> năm 2025 của Ủy ban Pháp luật và Tư pháp</w:t>
      </w:r>
      <w:r w:rsidR="00390228">
        <w:rPr>
          <w:rStyle w:val="Emphasis"/>
          <w:color w:val="000000"/>
          <w:sz w:val="28"/>
          <w:szCs w:val="28"/>
          <w:lang w:val="vi-VN"/>
        </w:rPr>
        <w:t>,</w:t>
      </w:r>
    </w:p>
    <w:p w:rsidR="00B75A7A" w:rsidRPr="00974EB2" w:rsidRDefault="00B75A7A" w:rsidP="00B01461">
      <w:pPr>
        <w:spacing w:before="120"/>
        <w:jc w:val="center"/>
        <w:rPr>
          <w:b/>
          <w:bCs/>
          <w:color w:val="000000"/>
          <w:sz w:val="28"/>
          <w:szCs w:val="28"/>
        </w:rPr>
      </w:pPr>
    </w:p>
    <w:p w:rsidR="00B75A7A" w:rsidRPr="00974EB2" w:rsidRDefault="00B75A7A" w:rsidP="00B01461">
      <w:pPr>
        <w:spacing w:before="120"/>
        <w:jc w:val="center"/>
        <w:rPr>
          <w:color w:val="000000"/>
          <w:sz w:val="28"/>
          <w:szCs w:val="28"/>
        </w:rPr>
      </w:pPr>
      <w:r w:rsidRPr="00974EB2">
        <w:rPr>
          <w:b/>
          <w:bCs/>
          <w:color w:val="000000"/>
          <w:sz w:val="28"/>
          <w:szCs w:val="28"/>
        </w:rPr>
        <w:t>QUYẾT NGHỊ:</w:t>
      </w:r>
    </w:p>
    <w:p w:rsidR="00B75A7A" w:rsidRPr="00974EB2" w:rsidRDefault="00B75A7A" w:rsidP="00B01461">
      <w:pPr>
        <w:spacing w:before="120"/>
        <w:ind w:firstLine="561"/>
        <w:jc w:val="center"/>
        <w:rPr>
          <w:rFonts w:ascii="Times New Roman Bold" w:hAnsi="Times New Roman Bold"/>
          <w:b/>
          <w:bCs/>
          <w:color w:val="000000"/>
          <w:sz w:val="14"/>
          <w:szCs w:val="28"/>
        </w:rPr>
      </w:pPr>
      <w:bookmarkStart w:id="4" w:name="dieu_14"/>
    </w:p>
    <w:p w:rsidR="00B75A7A" w:rsidRDefault="00B75A7A" w:rsidP="0083450D">
      <w:pPr>
        <w:spacing w:before="120" w:after="120" w:line="340" w:lineRule="exact"/>
        <w:ind w:firstLine="567"/>
        <w:jc w:val="both"/>
        <w:rPr>
          <w:b/>
          <w:bCs/>
          <w:color w:val="000000"/>
          <w:sz w:val="28"/>
          <w:szCs w:val="28"/>
          <w:lang w:val="da-DK"/>
        </w:rPr>
      </w:pPr>
      <w:r w:rsidRPr="00974EB2">
        <w:rPr>
          <w:b/>
          <w:bCs/>
          <w:color w:val="000000"/>
          <w:sz w:val="28"/>
          <w:szCs w:val="28"/>
          <w:lang w:val="da-DK"/>
        </w:rPr>
        <w:t xml:space="preserve">Điều 1. Sắp xếp </w:t>
      </w:r>
      <w:r w:rsidRPr="00B3372C">
        <w:rPr>
          <w:b/>
          <w:spacing w:val="-2"/>
          <w:kern w:val="18"/>
          <w:sz w:val="28"/>
          <w:szCs w:val="28"/>
        </w:rPr>
        <w:t xml:space="preserve">các </w:t>
      </w:r>
      <w:r>
        <w:rPr>
          <w:b/>
          <w:spacing w:val="-2"/>
          <w:kern w:val="18"/>
          <w:sz w:val="28"/>
          <w:szCs w:val="28"/>
        </w:rPr>
        <w:t>đơn vị hành chính cấp xã</w:t>
      </w:r>
      <w:r w:rsidRPr="00974EB2">
        <w:rPr>
          <w:b/>
          <w:bCs/>
          <w:color w:val="000000"/>
          <w:sz w:val="28"/>
          <w:szCs w:val="28"/>
          <w:lang w:val="da-DK"/>
        </w:rPr>
        <w:t xml:space="preserve"> của tỉnh An Giang</w:t>
      </w:r>
    </w:p>
    <w:p w:rsidR="00B75A7A" w:rsidRPr="00E3439E" w:rsidRDefault="00B75A7A" w:rsidP="0083450D">
      <w:pPr>
        <w:spacing w:before="120" w:after="120" w:line="340" w:lineRule="exact"/>
        <w:ind w:firstLine="567"/>
        <w:jc w:val="both"/>
        <w:rPr>
          <w:color w:val="000000"/>
          <w:kern w:val="18"/>
          <w:sz w:val="28"/>
          <w:szCs w:val="28"/>
          <w:lang w:val="vi-VN"/>
        </w:rPr>
      </w:pPr>
      <w:r w:rsidRPr="00E3439E">
        <w:rPr>
          <w:color w:val="000000"/>
          <w:kern w:val="18"/>
          <w:sz w:val="28"/>
          <w:szCs w:val="28"/>
        </w:rPr>
        <w:t>Trên cơ sở Đề án số</w:t>
      </w:r>
      <w:r w:rsidRPr="00E3439E">
        <w:rPr>
          <w:color w:val="000000"/>
          <w:kern w:val="18"/>
          <w:sz w:val="28"/>
          <w:szCs w:val="28"/>
          <w:lang w:val="vi-VN"/>
        </w:rPr>
        <w:t xml:space="preserve"> 395/</w:t>
      </w:r>
      <w:r w:rsidRPr="00E3439E">
        <w:rPr>
          <w:color w:val="000000"/>
          <w:kern w:val="18"/>
          <w:sz w:val="28"/>
          <w:szCs w:val="28"/>
        </w:rPr>
        <w:t xml:space="preserve">ĐA-CP ngày 09 tháng 5 năm 2025 của Chính phủ về sắp xếp đơn vị hành chính cấp xã của tỉnh An Giang </w:t>
      </w:r>
      <w:r w:rsidR="00E3439E" w:rsidRPr="00E3439E">
        <w:rPr>
          <w:color w:val="000000"/>
          <w:kern w:val="18"/>
          <w:sz w:val="28"/>
          <w:szCs w:val="28"/>
        </w:rPr>
        <w:t xml:space="preserve">(mới) </w:t>
      </w:r>
      <w:r w:rsidRPr="00E3439E">
        <w:rPr>
          <w:color w:val="000000"/>
          <w:kern w:val="18"/>
          <w:sz w:val="28"/>
          <w:szCs w:val="28"/>
        </w:rPr>
        <w:t>năm 2025, Ủy ban Thường vụ Quốc hội quyết định sắp xếp để thành lập các đơn vị hành chính cấp xã của tỉnh An Giang</w:t>
      </w:r>
      <w:r w:rsidRPr="00E3439E">
        <w:rPr>
          <w:color w:val="000000"/>
          <w:kern w:val="18"/>
          <w:sz w:val="28"/>
          <w:szCs w:val="28"/>
          <w:lang w:val="vi-VN"/>
        </w:rPr>
        <w:t xml:space="preserve"> </w:t>
      </w:r>
      <w:r w:rsidRPr="00E3439E">
        <w:rPr>
          <w:color w:val="000000"/>
          <w:kern w:val="18"/>
          <w:sz w:val="28"/>
          <w:szCs w:val="28"/>
        </w:rPr>
        <w:t>như sau</w:t>
      </w:r>
      <w:r w:rsidRPr="00E3439E">
        <w:rPr>
          <w:color w:val="000000"/>
          <w:kern w:val="18"/>
          <w:sz w:val="28"/>
          <w:szCs w:val="28"/>
          <w:lang w:val="vi-VN"/>
        </w:rPr>
        <w:t xml:space="preserve">: </w:t>
      </w:r>
    </w:p>
    <w:p w:rsidR="00731165" w:rsidRPr="00DB2942" w:rsidRDefault="00B75A7A" w:rsidP="0083450D">
      <w:pPr>
        <w:spacing w:before="120" w:after="120" w:line="340" w:lineRule="exact"/>
        <w:ind w:firstLine="567"/>
        <w:jc w:val="both"/>
        <w:rPr>
          <w:sz w:val="28"/>
          <w:szCs w:val="28"/>
          <w:lang w:val="es-MX"/>
        </w:rPr>
      </w:pPr>
      <w:r w:rsidRPr="00F5088B">
        <w:rPr>
          <w:sz w:val="28"/>
          <w:szCs w:val="28"/>
          <w:lang w:val="es-MX"/>
        </w:rPr>
        <w:t>1. Sắp xếp toàn bộ diện tích tự nhiên, quy mô dân số của thị trấn An Phú, xã Vĩnh Hội Đông</w:t>
      </w:r>
      <w:r w:rsidR="00EB3373">
        <w:rPr>
          <w:sz w:val="28"/>
          <w:szCs w:val="28"/>
          <w:lang w:val="vi-VN"/>
        </w:rPr>
        <w:t xml:space="preserve">, </w:t>
      </w:r>
      <w:r w:rsidRPr="00F5088B">
        <w:rPr>
          <w:sz w:val="28"/>
          <w:szCs w:val="28"/>
          <w:lang w:val="es-MX"/>
        </w:rPr>
        <w:t>một phần diện tích tự nhiên, quy mô dân số của xã Phú Hội</w:t>
      </w:r>
      <w:r w:rsidR="00EB3373">
        <w:rPr>
          <w:sz w:val="28"/>
          <w:szCs w:val="28"/>
          <w:lang w:val="vi-VN"/>
        </w:rPr>
        <w:t xml:space="preserve"> và</w:t>
      </w:r>
      <w:r w:rsidRPr="00F5088B">
        <w:rPr>
          <w:sz w:val="28"/>
          <w:szCs w:val="28"/>
          <w:lang w:val="es-MX"/>
        </w:rPr>
        <w:t xml:space="preserve"> xã Phước Hưng </w:t>
      </w:r>
      <w:r w:rsidR="00731165" w:rsidRPr="00F5088B">
        <w:rPr>
          <w:sz w:val="28"/>
          <w:szCs w:val="28"/>
          <w:lang w:val="es-MX"/>
        </w:rPr>
        <w:t xml:space="preserve">thành xã mới có tên gọi là </w:t>
      </w:r>
      <w:r w:rsidR="00731165" w:rsidRPr="00390228">
        <w:rPr>
          <w:b/>
          <w:bCs/>
          <w:sz w:val="28"/>
          <w:szCs w:val="28"/>
          <w:lang w:val="es-MX"/>
        </w:rPr>
        <w:t>xã</w:t>
      </w:r>
      <w:r w:rsidRPr="00390228">
        <w:rPr>
          <w:b/>
          <w:bCs/>
          <w:sz w:val="28"/>
          <w:szCs w:val="28"/>
          <w:lang w:val="es-MX"/>
        </w:rPr>
        <w:t xml:space="preserve"> An Phú</w:t>
      </w:r>
      <w:r w:rsidRPr="00F5088B">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2. Sắp xếp toàn bộ diện tích tự nhiên, quy mô dân số của thị trấn Đa Phước, xã Vĩnh Trường và xã Vĩnh Hậu </w:t>
      </w:r>
      <w:r w:rsidR="00731165">
        <w:rPr>
          <w:sz w:val="28"/>
          <w:szCs w:val="28"/>
          <w:lang w:val="es-MX"/>
        </w:rPr>
        <w:t xml:space="preserve">thành xã mới có tên gọi là </w:t>
      </w:r>
      <w:r w:rsidR="00731165" w:rsidRPr="000C6EE0">
        <w:rPr>
          <w:b/>
          <w:bCs/>
          <w:sz w:val="28"/>
          <w:szCs w:val="28"/>
          <w:lang w:val="es-MX"/>
        </w:rPr>
        <w:t>xã</w:t>
      </w:r>
      <w:r w:rsidRPr="000C6EE0">
        <w:rPr>
          <w:b/>
          <w:bCs/>
          <w:sz w:val="28"/>
          <w:szCs w:val="28"/>
          <w:lang w:val="es-MX"/>
        </w:rPr>
        <w:t xml:space="preserve"> Vĩnh Hậu</w:t>
      </w:r>
      <w:r w:rsidRPr="00DB2942">
        <w:rPr>
          <w:sz w:val="28"/>
          <w:szCs w:val="28"/>
          <w:lang w:val="es-MX"/>
        </w:rPr>
        <w:t>.</w:t>
      </w:r>
    </w:p>
    <w:p w:rsidR="00B75A7A" w:rsidRPr="005530E6" w:rsidRDefault="00B75A7A" w:rsidP="0083450D">
      <w:pPr>
        <w:spacing w:before="120" w:after="120" w:line="340" w:lineRule="exact"/>
        <w:ind w:firstLine="567"/>
        <w:jc w:val="both"/>
        <w:rPr>
          <w:sz w:val="28"/>
          <w:szCs w:val="28"/>
          <w:lang w:val="vi-VN"/>
        </w:rPr>
      </w:pPr>
      <w:r w:rsidRPr="00F5088B">
        <w:rPr>
          <w:sz w:val="28"/>
          <w:szCs w:val="28"/>
          <w:lang w:val="es-MX"/>
        </w:rPr>
        <w:t>3. Sắp xếp toàn bộ diện tích tự nhiên, quy mô dân số của xã</w:t>
      </w:r>
      <w:r w:rsidRPr="00F5088B">
        <w:rPr>
          <w:sz w:val="28"/>
          <w:szCs w:val="28"/>
          <w:lang w:val="vi-VN"/>
        </w:rPr>
        <w:t xml:space="preserve"> </w:t>
      </w:r>
      <w:r w:rsidRPr="00F5088B">
        <w:rPr>
          <w:sz w:val="28"/>
          <w:szCs w:val="28"/>
          <w:lang w:val="es-MX"/>
        </w:rPr>
        <w:t>Quốc Thái,</w:t>
      </w:r>
      <w:r w:rsidR="005530E6">
        <w:rPr>
          <w:sz w:val="28"/>
          <w:szCs w:val="28"/>
          <w:lang w:val="vi-VN"/>
        </w:rPr>
        <w:t xml:space="preserve"> </w:t>
      </w:r>
      <w:r w:rsidR="005530E6">
        <w:rPr>
          <w:sz w:val="28"/>
          <w:szCs w:val="28"/>
          <w:lang w:val="es-MX"/>
        </w:rPr>
        <w:t>xã</w:t>
      </w:r>
      <w:r w:rsidR="005530E6">
        <w:rPr>
          <w:sz w:val="28"/>
          <w:szCs w:val="28"/>
          <w:lang w:val="vi-VN"/>
        </w:rPr>
        <w:t xml:space="preserve"> </w:t>
      </w:r>
      <w:r w:rsidR="00731165" w:rsidRPr="00F5088B">
        <w:rPr>
          <w:sz w:val="28"/>
          <w:szCs w:val="28"/>
          <w:lang w:val="es-MX"/>
        </w:rPr>
        <w:t>Nhơn Hội</w:t>
      </w:r>
      <w:r w:rsidR="005530E6">
        <w:rPr>
          <w:sz w:val="28"/>
          <w:szCs w:val="28"/>
          <w:lang w:val="vi-VN"/>
        </w:rPr>
        <w:t xml:space="preserve">, một phần diện tích tự nhiên, quy mô dân số của xã Phước Hưng và phần còn lại của xã Phú Hội sau khi sắp xếp theo quy định tại khoản 1 Điều này </w:t>
      </w:r>
      <w:r w:rsidR="00731165" w:rsidRPr="00F5088B">
        <w:rPr>
          <w:sz w:val="28"/>
          <w:szCs w:val="28"/>
          <w:lang w:val="es-MX"/>
        </w:rPr>
        <w:t xml:space="preserve">thành xã mới có tên gọi là </w:t>
      </w:r>
      <w:r w:rsidR="00731165" w:rsidRPr="005530E6">
        <w:rPr>
          <w:b/>
          <w:bCs/>
          <w:sz w:val="28"/>
          <w:szCs w:val="28"/>
          <w:lang w:val="es-MX"/>
        </w:rPr>
        <w:t>xã</w:t>
      </w:r>
      <w:r w:rsidRPr="005530E6">
        <w:rPr>
          <w:b/>
          <w:bCs/>
          <w:sz w:val="28"/>
          <w:szCs w:val="28"/>
          <w:lang w:val="es-MX"/>
        </w:rPr>
        <w:t xml:space="preserve"> Nhơn Hội</w:t>
      </w:r>
      <w:r w:rsidRPr="00F5088B">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4. Sắp xếp toàn bộ diện tích tự nhiên, quy mô dân số của thị trấn Long Bình, xã Khánh An và xã Khánh Bình </w:t>
      </w:r>
      <w:r w:rsidR="00731165">
        <w:rPr>
          <w:sz w:val="28"/>
          <w:szCs w:val="28"/>
          <w:lang w:val="es-MX"/>
        </w:rPr>
        <w:t xml:space="preserve">thành xã mới có tên gọi là </w:t>
      </w:r>
      <w:r w:rsidR="00731165" w:rsidRPr="005530E6">
        <w:rPr>
          <w:b/>
          <w:bCs/>
          <w:sz w:val="28"/>
          <w:szCs w:val="28"/>
          <w:lang w:val="es-MX"/>
        </w:rPr>
        <w:t>xã</w:t>
      </w:r>
      <w:r w:rsidRPr="005530E6">
        <w:rPr>
          <w:b/>
          <w:bCs/>
          <w:sz w:val="28"/>
          <w:szCs w:val="28"/>
          <w:lang w:val="es-MX"/>
        </w:rPr>
        <w:t xml:space="preserve"> Khánh Bình</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lastRenderedPageBreak/>
        <w:t>5. Sắp xếp toàn bộ diện tích tự nhiên, quy mô dân số của xã Phú Hữu, xã Vĩnh Lộc</w:t>
      </w:r>
      <w:r w:rsidR="0000759B">
        <w:rPr>
          <w:sz w:val="28"/>
          <w:szCs w:val="28"/>
          <w:lang w:val="vi-VN"/>
        </w:rPr>
        <w:t xml:space="preserve"> và</w:t>
      </w:r>
      <w:r w:rsidRPr="00DB2942">
        <w:rPr>
          <w:sz w:val="28"/>
          <w:szCs w:val="28"/>
          <w:lang w:val="es-MX"/>
        </w:rPr>
        <w:t xml:space="preserve"> </w:t>
      </w:r>
      <w:r w:rsidR="005530E6">
        <w:rPr>
          <w:sz w:val="28"/>
          <w:szCs w:val="28"/>
          <w:lang w:val="es-MX"/>
        </w:rPr>
        <w:t>phần</w:t>
      </w:r>
      <w:r w:rsidR="005530E6">
        <w:rPr>
          <w:sz w:val="28"/>
          <w:szCs w:val="28"/>
          <w:lang w:val="vi-VN"/>
        </w:rPr>
        <w:t xml:space="preserve"> còn lại của </w:t>
      </w:r>
      <w:r w:rsidRPr="00DB2942">
        <w:rPr>
          <w:sz w:val="28"/>
          <w:szCs w:val="28"/>
          <w:lang w:val="es-MX"/>
        </w:rPr>
        <w:t>xã Phước Hưng</w:t>
      </w:r>
      <w:r w:rsidR="005530E6">
        <w:rPr>
          <w:sz w:val="28"/>
          <w:szCs w:val="28"/>
          <w:lang w:val="vi-VN"/>
        </w:rPr>
        <w:t xml:space="preserve"> sau khi sắp xếp theo quy định tại khoản 1, khoản 3 Điều này</w:t>
      </w:r>
      <w:r>
        <w:rPr>
          <w:sz w:val="28"/>
          <w:szCs w:val="28"/>
          <w:lang w:val="vi-VN"/>
        </w:rPr>
        <w:t xml:space="preserve"> </w:t>
      </w:r>
      <w:r w:rsidR="00731165">
        <w:rPr>
          <w:sz w:val="28"/>
          <w:szCs w:val="28"/>
          <w:lang w:val="es-MX"/>
        </w:rPr>
        <w:t xml:space="preserve">thành xã mới có tên gọi là </w:t>
      </w:r>
      <w:r w:rsidR="00731165" w:rsidRPr="005530E6">
        <w:rPr>
          <w:b/>
          <w:bCs/>
          <w:sz w:val="28"/>
          <w:szCs w:val="28"/>
          <w:lang w:val="es-MX"/>
        </w:rPr>
        <w:t>xã</w:t>
      </w:r>
      <w:r w:rsidRPr="005530E6">
        <w:rPr>
          <w:b/>
          <w:bCs/>
          <w:sz w:val="28"/>
          <w:szCs w:val="28"/>
          <w:lang w:val="es-MX"/>
        </w:rPr>
        <w:t xml:space="preserve"> Phú Hữu</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6. Sắp xếp toàn bộ diện tích tự nhiên, quy mô dân số của xã </w:t>
      </w:r>
      <w:r w:rsidR="00FC40F0">
        <w:rPr>
          <w:sz w:val="28"/>
          <w:szCs w:val="28"/>
          <w:lang w:val="es-MX"/>
        </w:rPr>
        <w:t>Tân An và</w:t>
      </w:r>
      <w:r w:rsidR="00251114">
        <w:rPr>
          <w:sz w:val="28"/>
          <w:szCs w:val="28"/>
          <w:lang w:val="es-MX"/>
        </w:rPr>
        <w:t xml:space="preserve"> </w:t>
      </w:r>
      <w:r w:rsidR="00FC40F0">
        <w:rPr>
          <w:sz w:val="28"/>
          <w:szCs w:val="28"/>
          <w:lang w:val="es-MX"/>
        </w:rPr>
        <w:t xml:space="preserve">xã </w:t>
      </w:r>
      <w:r w:rsidRPr="00DB2942">
        <w:rPr>
          <w:sz w:val="28"/>
          <w:szCs w:val="28"/>
          <w:lang w:val="es-MX"/>
        </w:rPr>
        <w:t>Tân Thạnh</w:t>
      </w:r>
      <w:r w:rsidR="004D3322">
        <w:rPr>
          <w:sz w:val="28"/>
          <w:szCs w:val="28"/>
          <w:lang w:val="es-MX"/>
        </w:rPr>
        <w:t xml:space="preserve"> (thị xã Tân Châu)</w:t>
      </w:r>
      <w:r w:rsidR="00FC40F0">
        <w:rPr>
          <w:sz w:val="28"/>
          <w:szCs w:val="28"/>
          <w:lang w:val="es-MX"/>
        </w:rPr>
        <w:t xml:space="preserve">, xã </w:t>
      </w:r>
      <w:r w:rsidRPr="00DB2942">
        <w:rPr>
          <w:sz w:val="28"/>
          <w:szCs w:val="28"/>
          <w:lang w:val="es-MX"/>
        </w:rPr>
        <w:t>Long An</w:t>
      </w:r>
      <w:r w:rsidR="004D3322">
        <w:rPr>
          <w:sz w:val="28"/>
          <w:szCs w:val="28"/>
          <w:lang w:val="vi-VN"/>
        </w:rPr>
        <w:t xml:space="preserve">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Tân An</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7. Sắp xếp toàn bộ diện tích tự nhiên, quy mô dân số của các xã Phú Vĩnh,  Lê Chánh và Châu Phong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Châu Phong</w:t>
      </w:r>
      <w:r w:rsidRPr="00DB2942">
        <w:rPr>
          <w:sz w:val="28"/>
          <w:szCs w:val="28"/>
          <w:lang w:val="es-MX"/>
        </w:rPr>
        <w:t>.</w:t>
      </w:r>
    </w:p>
    <w:p w:rsidR="00B75A7A" w:rsidRPr="003B56DA" w:rsidRDefault="00B75A7A" w:rsidP="0083450D">
      <w:pPr>
        <w:spacing w:before="120" w:after="120" w:line="340" w:lineRule="exact"/>
        <w:ind w:firstLine="567"/>
        <w:jc w:val="both"/>
        <w:rPr>
          <w:spacing w:val="-4"/>
          <w:sz w:val="28"/>
          <w:szCs w:val="28"/>
          <w:lang w:val="es-MX"/>
        </w:rPr>
      </w:pPr>
      <w:r w:rsidRPr="003B56DA">
        <w:rPr>
          <w:spacing w:val="-4"/>
          <w:sz w:val="28"/>
          <w:szCs w:val="28"/>
          <w:lang w:val="es-MX"/>
        </w:rPr>
        <w:t xml:space="preserve">8. Sắp xếp toàn bộ diện tích tự nhiên, quy mô dân số của các </w:t>
      </w:r>
      <w:r w:rsidR="003B56DA" w:rsidRPr="003B56DA">
        <w:rPr>
          <w:spacing w:val="-4"/>
          <w:sz w:val="28"/>
          <w:szCs w:val="28"/>
          <w:lang w:val="es-MX"/>
        </w:rPr>
        <w:t>xã Vĩnh Hòa (thị xã Tân Châu),</w:t>
      </w:r>
      <w:r w:rsidR="003B56DA" w:rsidRPr="003B56DA">
        <w:rPr>
          <w:spacing w:val="-4"/>
          <w:sz w:val="28"/>
          <w:szCs w:val="28"/>
          <w:lang w:val="vi-VN"/>
        </w:rPr>
        <w:t xml:space="preserve"> </w:t>
      </w:r>
      <w:r w:rsidR="003B56DA" w:rsidRPr="003B56DA">
        <w:rPr>
          <w:spacing w:val="-4"/>
          <w:sz w:val="28"/>
          <w:szCs w:val="28"/>
          <w:lang w:val="es-MX"/>
        </w:rPr>
        <w:t>Phú Lộc</w:t>
      </w:r>
      <w:r w:rsidRPr="003B56DA">
        <w:rPr>
          <w:spacing w:val="-4"/>
          <w:sz w:val="28"/>
          <w:szCs w:val="28"/>
          <w:lang w:val="es-MX"/>
        </w:rPr>
        <w:t xml:space="preserve"> </w:t>
      </w:r>
      <w:r w:rsidRPr="003B56DA">
        <w:rPr>
          <w:spacing w:val="-4"/>
          <w:sz w:val="28"/>
          <w:szCs w:val="28"/>
          <w:lang w:val="vi-VN"/>
        </w:rPr>
        <w:t xml:space="preserve">và </w:t>
      </w:r>
      <w:r w:rsidRPr="003B56DA">
        <w:rPr>
          <w:spacing w:val="-4"/>
          <w:sz w:val="28"/>
          <w:szCs w:val="28"/>
          <w:lang w:val="es-MX"/>
        </w:rPr>
        <w:t xml:space="preserve">Vĩnh Xương </w:t>
      </w:r>
      <w:r w:rsidR="00731165" w:rsidRPr="003B56DA">
        <w:rPr>
          <w:spacing w:val="-4"/>
          <w:sz w:val="28"/>
          <w:szCs w:val="28"/>
          <w:lang w:val="es-MX"/>
        </w:rPr>
        <w:t xml:space="preserve">thành xã mới có tên gọi là </w:t>
      </w:r>
      <w:r w:rsidR="00731165" w:rsidRPr="003B56DA">
        <w:rPr>
          <w:b/>
          <w:bCs/>
          <w:spacing w:val="-4"/>
          <w:sz w:val="28"/>
          <w:szCs w:val="28"/>
          <w:lang w:val="es-MX"/>
        </w:rPr>
        <w:t>xã</w:t>
      </w:r>
      <w:r w:rsidRPr="003B56DA">
        <w:rPr>
          <w:b/>
          <w:bCs/>
          <w:spacing w:val="-4"/>
          <w:sz w:val="28"/>
          <w:szCs w:val="28"/>
          <w:lang w:val="es-MX"/>
        </w:rPr>
        <w:t xml:space="preserve"> Vĩnh Xương</w:t>
      </w:r>
      <w:r w:rsidRPr="003B56DA">
        <w:rPr>
          <w:spacing w:val="-4"/>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9. Sắp xếp toàn bộ diện tích tự nhiên, quy mô dân số của thị trấn Phú Mỹ</w:t>
      </w:r>
      <w:r w:rsidR="003E2741">
        <w:rPr>
          <w:sz w:val="28"/>
          <w:szCs w:val="28"/>
          <w:lang w:val="vi-VN"/>
        </w:rPr>
        <w:t xml:space="preserve"> và</w:t>
      </w:r>
      <w:r w:rsidRPr="00DB2942">
        <w:rPr>
          <w:sz w:val="28"/>
          <w:szCs w:val="28"/>
          <w:lang w:val="es-MX"/>
        </w:rPr>
        <w:t xml:space="preserve"> các xã </w:t>
      </w:r>
      <w:r w:rsidR="00FC40F0" w:rsidRPr="00DB2942">
        <w:rPr>
          <w:sz w:val="28"/>
          <w:szCs w:val="28"/>
          <w:lang w:val="es-MX"/>
        </w:rPr>
        <w:t>Tân Hòa</w:t>
      </w:r>
      <w:r w:rsidR="00FC40F0">
        <w:rPr>
          <w:sz w:val="28"/>
          <w:szCs w:val="28"/>
          <w:lang w:val="vi-VN"/>
        </w:rPr>
        <w:t xml:space="preserve"> (huyện </w:t>
      </w:r>
      <w:r w:rsidR="00FC40F0">
        <w:rPr>
          <w:sz w:val="28"/>
          <w:szCs w:val="28"/>
        </w:rPr>
        <w:t>Phú Tân)</w:t>
      </w:r>
      <w:r w:rsidR="00FC40F0">
        <w:rPr>
          <w:sz w:val="28"/>
          <w:szCs w:val="28"/>
          <w:lang w:val="es-MX"/>
        </w:rPr>
        <w:t xml:space="preserve">, </w:t>
      </w:r>
      <w:r w:rsidRPr="00DB2942">
        <w:rPr>
          <w:sz w:val="28"/>
          <w:szCs w:val="28"/>
          <w:lang w:val="es-MX"/>
        </w:rPr>
        <w:t>Tân Trung, Phú Hưng</w:t>
      </w:r>
      <w:r w:rsidR="00FC40F0">
        <w:rPr>
          <w:sz w:val="28"/>
          <w:szCs w:val="28"/>
          <w:lang w:val="es-MX"/>
        </w:rPr>
        <w:t xml:space="preserve">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Phú Tân</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10. Sắp xếp toàn bộ diện tích tự nhiên, quy mô dân số của các xã Phú Thọ, Phú Xuân và Phú An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Phú An</w:t>
      </w:r>
      <w:r w:rsidRPr="00DB2942">
        <w:rPr>
          <w:sz w:val="28"/>
          <w:szCs w:val="28"/>
          <w:lang w:val="es-MX"/>
        </w:rPr>
        <w:t xml:space="preserve">. </w:t>
      </w:r>
    </w:p>
    <w:p w:rsidR="00B75A7A" w:rsidRPr="0019286C" w:rsidRDefault="00B75A7A" w:rsidP="0083450D">
      <w:pPr>
        <w:spacing w:before="120" w:after="120" w:line="340" w:lineRule="exact"/>
        <w:ind w:firstLine="567"/>
        <w:jc w:val="both"/>
        <w:rPr>
          <w:spacing w:val="-6"/>
          <w:sz w:val="28"/>
          <w:szCs w:val="28"/>
          <w:lang w:val="es-MX"/>
        </w:rPr>
      </w:pPr>
      <w:r w:rsidRPr="0019286C">
        <w:rPr>
          <w:spacing w:val="-6"/>
          <w:sz w:val="28"/>
          <w:szCs w:val="28"/>
          <w:lang w:val="es-MX"/>
        </w:rPr>
        <w:t xml:space="preserve">11. Sắp xếp toàn bộ diện tích tự nhiên, quy mô dân số của các xã Hiệp Xương, Phú Bình và Bình Thạnh Đông </w:t>
      </w:r>
      <w:r w:rsidR="00731165" w:rsidRPr="0019286C">
        <w:rPr>
          <w:spacing w:val="-6"/>
          <w:sz w:val="28"/>
          <w:szCs w:val="28"/>
          <w:lang w:val="es-MX"/>
        </w:rPr>
        <w:t xml:space="preserve">thành xã mới có tên gọi là </w:t>
      </w:r>
      <w:r w:rsidR="00731165" w:rsidRPr="0019286C">
        <w:rPr>
          <w:b/>
          <w:bCs/>
          <w:spacing w:val="-6"/>
          <w:sz w:val="28"/>
          <w:szCs w:val="28"/>
          <w:lang w:val="es-MX"/>
        </w:rPr>
        <w:t>xã</w:t>
      </w:r>
      <w:r w:rsidRPr="0019286C">
        <w:rPr>
          <w:b/>
          <w:bCs/>
          <w:spacing w:val="-6"/>
          <w:sz w:val="28"/>
          <w:szCs w:val="28"/>
          <w:lang w:val="es-MX"/>
        </w:rPr>
        <w:t xml:space="preserve"> Bình Thạnh Đông</w:t>
      </w:r>
      <w:r w:rsidRPr="0019286C">
        <w:rPr>
          <w:spacing w:val="-6"/>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12. Sắp xếp toàn bộ diện tích tự nhiên, quy mô dân số của thị trấn Chợ Vàm, xã Phú Thạnh và xã Phú Thành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Chợ Vàm</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13. Sắp xếp toàn bộ diện tích tự nhiên, quy mô dân số của xã Phú Hiệp</w:t>
      </w:r>
      <w:r>
        <w:rPr>
          <w:sz w:val="28"/>
          <w:szCs w:val="28"/>
          <w:lang w:val="vi-VN"/>
        </w:rPr>
        <w:t xml:space="preserve"> và </w:t>
      </w:r>
      <w:r w:rsidRPr="00DB2942">
        <w:rPr>
          <w:sz w:val="28"/>
          <w:szCs w:val="28"/>
          <w:lang w:val="es-MX"/>
        </w:rPr>
        <w:t xml:space="preserve">xã Hòa Lạc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Hòa Lạc</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14. Sắp xếp toàn bộ diện tích tự nhiên, quy mô dân số của các xã Long Hòa, Phú Long</w:t>
      </w:r>
      <w:r>
        <w:rPr>
          <w:sz w:val="28"/>
          <w:szCs w:val="28"/>
          <w:lang w:val="vi-VN"/>
        </w:rPr>
        <w:t xml:space="preserve"> và Phú Lâm</w:t>
      </w:r>
      <w:r w:rsidRPr="00DB2942">
        <w:rPr>
          <w:sz w:val="28"/>
          <w:szCs w:val="28"/>
          <w:lang w:val="es-MX"/>
        </w:rPr>
        <w:t xml:space="preserve">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Phú Lâm</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15. Sắp xếp toàn bộ diện tích tự nhiên, quy mô dân số của thị trấn Cái Dầu, xã Bình Long và xã Bình Phú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Châu Phú</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16. Sắp xếp toàn bộ diện tích tự nhiên, quy mô dân số của xã Khánh Hòa</w:t>
      </w:r>
      <w:r>
        <w:rPr>
          <w:sz w:val="28"/>
          <w:szCs w:val="28"/>
          <w:lang w:val="vi-VN"/>
        </w:rPr>
        <w:t xml:space="preserve"> và </w:t>
      </w:r>
      <w:r w:rsidRPr="00DB2942">
        <w:rPr>
          <w:sz w:val="28"/>
          <w:szCs w:val="28"/>
          <w:lang w:val="es-MX"/>
        </w:rPr>
        <w:t xml:space="preserve">xã Mỹ Đức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Mỹ Đức</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17. Sắp xếp toàn bộ diện tích tự nhiên, quy mô dân số của thị trấn</w:t>
      </w:r>
      <w:r>
        <w:rPr>
          <w:sz w:val="28"/>
          <w:szCs w:val="28"/>
          <w:lang w:val="vi-VN"/>
        </w:rPr>
        <w:t xml:space="preserve"> </w:t>
      </w:r>
      <w:r w:rsidRPr="00DB2942">
        <w:rPr>
          <w:sz w:val="28"/>
          <w:szCs w:val="28"/>
          <w:lang w:val="es-MX"/>
        </w:rPr>
        <w:t xml:space="preserve">Vĩnh Thạnh Trung và xã Mỹ Phú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Vĩnh Thạnh Trung</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18. Sắp xếp toàn bộ diện tích tự nhiên, quy mô dân số của các xã Bình Thủy</w:t>
      </w:r>
      <w:r>
        <w:rPr>
          <w:sz w:val="28"/>
          <w:szCs w:val="28"/>
          <w:lang w:val="vi-VN"/>
        </w:rPr>
        <w:t>,</w:t>
      </w:r>
      <w:r w:rsidRPr="00DB2942">
        <w:rPr>
          <w:sz w:val="28"/>
          <w:szCs w:val="28"/>
          <w:lang w:val="es-MX"/>
        </w:rPr>
        <w:t xml:space="preserve"> Bình Chánh</w:t>
      </w:r>
      <w:r>
        <w:rPr>
          <w:sz w:val="28"/>
          <w:szCs w:val="28"/>
          <w:lang w:val="vi-VN"/>
        </w:rPr>
        <w:t xml:space="preserve"> và </w:t>
      </w:r>
      <w:r w:rsidRPr="00DB2942">
        <w:rPr>
          <w:sz w:val="28"/>
          <w:szCs w:val="28"/>
          <w:lang w:val="es-MX"/>
        </w:rPr>
        <w:t xml:space="preserve">Bình Mỹ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Bình Mỹ</w:t>
      </w:r>
      <w:r w:rsidRPr="00DB2942">
        <w:rPr>
          <w:sz w:val="28"/>
          <w:szCs w:val="28"/>
          <w:lang w:val="es-MX"/>
        </w:rPr>
        <w:t>.</w:t>
      </w:r>
    </w:p>
    <w:p w:rsidR="00B75A7A" w:rsidRPr="0019286C" w:rsidRDefault="00B75A7A" w:rsidP="0083450D">
      <w:pPr>
        <w:spacing w:before="120" w:after="120" w:line="340" w:lineRule="exact"/>
        <w:ind w:firstLine="567"/>
        <w:jc w:val="both"/>
        <w:rPr>
          <w:spacing w:val="-6"/>
          <w:sz w:val="28"/>
          <w:szCs w:val="28"/>
          <w:lang w:val="es-MX"/>
        </w:rPr>
      </w:pPr>
      <w:r w:rsidRPr="0019286C">
        <w:rPr>
          <w:spacing w:val="-6"/>
          <w:sz w:val="28"/>
          <w:szCs w:val="28"/>
          <w:lang w:val="es-MX"/>
        </w:rPr>
        <w:t>19. Sắp xếp toàn bộ diện tích tự nhiên, quy mô dân số của các xã Đào Hữu Cảnh</w:t>
      </w:r>
      <w:r w:rsidRPr="0019286C">
        <w:rPr>
          <w:spacing w:val="-6"/>
          <w:sz w:val="28"/>
          <w:szCs w:val="28"/>
          <w:lang w:val="vi-VN"/>
        </w:rPr>
        <w:t>,</w:t>
      </w:r>
      <w:r w:rsidRPr="0019286C">
        <w:rPr>
          <w:spacing w:val="-6"/>
          <w:sz w:val="28"/>
          <w:szCs w:val="28"/>
          <w:lang w:val="es-MX"/>
        </w:rPr>
        <w:t xml:space="preserve"> Ô Long Vĩ</w:t>
      </w:r>
      <w:r w:rsidRPr="0019286C">
        <w:rPr>
          <w:spacing w:val="-6"/>
          <w:sz w:val="28"/>
          <w:szCs w:val="28"/>
          <w:lang w:val="vi-VN"/>
        </w:rPr>
        <w:t xml:space="preserve"> và </w:t>
      </w:r>
      <w:r w:rsidRPr="0019286C">
        <w:rPr>
          <w:spacing w:val="-6"/>
          <w:sz w:val="28"/>
          <w:szCs w:val="28"/>
          <w:lang w:val="es-MX"/>
        </w:rPr>
        <w:t xml:space="preserve">Thạnh Mỹ Tây </w:t>
      </w:r>
      <w:r w:rsidR="00731165" w:rsidRPr="0019286C">
        <w:rPr>
          <w:spacing w:val="-6"/>
          <w:sz w:val="28"/>
          <w:szCs w:val="28"/>
          <w:lang w:val="es-MX"/>
        </w:rPr>
        <w:t xml:space="preserve">thành xã mới có tên gọi là </w:t>
      </w:r>
      <w:r w:rsidR="00731165" w:rsidRPr="0019286C">
        <w:rPr>
          <w:b/>
          <w:bCs/>
          <w:spacing w:val="-6"/>
          <w:sz w:val="28"/>
          <w:szCs w:val="28"/>
          <w:lang w:val="es-MX"/>
        </w:rPr>
        <w:t>xã</w:t>
      </w:r>
      <w:r w:rsidRPr="0019286C">
        <w:rPr>
          <w:b/>
          <w:bCs/>
          <w:spacing w:val="-6"/>
          <w:sz w:val="28"/>
          <w:szCs w:val="28"/>
          <w:lang w:val="es-MX"/>
        </w:rPr>
        <w:t xml:space="preserve"> Thạnh Mỹ Tây</w:t>
      </w:r>
      <w:r w:rsidRPr="0019286C">
        <w:rPr>
          <w:spacing w:val="-6"/>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20. Sắp xếp toàn bộ diện tích tự nhiên, quy mô dân số của các xã Văn Giáo</w:t>
      </w:r>
      <w:r>
        <w:rPr>
          <w:sz w:val="28"/>
          <w:szCs w:val="28"/>
          <w:lang w:val="vi-VN"/>
        </w:rPr>
        <w:t xml:space="preserve">, </w:t>
      </w:r>
      <w:r w:rsidRPr="00DB2942">
        <w:rPr>
          <w:sz w:val="28"/>
          <w:szCs w:val="28"/>
          <w:lang w:val="es-MX"/>
        </w:rPr>
        <w:t xml:space="preserve"> Vĩnh Trung</w:t>
      </w:r>
      <w:r>
        <w:rPr>
          <w:sz w:val="28"/>
          <w:szCs w:val="28"/>
          <w:lang w:val="vi-VN"/>
        </w:rPr>
        <w:t xml:space="preserve"> và </w:t>
      </w:r>
      <w:r w:rsidRPr="00DB2942">
        <w:rPr>
          <w:sz w:val="28"/>
          <w:szCs w:val="28"/>
          <w:lang w:val="es-MX"/>
        </w:rPr>
        <w:t xml:space="preserve">An Cư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An Cư</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21. Sắp xếp toàn bộ diện tích tự nhiên, quy mô dân số của xã Tân Lập và xã An Hảo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Núi Cấm</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lastRenderedPageBreak/>
        <w:t xml:space="preserve">22. Sắp xếp toàn bộ diện tích tự nhiên, quy mô dân số của thị trấn Ba Chúc, xã Lạc Quới và xã Lê Trì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Ba Chúc</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23. Sắp xếp toàn bộ diện tích tự nhiên, quy mô dân số của thị trấn Tri Tôn, xã Núi Tô và xã Châu Lăng </w:t>
      </w:r>
      <w:r w:rsidR="00731165">
        <w:rPr>
          <w:sz w:val="28"/>
          <w:szCs w:val="28"/>
          <w:lang w:val="es-MX"/>
        </w:rPr>
        <w:t xml:space="preserve">thành xã mới có tên gọi là </w:t>
      </w:r>
      <w:r w:rsidR="00731165" w:rsidRPr="001453AA">
        <w:rPr>
          <w:b/>
          <w:bCs/>
          <w:sz w:val="28"/>
          <w:szCs w:val="28"/>
          <w:lang w:val="es-MX"/>
        </w:rPr>
        <w:t>xã</w:t>
      </w:r>
      <w:r w:rsidRPr="001453AA">
        <w:rPr>
          <w:b/>
          <w:bCs/>
          <w:sz w:val="28"/>
          <w:szCs w:val="28"/>
          <w:lang w:val="es-MX"/>
        </w:rPr>
        <w:t xml:space="preserve"> Tri Tôn</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24. Sắp xếp toàn bộ diện tích tự nhiên, quy mô dân số của các xã An Tức, Lương Phi và Ô Lâm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Ô Lâm</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25. Sắp xếp toàn bộ diện tích tự nhiên, quy mô dân số của thị trấn Cô Tô, </w:t>
      </w:r>
      <w:r w:rsidR="00EB3373">
        <w:rPr>
          <w:sz w:val="28"/>
          <w:szCs w:val="28"/>
          <w:lang w:val="es-MX"/>
        </w:rPr>
        <w:t xml:space="preserve">            </w:t>
      </w:r>
      <w:r w:rsidRPr="00DB2942">
        <w:rPr>
          <w:sz w:val="28"/>
          <w:szCs w:val="28"/>
          <w:lang w:val="es-MX"/>
        </w:rPr>
        <w:t xml:space="preserve">xã Tà Đảnh và xã Tân Tuyến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Cô Tô</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26. Sắp xếp toàn bộ diện tích tự nhiên, quy mô dân số của các xã Vĩnh Phước</w:t>
      </w:r>
      <w:r>
        <w:rPr>
          <w:sz w:val="28"/>
          <w:szCs w:val="28"/>
          <w:lang w:val="vi-VN"/>
        </w:rPr>
        <w:t>,</w:t>
      </w:r>
      <w:r w:rsidRPr="00DB2942">
        <w:rPr>
          <w:sz w:val="28"/>
          <w:szCs w:val="28"/>
          <w:lang w:val="es-MX"/>
        </w:rPr>
        <w:t xml:space="preserve"> Lương An Trà</w:t>
      </w:r>
      <w:r>
        <w:rPr>
          <w:sz w:val="28"/>
          <w:szCs w:val="28"/>
          <w:lang w:val="vi-VN"/>
        </w:rPr>
        <w:t xml:space="preserve"> và </w:t>
      </w:r>
      <w:r w:rsidRPr="00DB2942">
        <w:rPr>
          <w:sz w:val="28"/>
          <w:szCs w:val="28"/>
          <w:lang w:val="es-MX"/>
        </w:rPr>
        <w:t xml:space="preserve">Vĩnh Gia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Vĩnh Gia</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27. Sắp xếp toàn bộ diện tích tự nhiên, quy mô dân số của thị trấn An Châu, xã Hòa Bình Thạnh và xã Vĩnh Thành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An Châu</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28. Sắp xếp toàn bộ diện tích tự nhiên, quy mô dân số của các </w:t>
      </w:r>
      <w:r>
        <w:rPr>
          <w:sz w:val="28"/>
          <w:szCs w:val="28"/>
          <w:lang w:val="es-MX"/>
        </w:rPr>
        <w:t>xã</w:t>
      </w:r>
      <w:r>
        <w:rPr>
          <w:sz w:val="28"/>
          <w:szCs w:val="28"/>
          <w:lang w:val="vi-VN"/>
        </w:rPr>
        <w:t xml:space="preserve"> </w:t>
      </w:r>
      <w:r w:rsidRPr="00DB2942">
        <w:rPr>
          <w:sz w:val="28"/>
          <w:szCs w:val="28"/>
          <w:lang w:val="es-MX"/>
        </w:rPr>
        <w:t>Bình Thạnh</w:t>
      </w:r>
      <w:r>
        <w:rPr>
          <w:sz w:val="28"/>
          <w:szCs w:val="28"/>
          <w:lang w:val="vi-VN"/>
        </w:rPr>
        <w:t>,</w:t>
      </w:r>
      <w:r w:rsidRPr="00DB2942">
        <w:rPr>
          <w:sz w:val="28"/>
          <w:szCs w:val="28"/>
          <w:lang w:val="es-MX"/>
        </w:rPr>
        <w:t xml:space="preserve"> An Hòa</w:t>
      </w:r>
      <w:r>
        <w:rPr>
          <w:sz w:val="28"/>
          <w:szCs w:val="28"/>
          <w:lang w:val="vi-VN"/>
        </w:rPr>
        <w:t xml:space="preserve"> và</w:t>
      </w:r>
      <w:r w:rsidRPr="00DB2942">
        <w:rPr>
          <w:sz w:val="28"/>
          <w:szCs w:val="28"/>
          <w:lang w:val="es-MX"/>
        </w:rPr>
        <w:t xml:space="preserve"> Bình Hòa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Bình Hòa</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29. Sắp xếp toàn bộ diện tích tự nhiên, quy mô dân số của xã Vĩnh Lợi</w:t>
      </w:r>
      <w:r>
        <w:rPr>
          <w:sz w:val="28"/>
          <w:szCs w:val="28"/>
          <w:lang w:val="vi-VN"/>
        </w:rPr>
        <w:t xml:space="preserve"> và </w:t>
      </w:r>
      <w:r w:rsidRPr="00DB2942">
        <w:rPr>
          <w:sz w:val="28"/>
          <w:szCs w:val="28"/>
          <w:lang w:val="es-MX"/>
        </w:rPr>
        <w:t xml:space="preserve">xã Cần Đăng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Cần Đăng</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30. Sắp xếp toàn bộ diện tích tự nhiên, quy mô dân số của xã Vĩnh Nhuận</w:t>
      </w:r>
      <w:r>
        <w:rPr>
          <w:sz w:val="28"/>
          <w:szCs w:val="28"/>
          <w:lang w:val="vi-VN"/>
        </w:rPr>
        <w:t xml:space="preserve"> và </w:t>
      </w:r>
      <w:r w:rsidRPr="00DB2942">
        <w:rPr>
          <w:sz w:val="28"/>
          <w:szCs w:val="28"/>
          <w:lang w:val="es-MX"/>
        </w:rPr>
        <w:t xml:space="preserve">xã Vĩnh Hanh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Vĩnh Hanh</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31. Sắp xếp toàn bộ diện tích tự nhiên, quy mô dân số của thị trấn Vĩnh Bình, xã Tân Phú </w:t>
      </w:r>
      <w:r>
        <w:rPr>
          <w:sz w:val="28"/>
          <w:szCs w:val="28"/>
          <w:lang w:val="vi-VN"/>
        </w:rPr>
        <w:t xml:space="preserve">và </w:t>
      </w:r>
      <w:r w:rsidRPr="00DB2942">
        <w:rPr>
          <w:sz w:val="28"/>
          <w:szCs w:val="28"/>
          <w:lang w:val="es-MX"/>
        </w:rPr>
        <w:t xml:space="preserve">xã Vĩnh An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Vĩnh An</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32. Sắp xếp toàn bộ diện tích tự nhiên, quy mô dân số của thị trấn Chợ Mới, xã Kiến An và xã Kiến Thành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Chợ Mới</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33. Sắp xếp toàn bộ diện tích tự nhiên, quy mô dân số của các xã Tấn Mỹ, Mỹ Hiệp và Bình Phước Xuân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Cù Lao Giêng</w:t>
      </w:r>
      <w:r w:rsidRPr="00DB2942">
        <w:rPr>
          <w:sz w:val="28"/>
          <w:szCs w:val="28"/>
          <w:lang w:val="es-MX"/>
        </w:rPr>
        <w:t>.</w:t>
      </w:r>
    </w:p>
    <w:p w:rsidR="00B75A7A" w:rsidRPr="00AC2FC2" w:rsidRDefault="00B75A7A" w:rsidP="0083450D">
      <w:pPr>
        <w:spacing w:before="120" w:after="120" w:line="340" w:lineRule="exact"/>
        <w:ind w:firstLine="567"/>
        <w:jc w:val="both"/>
        <w:rPr>
          <w:spacing w:val="-2"/>
          <w:sz w:val="28"/>
          <w:szCs w:val="28"/>
          <w:lang w:val="es-MX"/>
        </w:rPr>
      </w:pPr>
      <w:r w:rsidRPr="00AC2FC2">
        <w:rPr>
          <w:spacing w:val="-2"/>
          <w:sz w:val="28"/>
          <w:szCs w:val="28"/>
          <w:lang w:val="es-MX"/>
        </w:rPr>
        <w:t xml:space="preserve">34. Sắp xếp toàn bộ diện tích tự nhiên, quy mô dân số của thị trấn Hội An, </w:t>
      </w:r>
      <w:r w:rsidR="00FC40F0" w:rsidRPr="00AC2FC2">
        <w:rPr>
          <w:spacing w:val="-2"/>
          <w:sz w:val="28"/>
          <w:szCs w:val="28"/>
          <w:lang w:val="es-MX"/>
        </w:rPr>
        <w:t xml:space="preserve">xã Hòa An (huyện Chợ Mới) </w:t>
      </w:r>
      <w:r w:rsidR="00FC40F0">
        <w:rPr>
          <w:spacing w:val="-2"/>
          <w:sz w:val="28"/>
          <w:szCs w:val="28"/>
          <w:lang w:val="es-MX"/>
        </w:rPr>
        <w:t xml:space="preserve">và </w:t>
      </w:r>
      <w:r w:rsidRPr="00AC2FC2">
        <w:rPr>
          <w:spacing w:val="-2"/>
          <w:sz w:val="28"/>
          <w:szCs w:val="28"/>
          <w:lang w:val="es-MX"/>
        </w:rPr>
        <w:t>xã Hò</w:t>
      </w:r>
      <w:r w:rsidR="00FC40F0">
        <w:rPr>
          <w:spacing w:val="-2"/>
          <w:sz w:val="28"/>
          <w:szCs w:val="28"/>
          <w:lang w:val="es-MX"/>
        </w:rPr>
        <w:t xml:space="preserve">a Bình </w:t>
      </w:r>
      <w:r w:rsidR="00731165" w:rsidRPr="00AC2FC2">
        <w:rPr>
          <w:spacing w:val="-2"/>
          <w:sz w:val="28"/>
          <w:szCs w:val="28"/>
          <w:lang w:val="es-MX"/>
        </w:rPr>
        <w:t xml:space="preserve">thành xã mới có tên gọi là </w:t>
      </w:r>
      <w:r w:rsidR="00731165" w:rsidRPr="00AC2FC2">
        <w:rPr>
          <w:b/>
          <w:bCs/>
          <w:spacing w:val="-2"/>
          <w:sz w:val="28"/>
          <w:szCs w:val="28"/>
          <w:lang w:val="es-MX"/>
        </w:rPr>
        <w:t>xã</w:t>
      </w:r>
      <w:r w:rsidRPr="00AC2FC2">
        <w:rPr>
          <w:b/>
          <w:bCs/>
          <w:spacing w:val="-2"/>
          <w:sz w:val="28"/>
          <w:szCs w:val="28"/>
          <w:lang w:val="es-MX"/>
        </w:rPr>
        <w:t xml:space="preserve"> Hội An</w:t>
      </w:r>
      <w:r w:rsidRPr="00AC2FC2">
        <w:rPr>
          <w:spacing w:val="-2"/>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35. Sắp xếp toàn bộ diện tích tự nhiên, quy mô dân số của thị trấn Mỹ Luông, xã Long Điền A và xã Long Điền B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Long Điền</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36. Sắp xếp toàn bộ diện tích tự nhiên, quy mô dân số của các xã Mỹ Hội Đông</w:t>
      </w:r>
      <w:r>
        <w:rPr>
          <w:sz w:val="28"/>
          <w:szCs w:val="28"/>
          <w:lang w:val="vi-VN"/>
        </w:rPr>
        <w:t>,</w:t>
      </w:r>
      <w:r w:rsidRPr="00DB2942">
        <w:rPr>
          <w:sz w:val="28"/>
          <w:szCs w:val="28"/>
          <w:lang w:val="es-MX"/>
        </w:rPr>
        <w:t xml:space="preserve"> Long Giang</w:t>
      </w:r>
      <w:r>
        <w:rPr>
          <w:sz w:val="28"/>
          <w:szCs w:val="28"/>
          <w:lang w:val="vi-VN"/>
        </w:rPr>
        <w:t xml:space="preserve"> và </w:t>
      </w:r>
      <w:r w:rsidRPr="00DB2942">
        <w:rPr>
          <w:sz w:val="28"/>
          <w:szCs w:val="28"/>
          <w:lang w:val="es-MX"/>
        </w:rPr>
        <w:t xml:space="preserve">Nhơn Mỹ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Nhơn Mỹ</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37. Sắp xếp toàn bộ diện tích tự nhiên, quy mô dân số của các xã An Thạnh Trung</w:t>
      </w:r>
      <w:r>
        <w:rPr>
          <w:sz w:val="28"/>
          <w:szCs w:val="28"/>
          <w:lang w:val="vi-VN"/>
        </w:rPr>
        <w:t>,</w:t>
      </w:r>
      <w:r w:rsidRPr="00DB2942">
        <w:rPr>
          <w:sz w:val="28"/>
          <w:szCs w:val="28"/>
          <w:lang w:val="es-MX"/>
        </w:rPr>
        <w:t xml:space="preserve"> Mỹ An</w:t>
      </w:r>
      <w:r>
        <w:rPr>
          <w:sz w:val="28"/>
          <w:szCs w:val="28"/>
          <w:lang w:val="vi-VN"/>
        </w:rPr>
        <w:t xml:space="preserve"> và </w:t>
      </w:r>
      <w:r w:rsidRPr="00DB2942">
        <w:rPr>
          <w:sz w:val="28"/>
          <w:szCs w:val="28"/>
          <w:lang w:val="es-MX"/>
        </w:rPr>
        <w:t xml:space="preserve">Long Kiến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Long Kiến</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38. Sắp xếp toàn bộ diện tích tự nhiên, quy mô dân số của thị trấn Núi Sập, xã Thoại Giang và xã Bình Thành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Thoại Sơn</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39. Sắp xếp toàn bộ diện tích tự nhiên, quy mô dân số của thị trấn Óc Eo, xã Vọng Thê và xã Vọng Đông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Óc Eo</w:t>
      </w:r>
      <w:r w:rsidRPr="00DB2942">
        <w:rPr>
          <w:sz w:val="28"/>
          <w:szCs w:val="28"/>
          <w:lang w:val="es-MX"/>
        </w:rPr>
        <w:t>.</w:t>
      </w:r>
    </w:p>
    <w:p w:rsidR="00B75A7A" w:rsidRPr="00C43A7D" w:rsidRDefault="00B75A7A" w:rsidP="0083450D">
      <w:pPr>
        <w:spacing w:before="120" w:after="120" w:line="340" w:lineRule="exact"/>
        <w:ind w:firstLine="567"/>
        <w:jc w:val="both"/>
        <w:rPr>
          <w:spacing w:val="-4"/>
          <w:sz w:val="28"/>
          <w:szCs w:val="28"/>
          <w:lang w:val="es-MX"/>
        </w:rPr>
      </w:pPr>
      <w:r w:rsidRPr="00C43A7D">
        <w:rPr>
          <w:spacing w:val="-4"/>
          <w:sz w:val="28"/>
          <w:szCs w:val="28"/>
          <w:lang w:val="es-MX"/>
        </w:rPr>
        <w:lastRenderedPageBreak/>
        <w:t>40. Sắp xếp toàn bộ diện tích tự nhiên, quy m</w:t>
      </w:r>
      <w:r w:rsidR="00AC2FC2" w:rsidRPr="00C43A7D">
        <w:rPr>
          <w:spacing w:val="-4"/>
          <w:sz w:val="28"/>
          <w:szCs w:val="28"/>
          <w:lang w:val="es-MX"/>
        </w:rPr>
        <w:t xml:space="preserve">ô dân số của các xã </w:t>
      </w:r>
      <w:r w:rsidR="00FC40F0" w:rsidRPr="00C43A7D">
        <w:rPr>
          <w:spacing w:val="-4"/>
          <w:sz w:val="28"/>
          <w:szCs w:val="28"/>
          <w:lang w:val="es-MX"/>
        </w:rPr>
        <w:t>Vĩnh Phú</w:t>
      </w:r>
      <w:r w:rsidR="00FC40F0" w:rsidRPr="00C43A7D">
        <w:rPr>
          <w:spacing w:val="-4"/>
          <w:sz w:val="28"/>
          <w:szCs w:val="28"/>
          <w:lang w:val="vi-VN"/>
        </w:rPr>
        <w:t xml:space="preserve"> </w:t>
      </w:r>
      <w:r w:rsidR="00FC40F0" w:rsidRPr="00C43A7D">
        <w:rPr>
          <w:spacing w:val="-4"/>
          <w:sz w:val="28"/>
          <w:szCs w:val="28"/>
        </w:rPr>
        <w:t xml:space="preserve">(huyện Thoại Sơn), </w:t>
      </w:r>
      <w:r w:rsidR="00AC2FC2" w:rsidRPr="00C43A7D">
        <w:rPr>
          <w:spacing w:val="-4"/>
          <w:sz w:val="28"/>
          <w:szCs w:val="28"/>
          <w:lang w:val="es-MX"/>
        </w:rPr>
        <w:t>Định Thành</w:t>
      </w:r>
      <w:r w:rsidR="00FC40F0" w:rsidRPr="00C43A7D">
        <w:rPr>
          <w:spacing w:val="-4"/>
          <w:sz w:val="28"/>
          <w:szCs w:val="28"/>
          <w:lang w:val="es-MX"/>
        </w:rPr>
        <w:t xml:space="preserve"> và</w:t>
      </w:r>
      <w:r w:rsidR="00AC2FC2" w:rsidRPr="00C43A7D">
        <w:rPr>
          <w:spacing w:val="-4"/>
          <w:sz w:val="28"/>
          <w:szCs w:val="28"/>
          <w:lang w:val="es-MX"/>
        </w:rPr>
        <w:t xml:space="preserve"> </w:t>
      </w:r>
      <w:r w:rsidRPr="00C43A7D">
        <w:rPr>
          <w:spacing w:val="-4"/>
          <w:sz w:val="28"/>
          <w:szCs w:val="28"/>
          <w:lang w:val="es-MX"/>
        </w:rPr>
        <w:t xml:space="preserve">Định Mỹ </w:t>
      </w:r>
      <w:r w:rsidR="00731165" w:rsidRPr="00C43A7D">
        <w:rPr>
          <w:spacing w:val="-4"/>
          <w:sz w:val="28"/>
          <w:szCs w:val="28"/>
          <w:lang w:val="es-MX"/>
        </w:rPr>
        <w:t xml:space="preserve">thành xã mới có tên gọi là </w:t>
      </w:r>
      <w:r w:rsidR="00731165" w:rsidRPr="00C43A7D">
        <w:rPr>
          <w:b/>
          <w:bCs/>
          <w:spacing w:val="-4"/>
          <w:sz w:val="28"/>
          <w:szCs w:val="28"/>
          <w:lang w:val="es-MX"/>
        </w:rPr>
        <w:t>xã</w:t>
      </w:r>
      <w:r w:rsidRPr="00C43A7D">
        <w:rPr>
          <w:b/>
          <w:bCs/>
          <w:spacing w:val="-4"/>
          <w:sz w:val="28"/>
          <w:szCs w:val="28"/>
          <w:lang w:val="es-MX"/>
        </w:rPr>
        <w:t xml:space="preserve"> Định Mỹ</w:t>
      </w:r>
      <w:r w:rsidRPr="00C43A7D">
        <w:rPr>
          <w:spacing w:val="-4"/>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41. Sắp xếp toàn bộ diện tích tự nhiên, quy mô dân số của thị trấn Phú Hòa, xã Phú Thuận và xã Vĩnh Chánh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Phú Hòa</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42. Sắp xếp toàn bộ diện tích tự nhiên, quy mô dân số của xã Vĩnh Khánh và xã Vĩnh Trạch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Vĩnh Trạch</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43. Sắp xếp toàn bộ diện tích tự nhiên, quy mô dân số của các xã An Bình, Mỹ Phú Đông</w:t>
      </w:r>
      <w:r>
        <w:rPr>
          <w:sz w:val="28"/>
          <w:szCs w:val="28"/>
          <w:lang w:val="vi-VN"/>
        </w:rPr>
        <w:t xml:space="preserve"> và </w:t>
      </w:r>
      <w:r w:rsidRPr="00DB2942">
        <w:rPr>
          <w:sz w:val="28"/>
          <w:szCs w:val="28"/>
          <w:lang w:val="es-MX"/>
        </w:rPr>
        <w:t xml:space="preserve">Tây Phú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Tây Phú</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44. Sắp xếp toàn bộ diện tích tự nhiên, quy mô dân số của các xã Vĩnh Bình Bắc, Vĩnh Bình Nam và Bình Minh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Vĩnh Bình</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45. Sắp xếp toàn bộ diện tích tự nhiên, quy mô dân số của xã Tân Thuận </w:t>
      </w:r>
      <w:r>
        <w:rPr>
          <w:sz w:val="28"/>
          <w:szCs w:val="28"/>
          <w:lang w:val="es-MX"/>
        </w:rPr>
        <w:t>và</w:t>
      </w:r>
      <w:r>
        <w:rPr>
          <w:sz w:val="28"/>
          <w:szCs w:val="28"/>
          <w:lang w:val="vi-VN"/>
        </w:rPr>
        <w:t xml:space="preserve"> </w:t>
      </w:r>
      <w:r w:rsidRPr="00DB2942">
        <w:rPr>
          <w:sz w:val="28"/>
          <w:szCs w:val="28"/>
          <w:lang w:val="es-MX"/>
        </w:rPr>
        <w:t xml:space="preserve">xã Vĩnh Thuận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Vĩnh Thuận</w:t>
      </w:r>
      <w:r w:rsidRPr="00DB2942">
        <w:rPr>
          <w:sz w:val="28"/>
          <w:szCs w:val="28"/>
          <w:lang w:val="es-MX"/>
        </w:rPr>
        <w:t>.</w:t>
      </w:r>
    </w:p>
    <w:p w:rsidR="00B75A7A" w:rsidRPr="007E4A5F" w:rsidRDefault="00B75A7A" w:rsidP="0083450D">
      <w:pPr>
        <w:spacing w:before="120" w:after="120" w:line="340" w:lineRule="exact"/>
        <w:ind w:firstLine="567"/>
        <w:jc w:val="both"/>
        <w:rPr>
          <w:spacing w:val="-4"/>
          <w:sz w:val="28"/>
          <w:szCs w:val="28"/>
          <w:lang w:val="es-MX"/>
        </w:rPr>
      </w:pPr>
      <w:r w:rsidRPr="007E4A5F">
        <w:rPr>
          <w:spacing w:val="-4"/>
          <w:sz w:val="28"/>
          <w:szCs w:val="28"/>
          <w:lang w:val="es-MX"/>
        </w:rPr>
        <w:t>46. Sắp xếp toàn bộ diện tích tự nhiên, quy mô dân số của thị trấn Vĩnh Thuận, xã Phong Đông</w:t>
      </w:r>
      <w:r w:rsidR="00971712" w:rsidRPr="007E4A5F">
        <w:rPr>
          <w:spacing w:val="-4"/>
          <w:sz w:val="28"/>
          <w:szCs w:val="28"/>
          <w:lang w:val="vi-VN"/>
        </w:rPr>
        <w:t xml:space="preserve"> và </w:t>
      </w:r>
      <w:r w:rsidR="00971712" w:rsidRPr="007E4A5F">
        <w:rPr>
          <w:spacing w:val="-4"/>
          <w:sz w:val="28"/>
          <w:szCs w:val="28"/>
          <w:lang w:val="es-MX"/>
        </w:rPr>
        <w:t>xã Vĩnh Phong</w:t>
      </w:r>
      <w:r w:rsidRPr="007E4A5F">
        <w:rPr>
          <w:spacing w:val="-4"/>
          <w:sz w:val="28"/>
          <w:szCs w:val="28"/>
          <w:lang w:val="es-MX"/>
        </w:rPr>
        <w:t xml:space="preserve"> </w:t>
      </w:r>
      <w:r w:rsidR="00731165" w:rsidRPr="007E4A5F">
        <w:rPr>
          <w:spacing w:val="-4"/>
          <w:sz w:val="28"/>
          <w:szCs w:val="28"/>
          <w:lang w:val="es-MX"/>
        </w:rPr>
        <w:t xml:space="preserve">thành xã mới có tên gọi là </w:t>
      </w:r>
      <w:r w:rsidR="00731165" w:rsidRPr="007E4A5F">
        <w:rPr>
          <w:b/>
          <w:bCs/>
          <w:spacing w:val="-4"/>
          <w:sz w:val="28"/>
          <w:szCs w:val="28"/>
          <w:lang w:val="es-MX"/>
        </w:rPr>
        <w:t>xã</w:t>
      </w:r>
      <w:r w:rsidRPr="007E4A5F">
        <w:rPr>
          <w:b/>
          <w:bCs/>
          <w:spacing w:val="-4"/>
          <w:sz w:val="28"/>
          <w:szCs w:val="28"/>
          <w:lang w:val="es-MX"/>
        </w:rPr>
        <w:t xml:space="preserve"> Vĩnh Phong</w:t>
      </w:r>
      <w:r w:rsidRPr="007E4A5F">
        <w:rPr>
          <w:spacing w:val="-4"/>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BB722F">
        <w:rPr>
          <w:spacing w:val="-6"/>
          <w:sz w:val="28"/>
          <w:szCs w:val="28"/>
          <w:lang w:val="es-MX"/>
        </w:rPr>
        <w:t xml:space="preserve">47. Sắp xếp toàn bộ diện tích tự nhiên, quy mô dân số của các xã </w:t>
      </w:r>
      <w:r w:rsidR="003B56DA" w:rsidRPr="00DB2942">
        <w:rPr>
          <w:sz w:val="28"/>
          <w:szCs w:val="28"/>
          <w:lang w:val="es-MX"/>
        </w:rPr>
        <w:t xml:space="preserve">Vĩnh Hòa </w:t>
      </w:r>
      <w:r w:rsidR="003B56DA">
        <w:rPr>
          <w:sz w:val="28"/>
          <w:szCs w:val="28"/>
          <w:lang w:val="es-MX"/>
        </w:rPr>
        <w:t xml:space="preserve">(huyện U Minh Thượng), </w:t>
      </w:r>
      <w:r w:rsidRPr="00BB722F">
        <w:rPr>
          <w:spacing w:val="-6"/>
          <w:sz w:val="28"/>
          <w:szCs w:val="28"/>
          <w:lang w:val="es-MX"/>
        </w:rPr>
        <w:t xml:space="preserve">Thạnh Yên A, </w:t>
      </w:r>
      <w:r w:rsidR="003B56DA">
        <w:rPr>
          <w:sz w:val="28"/>
          <w:szCs w:val="28"/>
          <w:lang w:val="es-MX"/>
        </w:rPr>
        <w:t>Hòa Chánh và</w:t>
      </w:r>
      <w:r w:rsidRPr="00DB2942">
        <w:rPr>
          <w:sz w:val="28"/>
          <w:szCs w:val="28"/>
          <w:lang w:val="es-MX"/>
        </w:rPr>
        <w:t xml:space="preserve"> Thạnh Yên</w:t>
      </w:r>
      <w:r w:rsidR="003B56DA">
        <w:rPr>
          <w:sz w:val="28"/>
          <w:szCs w:val="28"/>
          <w:lang w:val="vi-VN"/>
        </w:rPr>
        <w:t xml:space="preserve">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Vĩnh Hòa</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48. Sắp xếp toàn bộ diện tích tự nhiên, quy mô dân số của xã An Minh Bắc và xã Minh Thuận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U Minh Thượng</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49. Sắp xếp toàn bộ diện tích tự nhiên, quy mô dân số của xã Đông Thạnh</w:t>
      </w:r>
      <w:r>
        <w:rPr>
          <w:sz w:val="28"/>
          <w:szCs w:val="28"/>
          <w:lang w:val="vi-VN"/>
        </w:rPr>
        <w:t xml:space="preserve"> </w:t>
      </w:r>
      <w:r w:rsidRPr="00DB2942">
        <w:rPr>
          <w:sz w:val="28"/>
          <w:szCs w:val="28"/>
          <w:lang w:val="es-MX"/>
        </w:rPr>
        <w:t xml:space="preserve"> </w:t>
      </w:r>
      <w:r>
        <w:rPr>
          <w:sz w:val="28"/>
          <w:szCs w:val="28"/>
          <w:lang w:val="es-MX"/>
        </w:rPr>
        <w:t>và</w:t>
      </w:r>
      <w:r>
        <w:rPr>
          <w:sz w:val="28"/>
          <w:szCs w:val="28"/>
          <w:lang w:val="vi-VN"/>
        </w:rPr>
        <w:t xml:space="preserve"> </w:t>
      </w:r>
      <w:r w:rsidRPr="00DB2942">
        <w:rPr>
          <w:sz w:val="28"/>
          <w:szCs w:val="28"/>
          <w:lang w:val="es-MX"/>
        </w:rPr>
        <w:t>xã Đông Hòa</w:t>
      </w:r>
      <w:r>
        <w:rPr>
          <w:sz w:val="28"/>
          <w:szCs w:val="28"/>
          <w:lang w:val="vi-VN"/>
        </w:rPr>
        <w:t xml:space="preserve">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Đông Hòa</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50. Sắp xếp toàn bộ diện tích tự nhiên, quy mô dân số của </w:t>
      </w:r>
      <w:r w:rsidR="00EB3373" w:rsidRPr="00DB2942">
        <w:rPr>
          <w:sz w:val="28"/>
          <w:szCs w:val="28"/>
          <w:lang w:val="es-MX"/>
        </w:rPr>
        <w:t xml:space="preserve">xã Tân Thạnh </w:t>
      </w:r>
      <w:r w:rsidR="00EB3373">
        <w:rPr>
          <w:sz w:val="28"/>
          <w:szCs w:val="28"/>
          <w:lang w:val="es-MX"/>
        </w:rPr>
        <w:t xml:space="preserve">(huyện An Minh) và </w:t>
      </w:r>
      <w:r w:rsidRPr="00DB2942">
        <w:rPr>
          <w:sz w:val="28"/>
          <w:szCs w:val="28"/>
          <w:lang w:val="es-MX"/>
        </w:rPr>
        <w:t>xã Thuận Hòa</w:t>
      </w:r>
      <w:r>
        <w:rPr>
          <w:sz w:val="28"/>
          <w:szCs w:val="28"/>
          <w:lang w:val="vi-VN"/>
        </w:rPr>
        <w:t xml:space="preserve">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Tân Thạnh</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51. Sắp xếp toàn bộ diện tích tự nhiên, quy mô dân số của xã Vân Khánh Đông</w:t>
      </w:r>
      <w:r>
        <w:rPr>
          <w:sz w:val="28"/>
          <w:szCs w:val="28"/>
          <w:lang w:val="vi-VN"/>
        </w:rPr>
        <w:t xml:space="preserve"> và </w:t>
      </w:r>
      <w:r w:rsidRPr="00DB2942">
        <w:rPr>
          <w:sz w:val="28"/>
          <w:szCs w:val="28"/>
          <w:lang w:val="es-MX"/>
        </w:rPr>
        <w:t xml:space="preserve">xã Đông Hưng A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Đông Hưng</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52. Sắp xếp toàn bộ diện tích tự nhiên, quy mô dân số của thị trấn Thứ Mười Một, xã Đông Hưng và xã Đông Hưng B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An Minh</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53. Sắp xếp toàn bộ diện tích tự nhiên, quy mô dân số của xã Vân Khánh Tây</w:t>
      </w:r>
      <w:r>
        <w:rPr>
          <w:sz w:val="28"/>
          <w:szCs w:val="28"/>
          <w:lang w:val="vi-VN"/>
        </w:rPr>
        <w:t xml:space="preserve"> và </w:t>
      </w:r>
      <w:r w:rsidRPr="00DB2942">
        <w:rPr>
          <w:sz w:val="28"/>
          <w:szCs w:val="28"/>
          <w:lang w:val="es-MX"/>
        </w:rPr>
        <w:t xml:space="preserve">xã Vân Khánh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Vân Khánh</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BB722F">
        <w:rPr>
          <w:spacing w:val="-2"/>
          <w:sz w:val="28"/>
          <w:szCs w:val="28"/>
          <w:lang w:val="es-MX"/>
        </w:rPr>
        <w:t>54. Sắp xếp toàn bộ diện tích tự nhiên, quy mô dân số của các xã Tây Yên A</w:t>
      </w:r>
      <w:r w:rsidRPr="00BB722F">
        <w:rPr>
          <w:spacing w:val="-2"/>
          <w:sz w:val="28"/>
          <w:szCs w:val="28"/>
          <w:lang w:val="vi-VN"/>
        </w:rPr>
        <w:t>,</w:t>
      </w:r>
      <w:r w:rsidRPr="00BB722F">
        <w:rPr>
          <w:spacing w:val="-2"/>
          <w:sz w:val="28"/>
          <w:szCs w:val="28"/>
          <w:lang w:val="es-MX"/>
        </w:rPr>
        <w:t xml:space="preserve"> </w:t>
      </w:r>
      <w:r w:rsidRPr="00DB2942">
        <w:rPr>
          <w:sz w:val="28"/>
          <w:szCs w:val="28"/>
          <w:lang w:val="es-MX"/>
        </w:rPr>
        <w:t>Nam Yên</w:t>
      </w:r>
      <w:r>
        <w:rPr>
          <w:sz w:val="28"/>
          <w:szCs w:val="28"/>
          <w:lang w:val="vi-VN"/>
        </w:rPr>
        <w:t xml:space="preserve"> và </w:t>
      </w:r>
      <w:r w:rsidRPr="00DB2942">
        <w:rPr>
          <w:sz w:val="28"/>
          <w:szCs w:val="28"/>
          <w:lang w:val="es-MX"/>
        </w:rPr>
        <w:t xml:space="preserve">Tây Yên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Tây Yên</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55. Sắp xếp toàn bộ diện tích tự nhiên, quy mô dân số của các xã Nam Thái, Nam Thái A</w:t>
      </w:r>
      <w:r>
        <w:rPr>
          <w:sz w:val="28"/>
          <w:szCs w:val="28"/>
          <w:lang w:val="vi-VN"/>
        </w:rPr>
        <w:t xml:space="preserve"> và </w:t>
      </w:r>
      <w:r w:rsidRPr="00DB2942">
        <w:rPr>
          <w:sz w:val="28"/>
          <w:szCs w:val="28"/>
          <w:lang w:val="es-MX"/>
        </w:rPr>
        <w:t xml:space="preserve">Đông Thái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Đông Thái</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56. Sắp xếp toàn bộ diện tích tự nhiên, quy mô dân số của thị trấn Thứ Ba, xã Đông Yên và xã Hưng Yên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An Biên</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lastRenderedPageBreak/>
        <w:t>57. Sắp xếp toàn bộ diện tích tự nhiên, quy mô dân số của các xã Thới Quản, Thủy Liễu</w:t>
      </w:r>
      <w:r>
        <w:rPr>
          <w:sz w:val="28"/>
          <w:szCs w:val="28"/>
          <w:lang w:val="vi-VN"/>
        </w:rPr>
        <w:t xml:space="preserve"> và </w:t>
      </w:r>
      <w:r w:rsidRPr="00DB2942">
        <w:rPr>
          <w:sz w:val="28"/>
          <w:szCs w:val="28"/>
          <w:lang w:val="es-MX"/>
        </w:rPr>
        <w:t xml:space="preserve">Định Hòa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Định Hòa</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58. Sắp xếp toàn bộ diện tích tự nhiên, quy mô dân số của thị trấn Gò Quao, xã Vĩnh Phước B và xã Định An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Gò Quao</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59. Sắp xếp toàn bộ diện tích tự nhiên, quy mô dân số của xã Vĩnh Hòa Hưng Bắc và xã Vĩnh Hòa Hưng Nam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Vĩnh Hòa Hưng</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60. Sắp xếp toàn bộ diện tích tự nhiên, quy mô dân số của các xã Vĩnh Thắng, Vĩnh Phước A</w:t>
      </w:r>
      <w:r>
        <w:rPr>
          <w:sz w:val="28"/>
          <w:szCs w:val="28"/>
          <w:lang w:val="vi-VN"/>
        </w:rPr>
        <w:t xml:space="preserve"> và </w:t>
      </w:r>
      <w:r w:rsidRPr="00DB2942">
        <w:rPr>
          <w:sz w:val="28"/>
          <w:szCs w:val="28"/>
          <w:lang w:val="es-MX"/>
        </w:rPr>
        <w:t xml:space="preserve">Vĩnh Tuy </w:t>
      </w:r>
      <w:r w:rsidR="00731165">
        <w:rPr>
          <w:sz w:val="28"/>
          <w:szCs w:val="28"/>
          <w:lang w:val="es-MX"/>
        </w:rPr>
        <w:t xml:space="preserve">thành xã mới có tên gọi là </w:t>
      </w:r>
      <w:r w:rsidR="00731165" w:rsidRPr="005C577B">
        <w:rPr>
          <w:b/>
          <w:bCs/>
          <w:sz w:val="28"/>
          <w:szCs w:val="28"/>
          <w:lang w:val="es-MX"/>
        </w:rPr>
        <w:t>xã</w:t>
      </w:r>
      <w:r w:rsidRPr="005C577B">
        <w:rPr>
          <w:b/>
          <w:bCs/>
          <w:sz w:val="28"/>
          <w:szCs w:val="28"/>
          <w:lang w:val="es-MX"/>
        </w:rPr>
        <w:t xml:space="preserve"> Vĩnh Tuy</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61. Sắp xếp toàn bộ diện tích tự nhiên, quy mô dân số của thị trấn Giồng Riềng</w:t>
      </w:r>
      <w:r w:rsidR="008A15BA">
        <w:rPr>
          <w:sz w:val="28"/>
          <w:szCs w:val="28"/>
          <w:lang w:val="vi-VN"/>
        </w:rPr>
        <w:t xml:space="preserve"> và</w:t>
      </w:r>
      <w:r w:rsidRPr="00DB2942">
        <w:rPr>
          <w:sz w:val="28"/>
          <w:szCs w:val="28"/>
          <w:lang w:val="es-MX"/>
        </w:rPr>
        <w:t xml:space="preserve"> các xã Bàn Tân Định, Thạnh Hòa, Bàn Thạch</w:t>
      </w:r>
      <w:r w:rsidR="008A15BA">
        <w:rPr>
          <w:sz w:val="28"/>
          <w:szCs w:val="28"/>
          <w:lang w:val="vi-VN"/>
        </w:rPr>
        <w:t xml:space="preserve">, </w:t>
      </w:r>
      <w:r w:rsidRPr="00DB2942">
        <w:rPr>
          <w:sz w:val="28"/>
          <w:szCs w:val="28"/>
          <w:lang w:val="es-MX"/>
        </w:rPr>
        <w:t xml:space="preserve">Thạnh Bình </w:t>
      </w:r>
      <w:r w:rsidR="00731165">
        <w:rPr>
          <w:sz w:val="28"/>
          <w:szCs w:val="28"/>
          <w:lang w:val="es-MX"/>
        </w:rPr>
        <w:t xml:space="preserve">thành xã mới có tên gọi là </w:t>
      </w:r>
      <w:r w:rsidR="00731165" w:rsidRPr="005C577B">
        <w:rPr>
          <w:b/>
          <w:bCs/>
          <w:sz w:val="28"/>
          <w:szCs w:val="28"/>
          <w:lang w:val="es-MX"/>
        </w:rPr>
        <w:t>xã</w:t>
      </w:r>
      <w:r w:rsidRPr="005C577B">
        <w:rPr>
          <w:b/>
          <w:bCs/>
          <w:sz w:val="28"/>
          <w:szCs w:val="28"/>
          <w:lang w:val="es-MX"/>
        </w:rPr>
        <w:t xml:space="preserve"> Giồng Riềng</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62. Sắp xếp toàn bộ diện tích tự nhiên, quy mô dân số của các xã </w:t>
      </w:r>
      <w:r w:rsidR="00C43A7D" w:rsidRPr="00DB2942">
        <w:rPr>
          <w:sz w:val="28"/>
          <w:szCs w:val="28"/>
          <w:lang w:val="es-MX"/>
        </w:rPr>
        <w:t>Thạnh Lộc</w:t>
      </w:r>
      <w:r w:rsidR="00C43A7D">
        <w:rPr>
          <w:sz w:val="28"/>
          <w:szCs w:val="28"/>
          <w:lang w:val="vi-VN"/>
        </w:rPr>
        <w:t xml:space="preserve"> </w:t>
      </w:r>
      <w:r w:rsidR="00C43A7D">
        <w:rPr>
          <w:sz w:val="28"/>
          <w:szCs w:val="28"/>
        </w:rPr>
        <w:t xml:space="preserve">(huyện Giồng Riềng), </w:t>
      </w:r>
      <w:r w:rsidRPr="00DB2942">
        <w:rPr>
          <w:sz w:val="28"/>
          <w:szCs w:val="28"/>
          <w:lang w:val="es-MX"/>
        </w:rPr>
        <w:t>Thạnh Phước</w:t>
      </w:r>
      <w:r w:rsidR="00C43A7D">
        <w:rPr>
          <w:sz w:val="28"/>
          <w:szCs w:val="28"/>
          <w:lang w:val="vi-VN"/>
        </w:rPr>
        <w:t xml:space="preserve"> và</w:t>
      </w:r>
      <w:r w:rsidRPr="00DB2942">
        <w:rPr>
          <w:sz w:val="28"/>
          <w:szCs w:val="28"/>
          <w:lang w:val="es-MX"/>
        </w:rPr>
        <w:t xml:space="preserve"> Thạnh Hưng </w:t>
      </w:r>
      <w:r w:rsidR="00731165">
        <w:rPr>
          <w:sz w:val="28"/>
          <w:szCs w:val="28"/>
          <w:lang w:val="es-MX"/>
        </w:rPr>
        <w:t xml:space="preserve">thành xã mới có tên gọi là </w:t>
      </w:r>
      <w:r w:rsidR="00731165" w:rsidRPr="005C577B">
        <w:rPr>
          <w:b/>
          <w:bCs/>
          <w:sz w:val="28"/>
          <w:szCs w:val="28"/>
          <w:lang w:val="es-MX"/>
        </w:rPr>
        <w:t>xã</w:t>
      </w:r>
      <w:r w:rsidRPr="005C577B">
        <w:rPr>
          <w:b/>
          <w:bCs/>
          <w:sz w:val="28"/>
          <w:szCs w:val="28"/>
          <w:lang w:val="es-MX"/>
        </w:rPr>
        <w:t xml:space="preserve"> Thạnh Hưng</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63. Sắp xếp toàn bộ diện tích tự nhiên, quy mô dân số của các </w:t>
      </w:r>
      <w:r w:rsidR="003C0CAB">
        <w:rPr>
          <w:sz w:val="28"/>
          <w:szCs w:val="28"/>
          <w:lang w:val="es-MX"/>
        </w:rPr>
        <w:t xml:space="preserve">xã </w:t>
      </w:r>
      <w:r w:rsidR="003B56DA" w:rsidRPr="00DB2942">
        <w:rPr>
          <w:sz w:val="28"/>
          <w:szCs w:val="28"/>
          <w:lang w:val="es-MX"/>
        </w:rPr>
        <w:t>Vĩnh Phú</w:t>
      </w:r>
      <w:r w:rsidR="003B56DA">
        <w:rPr>
          <w:sz w:val="28"/>
          <w:szCs w:val="28"/>
          <w:lang w:val="es-MX"/>
        </w:rPr>
        <w:t xml:space="preserve"> </w:t>
      </w:r>
      <w:r w:rsidR="003B56DA">
        <w:rPr>
          <w:sz w:val="28"/>
          <w:szCs w:val="28"/>
        </w:rPr>
        <w:t xml:space="preserve">(huyện Giồng Riềng), </w:t>
      </w:r>
      <w:r w:rsidRPr="00DB2942">
        <w:rPr>
          <w:sz w:val="28"/>
          <w:szCs w:val="28"/>
          <w:lang w:val="es-MX"/>
        </w:rPr>
        <w:t>Vĩnh Thạnh</w:t>
      </w:r>
      <w:r w:rsidR="003B56DA">
        <w:rPr>
          <w:sz w:val="28"/>
          <w:szCs w:val="28"/>
          <w:lang w:val="vi-VN"/>
        </w:rPr>
        <w:t xml:space="preserve"> và</w:t>
      </w:r>
      <w:r w:rsidR="003C0CAB">
        <w:rPr>
          <w:sz w:val="28"/>
          <w:szCs w:val="28"/>
          <w:lang w:val="vi-VN"/>
        </w:rPr>
        <w:t xml:space="preserve"> </w:t>
      </w:r>
      <w:r w:rsidRPr="00DB2942">
        <w:rPr>
          <w:sz w:val="28"/>
          <w:szCs w:val="28"/>
          <w:lang w:val="es-MX"/>
        </w:rPr>
        <w:t xml:space="preserve">Long Thạnh </w:t>
      </w:r>
      <w:r w:rsidR="00731165">
        <w:rPr>
          <w:sz w:val="28"/>
          <w:szCs w:val="28"/>
          <w:lang w:val="es-MX"/>
        </w:rPr>
        <w:t xml:space="preserve">thành xã mới có tên gọi là </w:t>
      </w:r>
      <w:r w:rsidR="00731165" w:rsidRPr="005C577B">
        <w:rPr>
          <w:b/>
          <w:bCs/>
          <w:sz w:val="28"/>
          <w:szCs w:val="28"/>
          <w:lang w:val="es-MX"/>
        </w:rPr>
        <w:t>xã</w:t>
      </w:r>
      <w:r w:rsidRPr="005C577B">
        <w:rPr>
          <w:b/>
          <w:bCs/>
          <w:sz w:val="28"/>
          <w:szCs w:val="28"/>
          <w:lang w:val="es-MX"/>
        </w:rPr>
        <w:t xml:space="preserve"> Long Thạnh</w:t>
      </w:r>
      <w:r w:rsidRPr="00DB2942">
        <w:rPr>
          <w:sz w:val="28"/>
          <w:szCs w:val="28"/>
          <w:lang w:val="es-MX"/>
        </w:rPr>
        <w:t>.</w:t>
      </w:r>
    </w:p>
    <w:p w:rsidR="00B75A7A" w:rsidRPr="003C0CAB" w:rsidRDefault="00B75A7A" w:rsidP="0083450D">
      <w:pPr>
        <w:spacing w:before="120" w:after="120" w:line="340" w:lineRule="exact"/>
        <w:ind w:firstLine="567"/>
        <w:jc w:val="both"/>
        <w:rPr>
          <w:spacing w:val="-4"/>
          <w:sz w:val="28"/>
          <w:szCs w:val="28"/>
          <w:lang w:val="es-MX"/>
        </w:rPr>
      </w:pPr>
      <w:r w:rsidRPr="003C0CAB">
        <w:rPr>
          <w:spacing w:val="-4"/>
          <w:sz w:val="28"/>
          <w:szCs w:val="28"/>
          <w:lang w:val="es-MX"/>
        </w:rPr>
        <w:t xml:space="preserve">64. Sắp xếp toàn bộ diện tích tự nhiên, quy mô dân số của các xã </w:t>
      </w:r>
      <w:r w:rsidR="003B56DA" w:rsidRPr="003C0CAB">
        <w:rPr>
          <w:spacing w:val="-4"/>
          <w:sz w:val="28"/>
          <w:szCs w:val="28"/>
          <w:lang w:val="es-MX"/>
        </w:rPr>
        <w:t>Hòa An</w:t>
      </w:r>
      <w:r w:rsidR="003B56DA" w:rsidRPr="003C0CAB">
        <w:rPr>
          <w:spacing w:val="-4"/>
          <w:sz w:val="28"/>
          <w:szCs w:val="28"/>
          <w:lang w:val="vi-VN"/>
        </w:rPr>
        <w:t xml:space="preserve"> </w:t>
      </w:r>
      <w:r w:rsidR="003B56DA">
        <w:rPr>
          <w:spacing w:val="-4"/>
          <w:sz w:val="28"/>
          <w:szCs w:val="28"/>
        </w:rPr>
        <w:t xml:space="preserve">(huyện Giồng Riềng), </w:t>
      </w:r>
      <w:r w:rsidR="003B56DA">
        <w:rPr>
          <w:spacing w:val="-4"/>
          <w:sz w:val="28"/>
          <w:szCs w:val="28"/>
          <w:lang w:val="es-MX"/>
        </w:rPr>
        <w:t xml:space="preserve">Hòa Lợi và </w:t>
      </w:r>
      <w:r w:rsidRPr="003C0CAB">
        <w:rPr>
          <w:spacing w:val="-4"/>
          <w:sz w:val="28"/>
          <w:szCs w:val="28"/>
          <w:lang w:val="es-MX"/>
        </w:rPr>
        <w:t xml:space="preserve">Hòa Hưng </w:t>
      </w:r>
      <w:r w:rsidR="00731165" w:rsidRPr="003C0CAB">
        <w:rPr>
          <w:spacing w:val="-4"/>
          <w:sz w:val="28"/>
          <w:szCs w:val="28"/>
          <w:lang w:val="es-MX"/>
        </w:rPr>
        <w:t xml:space="preserve">thành xã mới có tên gọi là </w:t>
      </w:r>
      <w:r w:rsidR="00731165" w:rsidRPr="003C0CAB">
        <w:rPr>
          <w:b/>
          <w:bCs/>
          <w:spacing w:val="-4"/>
          <w:sz w:val="28"/>
          <w:szCs w:val="28"/>
          <w:lang w:val="es-MX"/>
        </w:rPr>
        <w:t>xã</w:t>
      </w:r>
      <w:r w:rsidRPr="003C0CAB">
        <w:rPr>
          <w:b/>
          <w:bCs/>
          <w:spacing w:val="-4"/>
          <w:sz w:val="28"/>
          <w:szCs w:val="28"/>
          <w:lang w:val="es-MX"/>
        </w:rPr>
        <w:t xml:space="preserve"> Hòa Hưng</w:t>
      </w:r>
      <w:r w:rsidRPr="003C0CAB">
        <w:rPr>
          <w:spacing w:val="-4"/>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65. Sắp xếp toàn bộ diện tích tự nhiên, quy mô dân số của các xã Ngọc Thuận</w:t>
      </w:r>
      <w:r>
        <w:rPr>
          <w:sz w:val="28"/>
          <w:szCs w:val="28"/>
          <w:lang w:val="vi-VN"/>
        </w:rPr>
        <w:t>,</w:t>
      </w:r>
      <w:r w:rsidRPr="00DB2942">
        <w:rPr>
          <w:sz w:val="28"/>
          <w:szCs w:val="28"/>
          <w:lang w:val="es-MX"/>
        </w:rPr>
        <w:t xml:space="preserve"> Ngọc Thành</w:t>
      </w:r>
      <w:r>
        <w:rPr>
          <w:sz w:val="28"/>
          <w:szCs w:val="28"/>
          <w:lang w:val="vi-VN"/>
        </w:rPr>
        <w:t xml:space="preserve"> và </w:t>
      </w:r>
      <w:r w:rsidRPr="00DB2942">
        <w:rPr>
          <w:sz w:val="28"/>
          <w:szCs w:val="28"/>
          <w:lang w:val="es-MX"/>
        </w:rPr>
        <w:t xml:space="preserve">Ngọc Chúc </w:t>
      </w:r>
      <w:r w:rsidR="00731165">
        <w:rPr>
          <w:sz w:val="28"/>
          <w:szCs w:val="28"/>
          <w:lang w:val="es-MX"/>
        </w:rPr>
        <w:t xml:space="preserve">thành xã mới có tên gọi là </w:t>
      </w:r>
      <w:r w:rsidR="00731165" w:rsidRPr="005C577B">
        <w:rPr>
          <w:b/>
          <w:bCs/>
          <w:sz w:val="28"/>
          <w:szCs w:val="28"/>
          <w:lang w:val="es-MX"/>
        </w:rPr>
        <w:t>xã</w:t>
      </w:r>
      <w:r w:rsidRPr="005C577B">
        <w:rPr>
          <w:b/>
          <w:bCs/>
          <w:sz w:val="28"/>
          <w:szCs w:val="28"/>
          <w:lang w:val="es-MX"/>
        </w:rPr>
        <w:t xml:space="preserve"> Ngọc Chúc</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66. Sắp xếp toàn bộ diện tích tự nhiên, quy mô dân số của xã Ngọc Hòa</w:t>
      </w:r>
      <w:r>
        <w:rPr>
          <w:sz w:val="28"/>
          <w:szCs w:val="28"/>
          <w:lang w:val="vi-VN"/>
        </w:rPr>
        <w:t xml:space="preserve"> và </w:t>
      </w:r>
      <w:r w:rsidRPr="00DB2942">
        <w:rPr>
          <w:sz w:val="28"/>
          <w:szCs w:val="28"/>
          <w:lang w:val="es-MX"/>
        </w:rPr>
        <w:t xml:space="preserve">xã Hòa Thuận </w:t>
      </w:r>
      <w:r w:rsidR="00731165">
        <w:rPr>
          <w:sz w:val="28"/>
          <w:szCs w:val="28"/>
          <w:lang w:val="es-MX"/>
        </w:rPr>
        <w:t xml:space="preserve">thành xã mới có tên gọi là </w:t>
      </w:r>
      <w:r w:rsidR="00731165" w:rsidRPr="005C577B">
        <w:rPr>
          <w:b/>
          <w:bCs/>
          <w:sz w:val="28"/>
          <w:szCs w:val="28"/>
          <w:lang w:val="es-MX"/>
        </w:rPr>
        <w:t>xã</w:t>
      </w:r>
      <w:r w:rsidRPr="005C577B">
        <w:rPr>
          <w:b/>
          <w:bCs/>
          <w:sz w:val="28"/>
          <w:szCs w:val="28"/>
          <w:lang w:val="es-MX"/>
        </w:rPr>
        <w:t xml:space="preserve"> Hòa Thuận</w:t>
      </w:r>
      <w:r w:rsidRPr="00DB2942">
        <w:rPr>
          <w:sz w:val="28"/>
          <w:szCs w:val="28"/>
          <w:lang w:val="es-MX"/>
        </w:rPr>
        <w:t>.</w:t>
      </w:r>
    </w:p>
    <w:p w:rsidR="00B75A7A" w:rsidRPr="00C31D54" w:rsidRDefault="00B75A7A" w:rsidP="0083450D">
      <w:pPr>
        <w:spacing w:before="120" w:after="120" w:line="340" w:lineRule="exact"/>
        <w:ind w:firstLine="567"/>
        <w:jc w:val="both"/>
        <w:rPr>
          <w:sz w:val="28"/>
          <w:szCs w:val="28"/>
          <w:lang w:val="es-MX"/>
        </w:rPr>
      </w:pPr>
      <w:r w:rsidRPr="00C31D54">
        <w:rPr>
          <w:sz w:val="28"/>
          <w:szCs w:val="28"/>
          <w:lang w:val="es-MX"/>
        </w:rPr>
        <w:t xml:space="preserve">67. Sắp xếp toàn bộ diện tích tự nhiên, quy </w:t>
      </w:r>
      <w:r w:rsidR="00C31D54" w:rsidRPr="00C31D54">
        <w:rPr>
          <w:sz w:val="28"/>
          <w:szCs w:val="28"/>
          <w:lang w:val="es-MX"/>
        </w:rPr>
        <w:t>mô dân số của xã Tân Hòa</w:t>
      </w:r>
      <w:r w:rsidR="00C43A7D">
        <w:rPr>
          <w:sz w:val="28"/>
          <w:szCs w:val="28"/>
        </w:rPr>
        <w:t xml:space="preserve"> và xã</w:t>
      </w:r>
      <w:r w:rsidR="00C31D54" w:rsidRPr="00C31D54">
        <w:rPr>
          <w:sz w:val="28"/>
          <w:szCs w:val="28"/>
          <w:lang w:val="es-MX"/>
        </w:rPr>
        <w:t xml:space="preserve"> Tân An (huyện Tân Hiệp), </w:t>
      </w:r>
      <w:r w:rsidR="00C43A7D">
        <w:rPr>
          <w:sz w:val="28"/>
          <w:szCs w:val="28"/>
          <w:lang w:val="es-MX"/>
        </w:rPr>
        <w:t xml:space="preserve">xã </w:t>
      </w:r>
      <w:r w:rsidR="00C31D54" w:rsidRPr="00C31D54">
        <w:rPr>
          <w:sz w:val="28"/>
          <w:szCs w:val="28"/>
          <w:lang w:val="es-MX"/>
        </w:rPr>
        <w:t xml:space="preserve">Tân Thành, </w:t>
      </w:r>
      <w:r w:rsidR="00C43A7D">
        <w:rPr>
          <w:sz w:val="28"/>
          <w:szCs w:val="28"/>
          <w:lang w:val="es-MX"/>
        </w:rPr>
        <w:t xml:space="preserve">xã </w:t>
      </w:r>
      <w:r w:rsidRPr="00C31D54">
        <w:rPr>
          <w:sz w:val="28"/>
          <w:szCs w:val="28"/>
          <w:lang w:val="es-MX"/>
        </w:rPr>
        <w:t xml:space="preserve">Tân Hội </w:t>
      </w:r>
      <w:r w:rsidR="00731165" w:rsidRPr="00C31D54">
        <w:rPr>
          <w:sz w:val="28"/>
          <w:szCs w:val="28"/>
          <w:lang w:val="es-MX"/>
        </w:rPr>
        <w:t xml:space="preserve">thành xã mới có tên gọi là </w:t>
      </w:r>
      <w:r w:rsidR="00731165" w:rsidRPr="00C31D54">
        <w:rPr>
          <w:b/>
          <w:bCs/>
          <w:sz w:val="28"/>
          <w:szCs w:val="28"/>
          <w:lang w:val="es-MX"/>
        </w:rPr>
        <w:t>xã</w:t>
      </w:r>
      <w:r w:rsidR="00C43A7D">
        <w:rPr>
          <w:b/>
          <w:bCs/>
          <w:sz w:val="28"/>
          <w:szCs w:val="28"/>
          <w:lang w:val="es-MX"/>
        </w:rPr>
        <w:t xml:space="preserve"> </w:t>
      </w:r>
      <w:r w:rsidRPr="00C31D54">
        <w:rPr>
          <w:b/>
          <w:bCs/>
          <w:sz w:val="28"/>
          <w:szCs w:val="28"/>
          <w:lang w:val="es-MX"/>
        </w:rPr>
        <w:t>Tân Hội</w:t>
      </w:r>
      <w:r w:rsidRPr="00C31D54">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68. Sắp xếp toàn bộ diện tích tự nhiên, quy mô dân số của thị trấn Tân Hiệp</w:t>
      </w:r>
      <w:r w:rsidR="008A15BA">
        <w:rPr>
          <w:sz w:val="28"/>
          <w:szCs w:val="28"/>
          <w:lang w:val="vi-VN"/>
        </w:rPr>
        <w:t xml:space="preserve"> và</w:t>
      </w:r>
      <w:r w:rsidRPr="00DB2942">
        <w:rPr>
          <w:sz w:val="28"/>
          <w:szCs w:val="28"/>
          <w:lang w:val="es-MX"/>
        </w:rPr>
        <w:t xml:space="preserve"> các xã Tân Hiệp B, Thạnh Đông B</w:t>
      </w:r>
      <w:r w:rsidR="008A15BA">
        <w:rPr>
          <w:sz w:val="28"/>
          <w:szCs w:val="28"/>
          <w:lang w:val="vi-VN"/>
        </w:rPr>
        <w:t>,</w:t>
      </w:r>
      <w:r w:rsidRPr="00DB2942">
        <w:rPr>
          <w:sz w:val="28"/>
          <w:szCs w:val="28"/>
          <w:lang w:val="es-MX"/>
        </w:rPr>
        <w:t xml:space="preserve"> Thạnh Đông </w:t>
      </w:r>
      <w:r w:rsidR="00731165">
        <w:rPr>
          <w:sz w:val="28"/>
          <w:szCs w:val="28"/>
          <w:lang w:val="es-MX"/>
        </w:rPr>
        <w:t xml:space="preserve">thành xã mới có tên gọi là </w:t>
      </w:r>
      <w:r w:rsidR="00731165" w:rsidRPr="005C577B">
        <w:rPr>
          <w:b/>
          <w:bCs/>
          <w:sz w:val="28"/>
          <w:szCs w:val="28"/>
          <w:lang w:val="es-MX"/>
        </w:rPr>
        <w:t>xã</w:t>
      </w:r>
      <w:r w:rsidRPr="005C577B">
        <w:rPr>
          <w:b/>
          <w:bCs/>
          <w:sz w:val="28"/>
          <w:szCs w:val="28"/>
          <w:lang w:val="es-MX"/>
        </w:rPr>
        <w:t xml:space="preserve"> Tân Hiệp</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BB722F">
        <w:rPr>
          <w:spacing w:val="-2"/>
          <w:sz w:val="28"/>
          <w:szCs w:val="28"/>
          <w:lang w:val="es-MX"/>
        </w:rPr>
        <w:t xml:space="preserve">69. Sắp xếp toàn bộ diện tích tự nhiên, quy mô dân số của các xã Tân Hiệp A, </w:t>
      </w:r>
      <w:r w:rsidRPr="00DB2942">
        <w:rPr>
          <w:sz w:val="28"/>
          <w:szCs w:val="28"/>
          <w:lang w:val="es-MX"/>
        </w:rPr>
        <w:t>Thạnh Trị</w:t>
      </w:r>
      <w:r w:rsidR="00656C0C">
        <w:rPr>
          <w:sz w:val="28"/>
          <w:szCs w:val="28"/>
          <w:lang w:val="vi-VN"/>
        </w:rPr>
        <w:t xml:space="preserve"> và </w:t>
      </w:r>
      <w:r w:rsidR="00656C0C" w:rsidRPr="00DB2942">
        <w:rPr>
          <w:sz w:val="28"/>
          <w:szCs w:val="28"/>
          <w:lang w:val="es-MX"/>
        </w:rPr>
        <w:t>Thạnh Đông A</w:t>
      </w:r>
      <w:r w:rsidRPr="00DB2942">
        <w:rPr>
          <w:sz w:val="28"/>
          <w:szCs w:val="28"/>
          <w:lang w:val="es-MX"/>
        </w:rPr>
        <w:t xml:space="preserve"> </w:t>
      </w:r>
      <w:r w:rsidR="00731165">
        <w:rPr>
          <w:sz w:val="28"/>
          <w:szCs w:val="28"/>
          <w:lang w:val="es-MX"/>
        </w:rPr>
        <w:t xml:space="preserve">thành xã mới có tên gọi là </w:t>
      </w:r>
      <w:r w:rsidR="00731165" w:rsidRPr="005C577B">
        <w:rPr>
          <w:b/>
          <w:bCs/>
          <w:sz w:val="28"/>
          <w:szCs w:val="28"/>
          <w:lang w:val="es-MX"/>
        </w:rPr>
        <w:t>xã</w:t>
      </w:r>
      <w:r w:rsidRPr="005C577B">
        <w:rPr>
          <w:b/>
          <w:bCs/>
          <w:sz w:val="28"/>
          <w:szCs w:val="28"/>
          <w:lang w:val="es-MX"/>
        </w:rPr>
        <w:t xml:space="preserve"> Thạnh Đông</w:t>
      </w:r>
      <w:r w:rsidRPr="00DB2942">
        <w:rPr>
          <w:sz w:val="28"/>
          <w:szCs w:val="28"/>
          <w:lang w:val="es-MX"/>
        </w:rPr>
        <w:t>.</w:t>
      </w:r>
    </w:p>
    <w:p w:rsidR="00B75A7A" w:rsidRPr="00C31D54" w:rsidRDefault="00B75A7A" w:rsidP="0083450D">
      <w:pPr>
        <w:spacing w:before="120" w:after="120" w:line="340" w:lineRule="exact"/>
        <w:ind w:firstLine="567"/>
        <w:jc w:val="both"/>
        <w:rPr>
          <w:sz w:val="28"/>
          <w:szCs w:val="28"/>
          <w:lang w:val="es-MX"/>
        </w:rPr>
      </w:pPr>
      <w:r w:rsidRPr="00C31D54">
        <w:rPr>
          <w:sz w:val="28"/>
          <w:szCs w:val="28"/>
          <w:lang w:val="es-MX"/>
        </w:rPr>
        <w:t xml:space="preserve">70. Sắp xếp toàn bộ diện tích tự nhiên, quy mô dân số của các xã </w:t>
      </w:r>
      <w:r w:rsidR="00BD03A5" w:rsidRPr="00C31D54">
        <w:rPr>
          <w:sz w:val="28"/>
          <w:szCs w:val="28"/>
          <w:lang w:val="es-MX"/>
        </w:rPr>
        <w:t>Thạnh Lộc</w:t>
      </w:r>
      <w:r w:rsidR="00BD03A5" w:rsidRPr="00C31D54">
        <w:rPr>
          <w:sz w:val="28"/>
          <w:szCs w:val="28"/>
          <w:lang w:val="vi-VN"/>
        </w:rPr>
        <w:t xml:space="preserve"> </w:t>
      </w:r>
      <w:r w:rsidR="00BD03A5">
        <w:rPr>
          <w:sz w:val="28"/>
          <w:szCs w:val="28"/>
        </w:rPr>
        <w:t xml:space="preserve">(huyện Châu Thành), </w:t>
      </w:r>
      <w:r w:rsidRPr="00C31D54">
        <w:rPr>
          <w:sz w:val="28"/>
          <w:szCs w:val="28"/>
          <w:lang w:val="es-MX"/>
        </w:rPr>
        <w:t>Mong Thọ</w:t>
      </w:r>
      <w:r w:rsidRPr="00C31D54">
        <w:rPr>
          <w:sz w:val="28"/>
          <w:szCs w:val="28"/>
          <w:lang w:val="vi-VN"/>
        </w:rPr>
        <w:t xml:space="preserve">, </w:t>
      </w:r>
      <w:r w:rsidRPr="00C31D54">
        <w:rPr>
          <w:sz w:val="28"/>
          <w:szCs w:val="28"/>
          <w:lang w:val="es-MX"/>
        </w:rPr>
        <w:t>Mong Thọ A</w:t>
      </w:r>
      <w:r w:rsidR="00BD03A5">
        <w:rPr>
          <w:sz w:val="28"/>
          <w:szCs w:val="28"/>
          <w:lang w:val="vi-VN"/>
        </w:rPr>
        <w:t xml:space="preserve"> và </w:t>
      </w:r>
      <w:r w:rsidR="00BD03A5">
        <w:rPr>
          <w:sz w:val="28"/>
          <w:szCs w:val="28"/>
          <w:lang w:val="es-MX"/>
        </w:rPr>
        <w:t xml:space="preserve">Mong Thọ B </w:t>
      </w:r>
      <w:r w:rsidR="00731165" w:rsidRPr="00C31D54">
        <w:rPr>
          <w:sz w:val="28"/>
          <w:szCs w:val="28"/>
          <w:lang w:val="es-MX"/>
        </w:rPr>
        <w:t xml:space="preserve">thành xã mới có tên gọi là </w:t>
      </w:r>
      <w:r w:rsidR="00731165" w:rsidRPr="00C31D54">
        <w:rPr>
          <w:b/>
          <w:bCs/>
          <w:sz w:val="28"/>
          <w:szCs w:val="28"/>
          <w:lang w:val="es-MX"/>
        </w:rPr>
        <w:t>xã</w:t>
      </w:r>
      <w:r w:rsidRPr="00C31D54">
        <w:rPr>
          <w:b/>
          <w:bCs/>
          <w:sz w:val="28"/>
          <w:szCs w:val="28"/>
          <w:lang w:val="es-MX"/>
        </w:rPr>
        <w:t xml:space="preserve"> Thạnh Lộc</w:t>
      </w:r>
      <w:r w:rsidRPr="00C31D54">
        <w:rPr>
          <w:sz w:val="28"/>
          <w:szCs w:val="28"/>
          <w:lang w:val="es-MX"/>
        </w:rPr>
        <w:t>.</w:t>
      </w:r>
    </w:p>
    <w:p w:rsidR="00B75A7A" w:rsidRPr="00EB3373" w:rsidRDefault="00B75A7A" w:rsidP="0083450D">
      <w:pPr>
        <w:spacing w:before="120" w:after="120" w:line="340" w:lineRule="exact"/>
        <w:ind w:firstLine="567"/>
        <w:jc w:val="both"/>
        <w:rPr>
          <w:spacing w:val="-2"/>
          <w:sz w:val="28"/>
          <w:szCs w:val="28"/>
          <w:lang w:val="es-MX"/>
        </w:rPr>
      </w:pPr>
      <w:r w:rsidRPr="00EB3373">
        <w:rPr>
          <w:spacing w:val="-2"/>
          <w:sz w:val="28"/>
          <w:szCs w:val="28"/>
          <w:lang w:val="es-MX"/>
        </w:rPr>
        <w:t xml:space="preserve">71. Sắp xếp toàn bộ diện tích tự nhiên, quy mô dân số của thị trấn Minh Lương, xã Minh Hòa và xã Giục Tượng </w:t>
      </w:r>
      <w:r w:rsidR="00731165" w:rsidRPr="00EB3373">
        <w:rPr>
          <w:spacing w:val="-2"/>
          <w:sz w:val="28"/>
          <w:szCs w:val="28"/>
          <w:lang w:val="es-MX"/>
        </w:rPr>
        <w:t xml:space="preserve">thành xã mới có tên gọi là </w:t>
      </w:r>
      <w:r w:rsidR="00731165" w:rsidRPr="00EB3373">
        <w:rPr>
          <w:b/>
          <w:bCs/>
          <w:spacing w:val="-2"/>
          <w:sz w:val="28"/>
          <w:szCs w:val="28"/>
          <w:lang w:val="es-MX"/>
        </w:rPr>
        <w:t>xã</w:t>
      </w:r>
      <w:r w:rsidRPr="00EB3373">
        <w:rPr>
          <w:b/>
          <w:bCs/>
          <w:spacing w:val="-2"/>
          <w:sz w:val="28"/>
          <w:szCs w:val="28"/>
          <w:lang w:val="es-MX"/>
        </w:rPr>
        <w:t xml:space="preserve"> Châu Thành</w:t>
      </w:r>
      <w:r w:rsidRPr="00EB3373">
        <w:rPr>
          <w:spacing w:val="-2"/>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lastRenderedPageBreak/>
        <w:t xml:space="preserve">72. Sắp xếp toàn bộ diện tích tự nhiên, quy mô dân số của các xã </w:t>
      </w:r>
      <w:r w:rsidR="00BD03A5" w:rsidRPr="00DB2942">
        <w:rPr>
          <w:sz w:val="28"/>
          <w:szCs w:val="28"/>
          <w:lang w:val="es-MX"/>
        </w:rPr>
        <w:t xml:space="preserve">Bình An </w:t>
      </w:r>
      <w:r w:rsidR="00BD03A5">
        <w:rPr>
          <w:sz w:val="28"/>
          <w:szCs w:val="28"/>
          <w:lang w:val="es-MX"/>
        </w:rPr>
        <w:t xml:space="preserve">(huyện Châu Thành), </w:t>
      </w:r>
      <w:r w:rsidRPr="00DB2942">
        <w:rPr>
          <w:sz w:val="28"/>
          <w:szCs w:val="28"/>
          <w:lang w:val="es-MX"/>
        </w:rPr>
        <w:t>Vĩnh Hòa Hiệp</w:t>
      </w:r>
      <w:r w:rsidR="00BD03A5">
        <w:rPr>
          <w:sz w:val="28"/>
          <w:szCs w:val="28"/>
          <w:lang w:val="vi-VN"/>
        </w:rPr>
        <w:t xml:space="preserve"> và</w:t>
      </w:r>
      <w:r w:rsidRPr="00DB2942">
        <w:rPr>
          <w:sz w:val="28"/>
          <w:szCs w:val="28"/>
          <w:lang w:val="es-MX"/>
        </w:rPr>
        <w:t xml:space="preserve"> Vĩnh Hòa Phú</w:t>
      </w:r>
      <w:r w:rsidR="00BD03A5">
        <w:rPr>
          <w:sz w:val="28"/>
          <w:szCs w:val="28"/>
          <w:lang w:val="vi-VN"/>
        </w:rPr>
        <w:t xml:space="preserve"> </w:t>
      </w:r>
      <w:r w:rsidR="00731165">
        <w:rPr>
          <w:sz w:val="28"/>
          <w:szCs w:val="28"/>
          <w:lang w:val="es-MX"/>
        </w:rPr>
        <w:t xml:space="preserve">thành xã mới có tên gọi là </w:t>
      </w:r>
      <w:r w:rsidR="00731165" w:rsidRPr="005C577B">
        <w:rPr>
          <w:b/>
          <w:bCs/>
          <w:sz w:val="28"/>
          <w:szCs w:val="28"/>
          <w:lang w:val="es-MX"/>
        </w:rPr>
        <w:t>xã</w:t>
      </w:r>
      <w:r w:rsidRPr="005C577B">
        <w:rPr>
          <w:b/>
          <w:bCs/>
          <w:sz w:val="28"/>
          <w:szCs w:val="28"/>
          <w:lang w:val="es-MX"/>
        </w:rPr>
        <w:t xml:space="preserve"> Bình An</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73. Sắp xếp toàn bộ diện tích tự nhiên, quy mô dân số của thị trấn Hòn Đất</w:t>
      </w:r>
      <w:r w:rsidR="008A15BA">
        <w:rPr>
          <w:sz w:val="28"/>
          <w:szCs w:val="28"/>
          <w:lang w:val="vi-VN"/>
        </w:rPr>
        <w:t xml:space="preserve"> và</w:t>
      </w:r>
      <w:r w:rsidRPr="00DB2942">
        <w:rPr>
          <w:sz w:val="28"/>
          <w:szCs w:val="28"/>
          <w:lang w:val="es-MX"/>
        </w:rPr>
        <w:t xml:space="preserve"> các xã Lình Huỳnh, Thổ Sơn</w:t>
      </w:r>
      <w:r w:rsidR="008A15BA">
        <w:rPr>
          <w:sz w:val="28"/>
          <w:szCs w:val="28"/>
          <w:lang w:val="vi-VN"/>
        </w:rPr>
        <w:t xml:space="preserve">, </w:t>
      </w:r>
      <w:r w:rsidRPr="00DB2942">
        <w:rPr>
          <w:sz w:val="28"/>
          <w:szCs w:val="28"/>
          <w:lang w:val="es-MX"/>
        </w:rPr>
        <w:t xml:space="preserve">Nam Thái Sơn </w:t>
      </w:r>
      <w:r w:rsidR="00731165">
        <w:rPr>
          <w:sz w:val="28"/>
          <w:szCs w:val="28"/>
          <w:lang w:val="es-MX"/>
        </w:rPr>
        <w:t xml:space="preserve">thành xã mới có tên gọi là </w:t>
      </w:r>
      <w:r w:rsidR="00731165" w:rsidRPr="005C577B">
        <w:rPr>
          <w:b/>
          <w:bCs/>
          <w:sz w:val="28"/>
          <w:szCs w:val="28"/>
          <w:lang w:val="es-MX"/>
        </w:rPr>
        <w:t>xã</w:t>
      </w:r>
      <w:r w:rsidRPr="005C577B">
        <w:rPr>
          <w:b/>
          <w:bCs/>
          <w:sz w:val="28"/>
          <w:szCs w:val="28"/>
          <w:lang w:val="es-MX"/>
        </w:rPr>
        <w:t xml:space="preserve"> Hòn Đất</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74. Sắp xếp toàn bộ diện tích tự nhiên, quy mô dân số của các xã Sơn Bình</w:t>
      </w:r>
      <w:r>
        <w:rPr>
          <w:sz w:val="28"/>
          <w:szCs w:val="28"/>
          <w:lang w:val="vi-VN"/>
        </w:rPr>
        <w:t xml:space="preserve">, </w:t>
      </w:r>
      <w:r w:rsidRPr="00DB2942">
        <w:rPr>
          <w:sz w:val="28"/>
          <w:szCs w:val="28"/>
          <w:lang w:val="es-MX"/>
        </w:rPr>
        <w:t>Mỹ Thái</w:t>
      </w:r>
      <w:r>
        <w:rPr>
          <w:sz w:val="28"/>
          <w:szCs w:val="28"/>
          <w:lang w:val="vi-VN"/>
        </w:rPr>
        <w:t xml:space="preserve"> và </w:t>
      </w:r>
      <w:r w:rsidRPr="00DB2942">
        <w:rPr>
          <w:sz w:val="28"/>
          <w:szCs w:val="28"/>
          <w:lang w:val="es-MX"/>
        </w:rPr>
        <w:t xml:space="preserve">Sơn Kiên </w:t>
      </w:r>
      <w:r w:rsidR="00731165">
        <w:rPr>
          <w:sz w:val="28"/>
          <w:szCs w:val="28"/>
          <w:lang w:val="es-MX"/>
        </w:rPr>
        <w:t xml:space="preserve">thành xã mới có tên gọi là </w:t>
      </w:r>
      <w:r w:rsidR="00731165" w:rsidRPr="005C577B">
        <w:rPr>
          <w:b/>
          <w:bCs/>
          <w:sz w:val="28"/>
          <w:szCs w:val="28"/>
          <w:lang w:val="es-MX"/>
        </w:rPr>
        <w:t>xã</w:t>
      </w:r>
      <w:r w:rsidRPr="005C577B">
        <w:rPr>
          <w:b/>
          <w:bCs/>
          <w:sz w:val="28"/>
          <w:szCs w:val="28"/>
          <w:lang w:val="es-MX"/>
        </w:rPr>
        <w:t xml:space="preserve"> Sơn Kiên</w:t>
      </w:r>
      <w:r w:rsidRPr="00DB2942">
        <w:rPr>
          <w:sz w:val="28"/>
          <w:szCs w:val="28"/>
          <w:lang w:val="es-MX"/>
        </w:rPr>
        <w:t>.</w:t>
      </w:r>
    </w:p>
    <w:p w:rsidR="00B75A7A" w:rsidRPr="00EB3373" w:rsidRDefault="00B75A7A" w:rsidP="0083450D">
      <w:pPr>
        <w:spacing w:before="120" w:after="120" w:line="340" w:lineRule="exact"/>
        <w:ind w:firstLine="567"/>
        <w:jc w:val="both"/>
        <w:rPr>
          <w:spacing w:val="-4"/>
          <w:sz w:val="28"/>
          <w:szCs w:val="28"/>
          <w:lang w:val="es-MX"/>
        </w:rPr>
      </w:pPr>
      <w:r w:rsidRPr="00EB3373">
        <w:rPr>
          <w:spacing w:val="-4"/>
          <w:sz w:val="28"/>
          <w:szCs w:val="28"/>
          <w:lang w:val="es-MX"/>
        </w:rPr>
        <w:t>75. Sắp xếp toàn bộ diện tích tự nhiên, quy mô dân số của thị trấn Sóc Sơn</w:t>
      </w:r>
      <w:r w:rsidR="008A15BA" w:rsidRPr="00EB3373">
        <w:rPr>
          <w:spacing w:val="-4"/>
          <w:sz w:val="28"/>
          <w:szCs w:val="28"/>
          <w:lang w:val="vi-VN"/>
        </w:rPr>
        <w:t xml:space="preserve"> và</w:t>
      </w:r>
      <w:r w:rsidRPr="00EB3373">
        <w:rPr>
          <w:spacing w:val="-4"/>
          <w:sz w:val="28"/>
          <w:szCs w:val="28"/>
          <w:lang w:val="es-MX"/>
        </w:rPr>
        <w:t xml:space="preserve"> các </w:t>
      </w:r>
      <w:r w:rsidR="00EB3373" w:rsidRPr="00EB3373">
        <w:rPr>
          <w:spacing w:val="-4"/>
          <w:sz w:val="28"/>
          <w:szCs w:val="28"/>
          <w:lang w:val="es-MX"/>
        </w:rPr>
        <w:t xml:space="preserve">xã Mỹ Hiệp Sơn, Mỹ Phước, </w:t>
      </w:r>
      <w:r w:rsidRPr="00EB3373">
        <w:rPr>
          <w:spacing w:val="-4"/>
          <w:sz w:val="28"/>
          <w:szCs w:val="28"/>
          <w:lang w:val="es-MX"/>
        </w:rPr>
        <w:t xml:space="preserve">Mỹ Thuận </w:t>
      </w:r>
      <w:r w:rsidR="00731165" w:rsidRPr="00EB3373">
        <w:rPr>
          <w:spacing w:val="-4"/>
          <w:sz w:val="28"/>
          <w:szCs w:val="28"/>
          <w:lang w:val="es-MX"/>
        </w:rPr>
        <w:t xml:space="preserve">thành xã mới có tên gọi là </w:t>
      </w:r>
      <w:r w:rsidR="00731165" w:rsidRPr="00EB3373">
        <w:rPr>
          <w:b/>
          <w:bCs/>
          <w:spacing w:val="-4"/>
          <w:sz w:val="28"/>
          <w:szCs w:val="28"/>
          <w:lang w:val="es-MX"/>
        </w:rPr>
        <w:t>xã</w:t>
      </w:r>
      <w:r w:rsidRPr="00EB3373">
        <w:rPr>
          <w:b/>
          <w:bCs/>
          <w:spacing w:val="-4"/>
          <w:sz w:val="28"/>
          <w:szCs w:val="28"/>
          <w:lang w:val="es-MX"/>
        </w:rPr>
        <w:t xml:space="preserve"> Mỹ Thuận</w:t>
      </w:r>
      <w:r w:rsidRPr="00EB3373">
        <w:rPr>
          <w:spacing w:val="-4"/>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76. Sắp xếp toàn bộ diện tích tự nhiên, quy mô dân số của xã Kiên Bình</w:t>
      </w:r>
      <w:r>
        <w:rPr>
          <w:sz w:val="28"/>
          <w:szCs w:val="28"/>
          <w:lang w:val="vi-VN"/>
        </w:rPr>
        <w:t xml:space="preserve"> và </w:t>
      </w:r>
      <w:r w:rsidRPr="00DB2942">
        <w:rPr>
          <w:sz w:val="28"/>
          <w:szCs w:val="28"/>
          <w:lang w:val="es-MX"/>
        </w:rPr>
        <w:t xml:space="preserve">xã Hòa Điền </w:t>
      </w:r>
      <w:r w:rsidR="00731165">
        <w:rPr>
          <w:sz w:val="28"/>
          <w:szCs w:val="28"/>
          <w:lang w:val="es-MX"/>
        </w:rPr>
        <w:t xml:space="preserve">thành xã mới có tên gọi là </w:t>
      </w:r>
      <w:r w:rsidR="00731165" w:rsidRPr="005C577B">
        <w:rPr>
          <w:b/>
          <w:bCs/>
          <w:sz w:val="28"/>
          <w:szCs w:val="28"/>
          <w:lang w:val="es-MX"/>
        </w:rPr>
        <w:t>xã</w:t>
      </w:r>
      <w:r w:rsidRPr="005C577B">
        <w:rPr>
          <w:b/>
          <w:bCs/>
          <w:sz w:val="28"/>
          <w:szCs w:val="28"/>
          <w:lang w:val="es-MX"/>
        </w:rPr>
        <w:t xml:space="preserve"> Hòa Điền</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77. Sắp xếp toàn bộ diện tích tự nhiên, quy mô dân số của thị trấn Kiên Lương,</w:t>
      </w:r>
      <w:r w:rsidR="00BD03A5">
        <w:rPr>
          <w:sz w:val="28"/>
          <w:szCs w:val="28"/>
          <w:lang w:val="es-MX"/>
        </w:rPr>
        <w:t xml:space="preserve"> </w:t>
      </w:r>
      <w:r w:rsidR="00BD03A5" w:rsidRPr="00DB2942">
        <w:rPr>
          <w:sz w:val="28"/>
          <w:szCs w:val="28"/>
          <w:lang w:val="es-MX"/>
        </w:rPr>
        <w:t xml:space="preserve">xã Bình An </w:t>
      </w:r>
      <w:r w:rsidR="00BD03A5">
        <w:rPr>
          <w:sz w:val="28"/>
          <w:szCs w:val="28"/>
          <w:lang w:val="es-MX"/>
        </w:rPr>
        <w:t>(huyện Kiên Lương) và</w:t>
      </w:r>
      <w:r w:rsidRPr="00DB2942">
        <w:rPr>
          <w:sz w:val="28"/>
          <w:szCs w:val="28"/>
          <w:lang w:val="es-MX"/>
        </w:rPr>
        <w:t xml:space="preserve"> xã Bình Trị </w:t>
      </w:r>
      <w:r w:rsidR="00731165">
        <w:rPr>
          <w:sz w:val="28"/>
          <w:szCs w:val="28"/>
          <w:lang w:val="es-MX"/>
        </w:rPr>
        <w:t xml:space="preserve">thành xã mới có tên gọi là </w:t>
      </w:r>
      <w:r w:rsidR="00731165" w:rsidRPr="005C577B">
        <w:rPr>
          <w:b/>
          <w:bCs/>
          <w:sz w:val="28"/>
          <w:szCs w:val="28"/>
          <w:lang w:val="es-MX"/>
        </w:rPr>
        <w:t>xã</w:t>
      </w:r>
      <w:r w:rsidRPr="005C577B">
        <w:rPr>
          <w:b/>
          <w:bCs/>
          <w:sz w:val="28"/>
          <w:szCs w:val="28"/>
          <w:lang w:val="es-MX"/>
        </w:rPr>
        <w:t xml:space="preserve"> Kiên Lương</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78. Sắp xếp toàn bộ diện tích tự nhiên, quy mô dân số của các xã Tân Khánh Hòa, Phú Lợi và Phú Mỹ </w:t>
      </w:r>
      <w:r w:rsidR="00731165">
        <w:rPr>
          <w:sz w:val="28"/>
          <w:szCs w:val="28"/>
          <w:lang w:val="es-MX"/>
        </w:rPr>
        <w:t xml:space="preserve">thành xã mới có tên gọi là </w:t>
      </w:r>
      <w:r w:rsidR="00731165" w:rsidRPr="005C577B">
        <w:rPr>
          <w:b/>
          <w:bCs/>
          <w:sz w:val="28"/>
          <w:szCs w:val="28"/>
          <w:lang w:val="es-MX"/>
        </w:rPr>
        <w:t>xã</w:t>
      </w:r>
      <w:r w:rsidRPr="005C577B">
        <w:rPr>
          <w:b/>
          <w:bCs/>
          <w:sz w:val="28"/>
          <w:szCs w:val="28"/>
          <w:lang w:val="es-MX"/>
        </w:rPr>
        <w:t xml:space="preserve"> Giang Thành</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79. Sắp xếp toàn bộ diện tích tự nhiên, quy mô dân số của </w:t>
      </w:r>
      <w:r w:rsidR="003B56DA">
        <w:rPr>
          <w:sz w:val="28"/>
          <w:szCs w:val="28"/>
          <w:lang w:val="es-MX"/>
        </w:rPr>
        <w:t xml:space="preserve">xã </w:t>
      </w:r>
      <w:r w:rsidR="003B56DA" w:rsidRPr="00DB2942">
        <w:rPr>
          <w:sz w:val="28"/>
          <w:szCs w:val="28"/>
          <w:lang w:val="es-MX"/>
        </w:rPr>
        <w:t>Vĩnh Phú</w:t>
      </w:r>
      <w:r w:rsidR="003B56DA">
        <w:rPr>
          <w:sz w:val="28"/>
          <w:szCs w:val="28"/>
          <w:lang w:val="vi-VN"/>
        </w:rPr>
        <w:t xml:space="preserve"> </w:t>
      </w:r>
      <w:r w:rsidR="003B56DA">
        <w:rPr>
          <w:sz w:val="28"/>
          <w:szCs w:val="28"/>
        </w:rPr>
        <w:t xml:space="preserve">(huyện Giang Thành) và </w:t>
      </w:r>
      <w:r w:rsidRPr="00DB2942">
        <w:rPr>
          <w:sz w:val="28"/>
          <w:szCs w:val="28"/>
          <w:lang w:val="es-MX"/>
        </w:rPr>
        <w:t xml:space="preserve">xã Vĩnh Điều </w:t>
      </w:r>
      <w:r w:rsidR="00731165">
        <w:rPr>
          <w:sz w:val="28"/>
          <w:szCs w:val="28"/>
          <w:lang w:val="es-MX"/>
        </w:rPr>
        <w:t xml:space="preserve">thành xã mới có tên gọi là </w:t>
      </w:r>
      <w:r w:rsidR="00731165" w:rsidRPr="005C577B">
        <w:rPr>
          <w:b/>
          <w:bCs/>
          <w:sz w:val="28"/>
          <w:szCs w:val="28"/>
          <w:lang w:val="es-MX"/>
        </w:rPr>
        <w:t>xã</w:t>
      </w:r>
      <w:r w:rsidRPr="005C577B">
        <w:rPr>
          <w:b/>
          <w:bCs/>
          <w:sz w:val="28"/>
          <w:szCs w:val="28"/>
          <w:lang w:val="es-MX"/>
        </w:rPr>
        <w:t xml:space="preserve"> Vĩnh Điều</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8</w:t>
      </w:r>
      <w:r>
        <w:rPr>
          <w:sz w:val="28"/>
          <w:szCs w:val="28"/>
          <w:lang w:val="vi-VN"/>
        </w:rPr>
        <w:t>0</w:t>
      </w:r>
      <w:r w:rsidRPr="00DB2942">
        <w:rPr>
          <w:sz w:val="28"/>
          <w:szCs w:val="28"/>
          <w:lang w:val="es-MX"/>
        </w:rPr>
        <w:t xml:space="preserve">. Sắp xếp </w:t>
      </w:r>
      <w:r w:rsidR="002B21DB">
        <w:rPr>
          <w:sz w:val="28"/>
          <w:szCs w:val="28"/>
          <w:lang w:val="es-MX"/>
        </w:rPr>
        <w:t xml:space="preserve">toàn </w:t>
      </w:r>
      <w:r w:rsidRPr="00DB2942">
        <w:rPr>
          <w:sz w:val="28"/>
          <w:szCs w:val="28"/>
          <w:lang w:val="es-MX"/>
        </w:rPr>
        <w:t xml:space="preserve">bộ diện tích tự nhiên, quy mô dân số của các phường Mỹ Bình, Mỹ Long, Mỹ Xuyên, Mỹ Phước, Mỹ Quý và Mỹ Hòa </w:t>
      </w:r>
      <w:r w:rsidR="00731165">
        <w:rPr>
          <w:sz w:val="28"/>
          <w:szCs w:val="28"/>
          <w:lang w:val="es-MX"/>
        </w:rPr>
        <w:t xml:space="preserve">thành phường mới có tên gọi là </w:t>
      </w:r>
      <w:r w:rsidR="00731165" w:rsidRPr="005C577B">
        <w:rPr>
          <w:b/>
          <w:bCs/>
          <w:sz w:val="28"/>
          <w:szCs w:val="28"/>
          <w:lang w:val="es-MX"/>
        </w:rPr>
        <w:t>phường</w:t>
      </w:r>
      <w:r w:rsidRPr="005C577B">
        <w:rPr>
          <w:b/>
          <w:bCs/>
          <w:sz w:val="28"/>
          <w:szCs w:val="28"/>
          <w:lang w:val="es-MX"/>
        </w:rPr>
        <w:t xml:space="preserve"> Long Xuyên</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8</w:t>
      </w:r>
      <w:r>
        <w:rPr>
          <w:sz w:val="28"/>
          <w:szCs w:val="28"/>
          <w:lang w:val="vi-VN"/>
        </w:rPr>
        <w:t>1</w:t>
      </w:r>
      <w:r w:rsidR="00BB722F">
        <w:rPr>
          <w:sz w:val="28"/>
          <w:szCs w:val="28"/>
          <w:lang w:val="es-MX"/>
        </w:rPr>
        <w:t xml:space="preserve">. </w:t>
      </w:r>
      <w:r w:rsidRPr="00DB2942">
        <w:rPr>
          <w:sz w:val="28"/>
          <w:szCs w:val="28"/>
          <w:lang w:val="es-MX"/>
        </w:rPr>
        <w:t xml:space="preserve">Sắp xếp toàn bộ diện tích tự nhiên, quy mô dân số của </w:t>
      </w:r>
      <w:r w:rsidR="004D3FFE">
        <w:rPr>
          <w:sz w:val="28"/>
          <w:szCs w:val="28"/>
          <w:lang w:val="vi-VN"/>
        </w:rPr>
        <w:t>phường</w:t>
      </w:r>
      <w:r w:rsidRPr="00DB2942">
        <w:rPr>
          <w:sz w:val="28"/>
          <w:szCs w:val="28"/>
          <w:lang w:val="es-MX"/>
        </w:rPr>
        <w:t xml:space="preserve"> Bình Khánh</w:t>
      </w:r>
      <w:r w:rsidR="004D3FFE">
        <w:rPr>
          <w:sz w:val="28"/>
          <w:szCs w:val="28"/>
          <w:lang w:val="vi-VN"/>
        </w:rPr>
        <w:t xml:space="preserve">, </w:t>
      </w:r>
      <w:r w:rsidR="004D3FFE" w:rsidRPr="00DB2942">
        <w:rPr>
          <w:sz w:val="28"/>
          <w:szCs w:val="28"/>
          <w:lang w:val="es-MX"/>
        </w:rPr>
        <w:t>phường Bình Đức</w:t>
      </w:r>
      <w:r w:rsidRPr="00DB2942">
        <w:rPr>
          <w:sz w:val="28"/>
          <w:szCs w:val="28"/>
          <w:lang w:val="es-MX"/>
        </w:rPr>
        <w:t xml:space="preserve"> và xã Mỹ Khánh </w:t>
      </w:r>
      <w:r w:rsidR="00731165">
        <w:rPr>
          <w:sz w:val="28"/>
          <w:szCs w:val="28"/>
          <w:lang w:val="es-MX"/>
        </w:rPr>
        <w:t xml:space="preserve">thành phường mới có tên gọi là </w:t>
      </w:r>
      <w:r w:rsidR="00731165" w:rsidRPr="005C577B">
        <w:rPr>
          <w:b/>
          <w:bCs/>
          <w:sz w:val="28"/>
          <w:szCs w:val="28"/>
          <w:lang w:val="es-MX"/>
        </w:rPr>
        <w:t>phường</w:t>
      </w:r>
      <w:r w:rsidRPr="005C577B">
        <w:rPr>
          <w:b/>
          <w:bCs/>
          <w:sz w:val="28"/>
          <w:szCs w:val="28"/>
          <w:lang w:val="es-MX"/>
        </w:rPr>
        <w:t xml:space="preserve"> Bình Đức</w:t>
      </w:r>
      <w:r w:rsidRPr="00DB2942">
        <w:rPr>
          <w:sz w:val="28"/>
          <w:szCs w:val="28"/>
          <w:lang w:val="es-MX"/>
        </w:rPr>
        <w:t>.</w:t>
      </w:r>
      <w:r w:rsidR="00E3439E">
        <w:rPr>
          <w:sz w:val="28"/>
          <w:szCs w:val="28"/>
          <w:lang w:val="es-MX"/>
        </w:rPr>
        <w:t xml:space="preserve"> </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8</w:t>
      </w:r>
      <w:r>
        <w:rPr>
          <w:sz w:val="28"/>
          <w:szCs w:val="28"/>
          <w:lang w:val="vi-VN"/>
        </w:rPr>
        <w:t>2</w:t>
      </w:r>
      <w:r w:rsidRPr="00DB2942">
        <w:rPr>
          <w:sz w:val="28"/>
          <w:szCs w:val="28"/>
          <w:lang w:val="es-MX"/>
        </w:rPr>
        <w:t xml:space="preserve">. Sắp xếp toàn bộ diện tích tự nhiên, quy mô dân số của phường Mỹ Thạnh và phường Mỹ Thới </w:t>
      </w:r>
      <w:r w:rsidR="00731165">
        <w:rPr>
          <w:sz w:val="28"/>
          <w:szCs w:val="28"/>
          <w:lang w:val="es-MX"/>
        </w:rPr>
        <w:t xml:space="preserve">thành phường mới có tên gọi là </w:t>
      </w:r>
      <w:r w:rsidR="00731165" w:rsidRPr="005C577B">
        <w:rPr>
          <w:b/>
          <w:bCs/>
          <w:sz w:val="28"/>
          <w:szCs w:val="28"/>
          <w:lang w:val="es-MX"/>
        </w:rPr>
        <w:t>phường</w:t>
      </w:r>
      <w:r w:rsidRPr="005C577B">
        <w:rPr>
          <w:b/>
          <w:bCs/>
          <w:sz w:val="28"/>
          <w:szCs w:val="28"/>
          <w:lang w:val="es-MX"/>
        </w:rPr>
        <w:t xml:space="preserve"> Mỹ Thới</w:t>
      </w:r>
      <w:r w:rsidRPr="00DB2942">
        <w:rPr>
          <w:sz w:val="28"/>
          <w:szCs w:val="28"/>
          <w:lang w:val="es-MX"/>
        </w:rPr>
        <w:t xml:space="preserve">. </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8</w:t>
      </w:r>
      <w:r>
        <w:rPr>
          <w:sz w:val="28"/>
          <w:szCs w:val="28"/>
          <w:lang w:val="vi-VN"/>
        </w:rPr>
        <w:t>3</w:t>
      </w:r>
      <w:r w:rsidRPr="00DB2942">
        <w:rPr>
          <w:sz w:val="28"/>
          <w:szCs w:val="28"/>
          <w:lang w:val="es-MX"/>
        </w:rPr>
        <w:t>. Sắp xếp toàn bộ diện tích tự nhiên, quy mô dân số của</w:t>
      </w:r>
      <w:r w:rsidR="00355F7E">
        <w:rPr>
          <w:sz w:val="28"/>
          <w:szCs w:val="28"/>
          <w:lang w:val="vi-VN"/>
        </w:rPr>
        <w:t xml:space="preserve"> các</w:t>
      </w:r>
      <w:r w:rsidRPr="00DB2942">
        <w:rPr>
          <w:sz w:val="28"/>
          <w:szCs w:val="28"/>
          <w:lang w:val="es-MX"/>
        </w:rPr>
        <w:t xml:space="preserve"> phường Vĩnh Nguơn, Châu Phú A, Châu Phú B, Vĩnh Mỹ và một phần diện tích tự nhiên, quy mô dân số của xã Vĩnh Châu </w:t>
      </w:r>
      <w:r w:rsidR="00731165">
        <w:rPr>
          <w:sz w:val="28"/>
          <w:szCs w:val="28"/>
          <w:lang w:val="es-MX"/>
        </w:rPr>
        <w:t xml:space="preserve">thành phường mới có tên gọi là </w:t>
      </w:r>
      <w:r w:rsidR="00731165" w:rsidRPr="005C577B">
        <w:rPr>
          <w:b/>
          <w:bCs/>
          <w:sz w:val="28"/>
          <w:szCs w:val="28"/>
          <w:lang w:val="es-MX"/>
        </w:rPr>
        <w:t>phường</w:t>
      </w:r>
      <w:r w:rsidRPr="005C577B">
        <w:rPr>
          <w:b/>
          <w:bCs/>
          <w:sz w:val="28"/>
          <w:szCs w:val="28"/>
          <w:lang w:val="es-MX"/>
        </w:rPr>
        <w:t xml:space="preserve"> Châu Đốc</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8</w:t>
      </w:r>
      <w:r>
        <w:rPr>
          <w:sz w:val="28"/>
          <w:szCs w:val="28"/>
          <w:lang w:val="vi-VN"/>
        </w:rPr>
        <w:t>4</w:t>
      </w:r>
      <w:r w:rsidRPr="00DB2942">
        <w:rPr>
          <w:sz w:val="28"/>
          <w:szCs w:val="28"/>
          <w:lang w:val="es-MX"/>
        </w:rPr>
        <w:t>. Sắp xếp toàn bộ diện tích tự nhiên, quy mô dân số của phường Núi Sam, xã Vĩnh Tế và</w:t>
      </w:r>
      <w:r w:rsidR="005C577B">
        <w:rPr>
          <w:sz w:val="28"/>
          <w:szCs w:val="28"/>
          <w:lang w:val="vi-VN"/>
        </w:rPr>
        <w:t xml:space="preserve"> phần còn lại của </w:t>
      </w:r>
      <w:r w:rsidR="00136520">
        <w:rPr>
          <w:sz w:val="28"/>
          <w:szCs w:val="28"/>
          <w:lang w:val="vi-VN"/>
        </w:rPr>
        <w:t xml:space="preserve">xã Vĩnh </w:t>
      </w:r>
      <w:r w:rsidR="008A15BA" w:rsidRPr="005C577B">
        <w:rPr>
          <w:sz w:val="28"/>
          <w:szCs w:val="28"/>
          <w:lang w:val="vi-VN"/>
        </w:rPr>
        <w:t>Châu sau khi sắp xếp theo quy định tại khoản 83 Điều này</w:t>
      </w:r>
      <w:r>
        <w:rPr>
          <w:sz w:val="28"/>
          <w:szCs w:val="28"/>
          <w:lang w:val="vi-VN"/>
        </w:rPr>
        <w:t xml:space="preserve"> </w:t>
      </w:r>
      <w:r w:rsidR="00731165">
        <w:rPr>
          <w:sz w:val="28"/>
          <w:szCs w:val="28"/>
          <w:lang w:val="es-MX"/>
        </w:rPr>
        <w:t xml:space="preserve">thành phường mới có tên gọi là </w:t>
      </w:r>
      <w:r w:rsidR="00731165" w:rsidRPr="005C577B">
        <w:rPr>
          <w:b/>
          <w:bCs/>
          <w:sz w:val="28"/>
          <w:szCs w:val="28"/>
          <w:lang w:val="es-MX"/>
        </w:rPr>
        <w:t>phường</w:t>
      </w:r>
      <w:r w:rsidRPr="005C577B">
        <w:rPr>
          <w:b/>
          <w:bCs/>
          <w:sz w:val="28"/>
          <w:szCs w:val="28"/>
          <w:lang w:val="es-MX"/>
        </w:rPr>
        <w:t xml:space="preserve"> Vĩnh Tế</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8</w:t>
      </w:r>
      <w:r>
        <w:rPr>
          <w:sz w:val="28"/>
          <w:szCs w:val="28"/>
          <w:lang w:val="vi-VN"/>
        </w:rPr>
        <w:t>5</w:t>
      </w:r>
      <w:r w:rsidRPr="00DB2942">
        <w:rPr>
          <w:sz w:val="28"/>
          <w:szCs w:val="28"/>
          <w:lang w:val="es-MX"/>
        </w:rPr>
        <w:t xml:space="preserve">. Sắp xếp toàn bộ diện tích tự nhiên, quy mô dân số của phường Long Thạnh và phường Long Sơn </w:t>
      </w:r>
      <w:r w:rsidR="00731165">
        <w:rPr>
          <w:sz w:val="28"/>
          <w:szCs w:val="28"/>
          <w:lang w:val="es-MX"/>
        </w:rPr>
        <w:t xml:space="preserve">thành phường mới có tên gọi là </w:t>
      </w:r>
      <w:r w:rsidR="00731165" w:rsidRPr="005C577B">
        <w:rPr>
          <w:b/>
          <w:bCs/>
          <w:sz w:val="28"/>
          <w:szCs w:val="28"/>
          <w:lang w:val="es-MX"/>
        </w:rPr>
        <w:t>phường</w:t>
      </w:r>
      <w:r w:rsidRPr="005C577B">
        <w:rPr>
          <w:b/>
          <w:bCs/>
          <w:sz w:val="28"/>
          <w:szCs w:val="28"/>
          <w:lang w:val="es-MX"/>
        </w:rPr>
        <w:t xml:space="preserve"> Tân Châu</w:t>
      </w:r>
      <w:r w:rsidRPr="00DB2942">
        <w:rPr>
          <w:sz w:val="28"/>
          <w:szCs w:val="28"/>
          <w:lang w:val="es-MX"/>
        </w:rPr>
        <w:t>.</w:t>
      </w:r>
    </w:p>
    <w:p w:rsidR="00B75A7A" w:rsidRPr="005C577B" w:rsidRDefault="00B75A7A" w:rsidP="0083450D">
      <w:pPr>
        <w:spacing w:before="120" w:after="120" w:line="340" w:lineRule="exact"/>
        <w:ind w:firstLine="567"/>
        <w:jc w:val="both"/>
        <w:rPr>
          <w:spacing w:val="-6"/>
          <w:sz w:val="28"/>
          <w:szCs w:val="28"/>
          <w:lang w:val="es-MX"/>
        </w:rPr>
      </w:pPr>
      <w:r w:rsidRPr="005C577B">
        <w:rPr>
          <w:spacing w:val="-6"/>
          <w:sz w:val="28"/>
          <w:szCs w:val="28"/>
          <w:lang w:val="es-MX"/>
        </w:rPr>
        <w:t>8</w:t>
      </w:r>
      <w:r w:rsidRPr="005C577B">
        <w:rPr>
          <w:spacing w:val="-6"/>
          <w:sz w:val="28"/>
          <w:szCs w:val="28"/>
          <w:lang w:val="vi-VN"/>
        </w:rPr>
        <w:t>6</w:t>
      </w:r>
      <w:r w:rsidRPr="005C577B">
        <w:rPr>
          <w:spacing w:val="-6"/>
          <w:sz w:val="28"/>
          <w:szCs w:val="28"/>
          <w:lang w:val="es-MX"/>
        </w:rPr>
        <w:t xml:space="preserve">. Sắp xếp toàn bộ diện tích tự nhiên, quy mô dân số của các phường Long Hưng, Long Châu và Long Phú </w:t>
      </w:r>
      <w:r w:rsidR="00731165" w:rsidRPr="005C577B">
        <w:rPr>
          <w:spacing w:val="-6"/>
          <w:sz w:val="28"/>
          <w:szCs w:val="28"/>
          <w:lang w:val="es-MX"/>
        </w:rPr>
        <w:t xml:space="preserve">thành phường mới có tên gọi là </w:t>
      </w:r>
      <w:r w:rsidR="00731165" w:rsidRPr="005C577B">
        <w:rPr>
          <w:b/>
          <w:bCs/>
          <w:spacing w:val="-6"/>
          <w:sz w:val="28"/>
          <w:szCs w:val="28"/>
          <w:lang w:val="es-MX"/>
        </w:rPr>
        <w:t>phường</w:t>
      </w:r>
      <w:r w:rsidRPr="005C577B">
        <w:rPr>
          <w:b/>
          <w:bCs/>
          <w:spacing w:val="-6"/>
          <w:sz w:val="28"/>
          <w:szCs w:val="28"/>
          <w:lang w:val="es-MX"/>
        </w:rPr>
        <w:t xml:space="preserve"> Long Phú</w:t>
      </w:r>
      <w:r w:rsidRPr="005C577B">
        <w:rPr>
          <w:spacing w:val="-6"/>
          <w:sz w:val="28"/>
          <w:szCs w:val="28"/>
          <w:lang w:val="es-MX"/>
        </w:rPr>
        <w:t>.</w:t>
      </w:r>
    </w:p>
    <w:p w:rsidR="00B75A7A" w:rsidRPr="005C577B" w:rsidRDefault="00B75A7A" w:rsidP="0083450D">
      <w:pPr>
        <w:spacing w:before="120" w:after="120" w:line="340" w:lineRule="exact"/>
        <w:ind w:firstLine="567"/>
        <w:jc w:val="both"/>
        <w:rPr>
          <w:spacing w:val="-6"/>
          <w:sz w:val="28"/>
          <w:szCs w:val="28"/>
          <w:lang w:val="es-MX"/>
        </w:rPr>
      </w:pPr>
      <w:r w:rsidRPr="005C577B">
        <w:rPr>
          <w:spacing w:val="-6"/>
          <w:sz w:val="28"/>
          <w:szCs w:val="28"/>
          <w:lang w:val="vi-VN"/>
        </w:rPr>
        <w:lastRenderedPageBreak/>
        <w:t>87</w:t>
      </w:r>
      <w:r w:rsidRPr="005C577B">
        <w:rPr>
          <w:spacing w:val="-6"/>
          <w:sz w:val="28"/>
          <w:szCs w:val="28"/>
          <w:lang w:val="es-MX"/>
        </w:rPr>
        <w:t xml:space="preserve">. Sắp xếp toàn bộ diện tích tự nhiên, quy mô dân số của phường An Phú, phường Tịnh Biên và xã An Nông </w:t>
      </w:r>
      <w:r w:rsidR="00731165" w:rsidRPr="005C577B">
        <w:rPr>
          <w:spacing w:val="-6"/>
          <w:sz w:val="28"/>
          <w:szCs w:val="28"/>
          <w:lang w:val="es-MX"/>
        </w:rPr>
        <w:t xml:space="preserve">thành phường mới có tên gọi là </w:t>
      </w:r>
      <w:r w:rsidR="00731165" w:rsidRPr="005C577B">
        <w:rPr>
          <w:b/>
          <w:bCs/>
          <w:spacing w:val="-6"/>
          <w:sz w:val="28"/>
          <w:szCs w:val="28"/>
          <w:lang w:val="es-MX"/>
        </w:rPr>
        <w:t>phường</w:t>
      </w:r>
      <w:r w:rsidRPr="005C577B">
        <w:rPr>
          <w:b/>
          <w:bCs/>
          <w:spacing w:val="-6"/>
          <w:sz w:val="28"/>
          <w:szCs w:val="28"/>
          <w:lang w:val="es-MX"/>
        </w:rPr>
        <w:t xml:space="preserve"> Tịnh Biên</w:t>
      </w:r>
      <w:r w:rsidRPr="00E3439E">
        <w:rPr>
          <w:bCs/>
          <w:spacing w:val="-6"/>
          <w:sz w:val="28"/>
          <w:szCs w:val="28"/>
          <w:lang w:val="es-MX"/>
        </w:rPr>
        <w:t>.</w:t>
      </w:r>
    </w:p>
    <w:p w:rsidR="00B75A7A" w:rsidRPr="00DB2942" w:rsidRDefault="00B75A7A" w:rsidP="0083450D">
      <w:pPr>
        <w:spacing w:before="120" w:after="120" w:line="340" w:lineRule="exact"/>
        <w:ind w:firstLine="567"/>
        <w:jc w:val="both"/>
        <w:rPr>
          <w:sz w:val="28"/>
          <w:szCs w:val="28"/>
          <w:lang w:val="es-MX"/>
        </w:rPr>
      </w:pPr>
      <w:r>
        <w:rPr>
          <w:sz w:val="28"/>
          <w:szCs w:val="28"/>
          <w:lang w:val="vi-VN"/>
        </w:rPr>
        <w:t>88</w:t>
      </w:r>
      <w:r w:rsidRPr="00DB2942">
        <w:rPr>
          <w:sz w:val="28"/>
          <w:szCs w:val="28"/>
          <w:lang w:val="es-MX"/>
        </w:rPr>
        <w:t xml:space="preserve">. Sắp xếp toàn bộ diện tích tự nhiên, quy mô dân số của các phường Nhơn Hưng, Nhà Bàng và Thới Sơn </w:t>
      </w:r>
      <w:r w:rsidR="00731165">
        <w:rPr>
          <w:sz w:val="28"/>
          <w:szCs w:val="28"/>
          <w:lang w:val="es-MX"/>
        </w:rPr>
        <w:t xml:space="preserve">thành phường mới có tên gọi là </w:t>
      </w:r>
      <w:r w:rsidR="00731165" w:rsidRPr="005C577B">
        <w:rPr>
          <w:b/>
          <w:bCs/>
          <w:sz w:val="28"/>
          <w:szCs w:val="28"/>
          <w:lang w:val="es-MX"/>
        </w:rPr>
        <w:t>phường</w:t>
      </w:r>
      <w:r w:rsidRPr="005C577B">
        <w:rPr>
          <w:b/>
          <w:bCs/>
          <w:sz w:val="28"/>
          <w:szCs w:val="28"/>
          <w:lang w:val="es-MX"/>
        </w:rPr>
        <w:t xml:space="preserve"> Thới Sơn</w:t>
      </w:r>
      <w:r w:rsidRPr="00DB2942">
        <w:rPr>
          <w:sz w:val="28"/>
          <w:szCs w:val="28"/>
          <w:lang w:val="es-MX"/>
        </w:rPr>
        <w:t>.</w:t>
      </w:r>
    </w:p>
    <w:p w:rsidR="00B75A7A" w:rsidRPr="00AC4641" w:rsidRDefault="00B75A7A" w:rsidP="0083450D">
      <w:pPr>
        <w:spacing w:before="120" w:after="120" w:line="340" w:lineRule="exact"/>
        <w:ind w:firstLine="567"/>
        <w:jc w:val="both"/>
        <w:rPr>
          <w:spacing w:val="-4"/>
          <w:sz w:val="28"/>
          <w:szCs w:val="28"/>
          <w:lang w:val="es-MX"/>
        </w:rPr>
      </w:pPr>
      <w:r w:rsidRPr="00AC4641">
        <w:rPr>
          <w:spacing w:val="-4"/>
          <w:sz w:val="28"/>
          <w:szCs w:val="28"/>
          <w:lang w:val="vi-VN"/>
        </w:rPr>
        <w:t>89</w:t>
      </w:r>
      <w:r w:rsidRPr="00AC4641">
        <w:rPr>
          <w:spacing w:val="-4"/>
          <w:sz w:val="28"/>
          <w:szCs w:val="28"/>
          <w:lang w:val="es-MX"/>
        </w:rPr>
        <w:t>. Sắp xếp toàn bộ diện tích tự nhiên, quy mô dân số của phường Núi Voi</w:t>
      </w:r>
      <w:r w:rsidRPr="00AC4641">
        <w:rPr>
          <w:spacing w:val="-4"/>
          <w:sz w:val="28"/>
          <w:szCs w:val="28"/>
          <w:lang w:val="vi-VN"/>
        </w:rPr>
        <w:t xml:space="preserve">, </w:t>
      </w:r>
      <w:r w:rsidRPr="00AC4641">
        <w:rPr>
          <w:spacing w:val="-4"/>
          <w:sz w:val="28"/>
          <w:szCs w:val="28"/>
          <w:lang w:val="es-MX"/>
        </w:rPr>
        <w:t>phường Chi Lăng</w:t>
      </w:r>
      <w:r w:rsidRPr="00AC4641">
        <w:rPr>
          <w:spacing w:val="-4"/>
          <w:sz w:val="28"/>
          <w:szCs w:val="28"/>
          <w:lang w:val="vi-VN"/>
        </w:rPr>
        <w:t xml:space="preserve"> và</w:t>
      </w:r>
      <w:r w:rsidRPr="00AC4641">
        <w:rPr>
          <w:spacing w:val="-4"/>
          <w:sz w:val="28"/>
          <w:szCs w:val="28"/>
          <w:lang w:val="es-MX"/>
        </w:rPr>
        <w:t xml:space="preserve"> xã Tân Lợi </w:t>
      </w:r>
      <w:r w:rsidR="00731165" w:rsidRPr="00AC4641">
        <w:rPr>
          <w:spacing w:val="-4"/>
          <w:sz w:val="28"/>
          <w:szCs w:val="28"/>
          <w:lang w:val="es-MX"/>
        </w:rPr>
        <w:t xml:space="preserve">thành phường mới có tên gọi là </w:t>
      </w:r>
      <w:r w:rsidR="00731165" w:rsidRPr="00AC4641">
        <w:rPr>
          <w:b/>
          <w:bCs/>
          <w:spacing w:val="-4"/>
          <w:sz w:val="28"/>
          <w:szCs w:val="28"/>
          <w:lang w:val="es-MX"/>
        </w:rPr>
        <w:t>phường</w:t>
      </w:r>
      <w:r w:rsidRPr="00AC4641">
        <w:rPr>
          <w:b/>
          <w:bCs/>
          <w:spacing w:val="-4"/>
          <w:sz w:val="28"/>
          <w:szCs w:val="28"/>
          <w:lang w:val="es-MX"/>
        </w:rPr>
        <w:t xml:space="preserve"> Chi Lăng</w:t>
      </w:r>
      <w:r w:rsidRPr="00AC4641">
        <w:rPr>
          <w:spacing w:val="-4"/>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9</w:t>
      </w:r>
      <w:r>
        <w:rPr>
          <w:sz w:val="28"/>
          <w:szCs w:val="28"/>
          <w:lang w:val="vi-VN"/>
        </w:rPr>
        <w:t>0</w:t>
      </w:r>
      <w:r w:rsidRPr="00DB2942">
        <w:rPr>
          <w:sz w:val="28"/>
          <w:szCs w:val="28"/>
          <w:lang w:val="es-MX"/>
        </w:rPr>
        <w:t>. Sắp xếp toàn bộ diện tích tự nhiên, quy mô dân s</w:t>
      </w:r>
      <w:r w:rsidR="00E3439E">
        <w:rPr>
          <w:sz w:val="28"/>
          <w:szCs w:val="28"/>
          <w:lang w:val="es-MX"/>
        </w:rPr>
        <w:t xml:space="preserve">ố của phường Vĩnh Thông, xã Phi </w:t>
      </w:r>
      <w:r w:rsidRPr="00DB2942">
        <w:rPr>
          <w:sz w:val="28"/>
          <w:szCs w:val="28"/>
          <w:lang w:val="es-MX"/>
        </w:rPr>
        <w:t xml:space="preserve">Thông và xã Mỹ Lâm </w:t>
      </w:r>
      <w:r w:rsidR="00731165">
        <w:rPr>
          <w:sz w:val="28"/>
          <w:szCs w:val="28"/>
          <w:lang w:val="es-MX"/>
        </w:rPr>
        <w:t xml:space="preserve">thành phường mới có tên gọi là </w:t>
      </w:r>
      <w:r w:rsidR="00731165" w:rsidRPr="005C577B">
        <w:rPr>
          <w:b/>
          <w:bCs/>
          <w:sz w:val="28"/>
          <w:szCs w:val="28"/>
          <w:lang w:val="es-MX"/>
        </w:rPr>
        <w:t>phường</w:t>
      </w:r>
      <w:r w:rsidRPr="005C577B">
        <w:rPr>
          <w:b/>
          <w:bCs/>
          <w:sz w:val="28"/>
          <w:szCs w:val="28"/>
          <w:lang w:val="es-MX"/>
        </w:rPr>
        <w:t xml:space="preserve"> Vĩnh Thông</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9</w:t>
      </w:r>
      <w:r>
        <w:rPr>
          <w:sz w:val="28"/>
          <w:szCs w:val="28"/>
          <w:lang w:val="vi-VN"/>
        </w:rPr>
        <w:t>1</w:t>
      </w:r>
      <w:r w:rsidRPr="00DB2942">
        <w:rPr>
          <w:sz w:val="28"/>
          <w:szCs w:val="28"/>
          <w:lang w:val="es-MX"/>
        </w:rPr>
        <w:t xml:space="preserve">. Sắp xếp toàn bộ diện tích tự nhiên, quy mô dân số của các phường Vĩnh Quang, Vĩnh Thanh, Vĩnh Thanh Vân, Vĩnh Lạc, An Hòa, Vĩnh Hiệp, An Bình, Rạch Sỏi và Vĩnh Lợi </w:t>
      </w:r>
      <w:r w:rsidR="00731165">
        <w:rPr>
          <w:sz w:val="28"/>
          <w:szCs w:val="28"/>
          <w:lang w:val="es-MX"/>
        </w:rPr>
        <w:t xml:space="preserve">thành phường mới có tên gọi là </w:t>
      </w:r>
      <w:r w:rsidR="00731165" w:rsidRPr="005C577B">
        <w:rPr>
          <w:b/>
          <w:bCs/>
          <w:sz w:val="28"/>
          <w:szCs w:val="28"/>
          <w:lang w:val="es-MX"/>
        </w:rPr>
        <w:t>phường</w:t>
      </w:r>
      <w:r w:rsidRPr="005C577B">
        <w:rPr>
          <w:b/>
          <w:bCs/>
          <w:sz w:val="28"/>
          <w:szCs w:val="28"/>
          <w:lang w:val="es-MX"/>
        </w:rPr>
        <w:t xml:space="preserve"> Rạch Giá</w:t>
      </w:r>
      <w:r w:rsidRPr="00DB2942">
        <w:rPr>
          <w:sz w:val="28"/>
          <w:szCs w:val="28"/>
          <w:lang w:val="es-MX"/>
        </w:rPr>
        <w:t>.</w:t>
      </w:r>
    </w:p>
    <w:p w:rsidR="00B75A7A" w:rsidRPr="005C577B" w:rsidRDefault="00B75A7A" w:rsidP="0083450D">
      <w:pPr>
        <w:spacing w:before="120" w:after="120" w:line="340" w:lineRule="exact"/>
        <w:ind w:firstLine="567"/>
        <w:jc w:val="both"/>
        <w:rPr>
          <w:spacing w:val="-6"/>
          <w:sz w:val="28"/>
          <w:szCs w:val="28"/>
          <w:lang w:val="es-MX"/>
        </w:rPr>
      </w:pPr>
      <w:r w:rsidRPr="005C577B">
        <w:rPr>
          <w:spacing w:val="-6"/>
          <w:sz w:val="28"/>
          <w:szCs w:val="28"/>
          <w:lang w:val="es-MX"/>
        </w:rPr>
        <w:t>9</w:t>
      </w:r>
      <w:r w:rsidRPr="005C577B">
        <w:rPr>
          <w:spacing w:val="-6"/>
          <w:sz w:val="28"/>
          <w:szCs w:val="28"/>
          <w:lang w:val="vi-VN"/>
        </w:rPr>
        <w:t>2</w:t>
      </w:r>
      <w:r w:rsidRPr="005C577B">
        <w:rPr>
          <w:spacing w:val="-6"/>
          <w:sz w:val="28"/>
          <w:szCs w:val="28"/>
          <w:lang w:val="es-MX"/>
        </w:rPr>
        <w:t xml:space="preserve">. Sắp xếp toàn bộ diện tích tự nhiên, quy mô dân số của các phường Pháo Đài, Bình San, Mỹ Đức và Đông Hồ </w:t>
      </w:r>
      <w:r w:rsidR="00731165" w:rsidRPr="005C577B">
        <w:rPr>
          <w:spacing w:val="-6"/>
          <w:sz w:val="28"/>
          <w:szCs w:val="28"/>
          <w:lang w:val="es-MX"/>
        </w:rPr>
        <w:t xml:space="preserve">thành phường mới có tên gọi là </w:t>
      </w:r>
      <w:r w:rsidR="00731165" w:rsidRPr="005C577B">
        <w:rPr>
          <w:b/>
          <w:bCs/>
          <w:spacing w:val="-6"/>
          <w:sz w:val="28"/>
          <w:szCs w:val="28"/>
          <w:lang w:val="es-MX"/>
        </w:rPr>
        <w:t>phường</w:t>
      </w:r>
      <w:r w:rsidRPr="005C577B">
        <w:rPr>
          <w:b/>
          <w:bCs/>
          <w:spacing w:val="-6"/>
          <w:sz w:val="28"/>
          <w:szCs w:val="28"/>
          <w:lang w:val="es-MX"/>
        </w:rPr>
        <w:t xml:space="preserve"> Hà Tiên</w:t>
      </w:r>
      <w:r w:rsidRPr="005C577B">
        <w:rPr>
          <w:spacing w:val="-6"/>
          <w:sz w:val="28"/>
          <w:szCs w:val="28"/>
          <w:lang w:val="es-MX"/>
        </w:rPr>
        <w:t>.</w:t>
      </w:r>
    </w:p>
    <w:p w:rsidR="00B75A7A" w:rsidRPr="005C577B" w:rsidRDefault="00B75A7A" w:rsidP="0083450D">
      <w:pPr>
        <w:spacing w:before="120" w:after="120" w:line="340" w:lineRule="exact"/>
        <w:ind w:firstLine="567"/>
        <w:jc w:val="both"/>
        <w:rPr>
          <w:spacing w:val="-6"/>
          <w:sz w:val="28"/>
          <w:szCs w:val="28"/>
          <w:lang w:val="es-MX"/>
        </w:rPr>
      </w:pPr>
      <w:r w:rsidRPr="005C577B">
        <w:rPr>
          <w:spacing w:val="-6"/>
          <w:sz w:val="28"/>
          <w:szCs w:val="28"/>
          <w:lang w:val="es-MX"/>
        </w:rPr>
        <w:t>9</w:t>
      </w:r>
      <w:r w:rsidRPr="005C577B">
        <w:rPr>
          <w:spacing w:val="-6"/>
          <w:sz w:val="28"/>
          <w:szCs w:val="28"/>
          <w:lang w:val="vi-VN"/>
        </w:rPr>
        <w:t>3</w:t>
      </w:r>
      <w:r w:rsidRPr="005C577B">
        <w:rPr>
          <w:spacing w:val="-6"/>
          <w:sz w:val="28"/>
          <w:szCs w:val="28"/>
          <w:lang w:val="es-MX"/>
        </w:rPr>
        <w:t xml:space="preserve">. Sắp xếp toàn bộ diện tích tự nhiên, quy mô dân số của phường Tô Châu, xã Thuận Yên và xã Dương Hòa </w:t>
      </w:r>
      <w:r w:rsidR="00731165" w:rsidRPr="005C577B">
        <w:rPr>
          <w:spacing w:val="-6"/>
          <w:sz w:val="28"/>
          <w:szCs w:val="28"/>
          <w:lang w:val="es-MX"/>
        </w:rPr>
        <w:t xml:space="preserve">thành phường mới có tên gọi là </w:t>
      </w:r>
      <w:r w:rsidR="00731165" w:rsidRPr="005C577B">
        <w:rPr>
          <w:b/>
          <w:bCs/>
          <w:spacing w:val="-6"/>
          <w:sz w:val="28"/>
          <w:szCs w:val="28"/>
          <w:lang w:val="es-MX"/>
        </w:rPr>
        <w:t>phường</w:t>
      </w:r>
      <w:r w:rsidRPr="005C577B">
        <w:rPr>
          <w:b/>
          <w:bCs/>
          <w:spacing w:val="-6"/>
          <w:sz w:val="28"/>
          <w:szCs w:val="28"/>
          <w:lang w:val="es-MX"/>
        </w:rPr>
        <w:t xml:space="preserve"> Tô Châu</w:t>
      </w:r>
      <w:r w:rsidRPr="005C577B">
        <w:rPr>
          <w:spacing w:val="-6"/>
          <w:sz w:val="28"/>
          <w:szCs w:val="28"/>
          <w:lang w:val="es-MX"/>
        </w:rPr>
        <w:t>.</w:t>
      </w:r>
    </w:p>
    <w:p w:rsidR="00B75A7A" w:rsidRPr="00040CDB" w:rsidRDefault="00B75A7A" w:rsidP="0083450D">
      <w:pPr>
        <w:spacing w:before="120" w:after="120" w:line="340" w:lineRule="exact"/>
        <w:ind w:firstLine="567"/>
        <w:jc w:val="both"/>
        <w:rPr>
          <w:sz w:val="28"/>
          <w:szCs w:val="28"/>
        </w:rPr>
      </w:pPr>
      <w:r w:rsidRPr="00040CDB">
        <w:rPr>
          <w:sz w:val="28"/>
          <w:szCs w:val="28"/>
          <w:lang w:val="vi-VN"/>
        </w:rPr>
        <w:t>94</w:t>
      </w:r>
      <w:r w:rsidRPr="00040CDB">
        <w:rPr>
          <w:sz w:val="28"/>
          <w:szCs w:val="28"/>
          <w:lang w:val="es-MX"/>
        </w:rPr>
        <w:t xml:space="preserve">. </w:t>
      </w:r>
      <w:r w:rsidR="0083450D" w:rsidRPr="00040CDB">
        <w:rPr>
          <w:sz w:val="28"/>
          <w:szCs w:val="28"/>
          <w:lang w:val="es-MX"/>
        </w:rPr>
        <w:t xml:space="preserve">Sắp xếp toàn bộ diện tích tự nhiên, quy mô dân số của </w:t>
      </w:r>
      <w:r w:rsidR="0083450D" w:rsidRPr="00040CDB">
        <w:rPr>
          <w:sz w:val="28"/>
          <w:szCs w:val="28"/>
          <w:lang w:val="vi-VN"/>
        </w:rPr>
        <w:t>huyện Kiên Hải</w:t>
      </w:r>
      <w:r w:rsidR="0083450D" w:rsidRPr="00040CDB">
        <w:rPr>
          <w:sz w:val="28"/>
          <w:szCs w:val="28"/>
        </w:rPr>
        <w:t xml:space="preserve"> thành đặc khu có tên gọi là </w:t>
      </w:r>
      <w:r w:rsidRPr="00040CDB">
        <w:rPr>
          <w:b/>
          <w:bCs/>
          <w:sz w:val="28"/>
          <w:szCs w:val="28"/>
          <w:lang w:val="vi-VN"/>
        </w:rPr>
        <w:t>đặc khu Kiên Hải</w:t>
      </w:r>
      <w:r w:rsidR="0083450D" w:rsidRPr="00040CDB">
        <w:rPr>
          <w:sz w:val="28"/>
          <w:szCs w:val="28"/>
        </w:rPr>
        <w:t>.</w:t>
      </w:r>
    </w:p>
    <w:p w:rsidR="00B75A7A" w:rsidRPr="0083450D" w:rsidRDefault="00B75A7A" w:rsidP="0083450D">
      <w:pPr>
        <w:spacing w:before="120" w:after="120" w:line="340" w:lineRule="exact"/>
        <w:ind w:firstLine="567"/>
        <w:jc w:val="both"/>
        <w:rPr>
          <w:sz w:val="28"/>
          <w:szCs w:val="28"/>
        </w:rPr>
      </w:pPr>
      <w:r>
        <w:rPr>
          <w:sz w:val="28"/>
          <w:szCs w:val="28"/>
          <w:lang w:val="vi-VN"/>
        </w:rPr>
        <w:t>95</w:t>
      </w:r>
      <w:r w:rsidRPr="00DB2942">
        <w:rPr>
          <w:sz w:val="28"/>
          <w:szCs w:val="28"/>
          <w:lang w:val="es-MX"/>
        </w:rPr>
        <w:t xml:space="preserve">. </w:t>
      </w:r>
      <w:r w:rsidR="0083450D">
        <w:rPr>
          <w:sz w:val="28"/>
          <w:szCs w:val="28"/>
          <w:lang w:val="es-MX"/>
        </w:rPr>
        <w:t>Sắp xếp</w:t>
      </w:r>
      <w:r>
        <w:rPr>
          <w:sz w:val="28"/>
          <w:szCs w:val="28"/>
          <w:lang w:val="vi-VN"/>
        </w:rPr>
        <w:t xml:space="preserve"> toàn bộ diện tích tự nhiên, quy mô dân số của phường </w:t>
      </w:r>
      <w:r w:rsidRPr="00DB2942">
        <w:rPr>
          <w:sz w:val="28"/>
          <w:szCs w:val="28"/>
          <w:lang w:val="es-MX"/>
        </w:rPr>
        <w:t>Dương Đông, phường An Thới</w:t>
      </w:r>
      <w:r>
        <w:rPr>
          <w:sz w:val="28"/>
          <w:szCs w:val="28"/>
          <w:lang w:val="vi-VN"/>
        </w:rPr>
        <w:t xml:space="preserve"> và</w:t>
      </w:r>
      <w:r w:rsidRPr="00DB2942">
        <w:rPr>
          <w:sz w:val="28"/>
          <w:szCs w:val="28"/>
          <w:lang w:val="es-MX"/>
        </w:rPr>
        <w:t xml:space="preserve"> các xã Dương Tơ, Hàm Ninh, Cửa Dương, Bãi Thơm, Gành Dầu</w:t>
      </w:r>
      <w:r w:rsidR="005C577B">
        <w:rPr>
          <w:sz w:val="28"/>
          <w:szCs w:val="28"/>
          <w:lang w:val="vi-VN"/>
        </w:rPr>
        <w:t>,</w:t>
      </w:r>
      <w:r w:rsidRPr="00DB2942">
        <w:rPr>
          <w:sz w:val="28"/>
          <w:szCs w:val="28"/>
          <w:lang w:val="es-MX"/>
        </w:rPr>
        <w:t xml:space="preserve"> Cửa Cạn</w:t>
      </w:r>
      <w:r w:rsidR="0083450D">
        <w:rPr>
          <w:sz w:val="28"/>
          <w:szCs w:val="28"/>
        </w:rPr>
        <w:t xml:space="preserve"> thành đặc khu có tên gọi là </w:t>
      </w:r>
      <w:r w:rsidR="0083450D" w:rsidRPr="00E56680">
        <w:rPr>
          <w:b/>
          <w:bCs/>
          <w:sz w:val="28"/>
          <w:szCs w:val="28"/>
          <w:lang w:val="vi-VN"/>
        </w:rPr>
        <w:t>đặc khu Phú Quốc</w:t>
      </w:r>
      <w:r w:rsidR="0083450D">
        <w:rPr>
          <w:sz w:val="28"/>
          <w:szCs w:val="28"/>
        </w:rPr>
        <w:t>.</w:t>
      </w:r>
    </w:p>
    <w:p w:rsidR="00B75A7A" w:rsidRDefault="00B75A7A" w:rsidP="0083450D">
      <w:pPr>
        <w:spacing w:before="120" w:after="120" w:line="340" w:lineRule="exact"/>
        <w:ind w:firstLine="567"/>
        <w:jc w:val="both"/>
        <w:rPr>
          <w:sz w:val="28"/>
          <w:szCs w:val="28"/>
          <w:lang w:val="vi-VN"/>
        </w:rPr>
      </w:pPr>
      <w:r>
        <w:rPr>
          <w:sz w:val="28"/>
          <w:szCs w:val="28"/>
          <w:lang w:val="vi-VN"/>
        </w:rPr>
        <w:t>96</w:t>
      </w:r>
      <w:r w:rsidRPr="00DB2942">
        <w:rPr>
          <w:sz w:val="28"/>
          <w:szCs w:val="28"/>
          <w:lang w:val="es-MX"/>
        </w:rPr>
        <w:t xml:space="preserve">. </w:t>
      </w:r>
      <w:r w:rsidR="0083450D">
        <w:rPr>
          <w:sz w:val="28"/>
          <w:szCs w:val="28"/>
          <w:lang w:val="es-MX"/>
        </w:rPr>
        <w:t>Sắp xếp</w:t>
      </w:r>
      <w:r>
        <w:rPr>
          <w:sz w:val="28"/>
          <w:szCs w:val="28"/>
          <w:lang w:val="vi-VN"/>
        </w:rPr>
        <w:t xml:space="preserve"> toàn bộ diện tích tự nhiên</w:t>
      </w:r>
      <w:r w:rsidR="0083450D">
        <w:rPr>
          <w:sz w:val="28"/>
          <w:szCs w:val="28"/>
          <w:lang w:val="vi-VN"/>
        </w:rPr>
        <w:t>, quy mô dân số của xã Thổ Châu</w:t>
      </w:r>
      <w:r w:rsidR="0083450D">
        <w:rPr>
          <w:sz w:val="28"/>
          <w:szCs w:val="28"/>
        </w:rPr>
        <w:t xml:space="preserve"> thành đặc khu có tên gọi là </w:t>
      </w:r>
      <w:r w:rsidR="0083450D" w:rsidRPr="00E56680">
        <w:rPr>
          <w:b/>
          <w:bCs/>
          <w:sz w:val="28"/>
          <w:szCs w:val="28"/>
          <w:lang w:val="vi-VN"/>
        </w:rPr>
        <w:t>đặc khu Thổ Châu</w:t>
      </w:r>
      <w:r w:rsidR="0083450D">
        <w:rPr>
          <w:sz w:val="28"/>
          <w:szCs w:val="28"/>
        </w:rPr>
        <w:t>.</w:t>
      </w:r>
      <w:r>
        <w:rPr>
          <w:sz w:val="28"/>
          <w:szCs w:val="28"/>
          <w:lang w:val="vi-VN"/>
        </w:rPr>
        <w:t xml:space="preserve"> </w:t>
      </w:r>
    </w:p>
    <w:p w:rsidR="0083450D" w:rsidRPr="00EC32A0" w:rsidRDefault="00A8062F" w:rsidP="0083450D">
      <w:pPr>
        <w:spacing w:before="120" w:after="120" w:line="340" w:lineRule="exact"/>
        <w:ind w:firstLine="567"/>
        <w:jc w:val="both"/>
        <w:rPr>
          <w:bCs/>
          <w:color w:val="FF0000"/>
          <w:sz w:val="28"/>
          <w:szCs w:val="28"/>
          <w:lang w:val="es-MX"/>
        </w:rPr>
      </w:pPr>
      <w:r>
        <w:rPr>
          <w:bCs/>
          <w:sz w:val="28"/>
          <w:szCs w:val="28"/>
        </w:rPr>
        <w:t xml:space="preserve">97. </w:t>
      </w:r>
      <w:r w:rsidR="0083450D">
        <w:rPr>
          <w:bCs/>
          <w:sz w:val="28"/>
          <w:szCs w:val="28"/>
        </w:rPr>
        <w:t>Sau khi sắp xếp</w:t>
      </w:r>
      <w:r w:rsidR="0083450D" w:rsidRPr="0083450D">
        <w:rPr>
          <w:bCs/>
          <w:sz w:val="28"/>
          <w:szCs w:val="28"/>
          <w:lang w:val="es-MX"/>
        </w:rPr>
        <w:t xml:space="preserve">, tỉnh An Giang có 102 đơn vị hành chính </w:t>
      </w:r>
      <w:r w:rsidR="00BD03A5">
        <w:rPr>
          <w:bCs/>
          <w:sz w:val="28"/>
          <w:szCs w:val="28"/>
          <w:lang w:val="es-MX"/>
        </w:rPr>
        <w:t xml:space="preserve">cấp xã, gồm </w:t>
      </w:r>
      <w:r w:rsidR="00040CDB">
        <w:rPr>
          <w:bCs/>
          <w:sz w:val="28"/>
          <w:szCs w:val="28"/>
          <w:lang w:val="es-MX"/>
        </w:rPr>
        <w:t xml:space="preserve">   </w:t>
      </w:r>
      <w:r w:rsidR="00BD03A5">
        <w:rPr>
          <w:bCs/>
          <w:sz w:val="28"/>
          <w:szCs w:val="28"/>
          <w:lang w:val="es-MX"/>
        </w:rPr>
        <w:t>85 xã, 14 phường và</w:t>
      </w:r>
      <w:r w:rsidR="00AD4983">
        <w:rPr>
          <w:bCs/>
          <w:sz w:val="28"/>
          <w:szCs w:val="28"/>
          <w:lang w:val="es-MX"/>
        </w:rPr>
        <w:t xml:space="preserve"> 0</w:t>
      </w:r>
      <w:r w:rsidR="0083450D" w:rsidRPr="0083450D">
        <w:rPr>
          <w:bCs/>
          <w:sz w:val="28"/>
          <w:szCs w:val="28"/>
          <w:lang w:val="es-MX"/>
        </w:rPr>
        <w:t>3 đặc khu</w:t>
      </w:r>
      <w:r w:rsidR="0083450D" w:rsidRPr="0083450D">
        <w:rPr>
          <w:bCs/>
          <w:sz w:val="28"/>
          <w:szCs w:val="28"/>
          <w:lang w:val="vi-VN"/>
        </w:rPr>
        <w:t>;</w:t>
      </w:r>
      <w:r w:rsidR="0083450D">
        <w:rPr>
          <w:bCs/>
          <w:color w:val="FF0000"/>
          <w:sz w:val="28"/>
          <w:szCs w:val="28"/>
          <w:lang w:val="vi-VN"/>
        </w:rPr>
        <w:t xml:space="preserve"> </w:t>
      </w:r>
      <w:r w:rsidR="0083450D" w:rsidRPr="00A44948">
        <w:rPr>
          <w:bCs/>
          <w:color w:val="000000"/>
          <w:spacing w:val="4"/>
          <w:sz w:val="28"/>
          <w:szCs w:val="28"/>
          <w:lang w:val="es-MX"/>
        </w:rPr>
        <w:t xml:space="preserve">trong đó có </w:t>
      </w:r>
      <w:r w:rsidR="0083450D" w:rsidRPr="00A44948">
        <w:rPr>
          <w:bCs/>
          <w:color w:val="000000"/>
          <w:spacing w:val="4"/>
          <w:sz w:val="28"/>
          <w:szCs w:val="28"/>
          <w:lang w:val="vi-VN"/>
        </w:rPr>
        <w:t>79</w:t>
      </w:r>
      <w:r w:rsidR="0083450D" w:rsidRPr="00A44948">
        <w:rPr>
          <w:bCs/>
          <w:color w:val="000000"/>
          <w:spacing w:val="4"/>
          <w:sz w:val="28"/>
          <w:szCs w:val="28"/>
          <w:lang w:val="es-MX"/>
        </w:rPr>
        <w:t xml:space="preserve"> xã, </w:t>
      </w:r>
      <w:r w:rsidR="0083450D" w:rsidRPr="00A44948">
        <w:rPr>
          <w:bCs/>
          <w:color w:val="000000"/>
          <w:spacing w:val="4"/>
          <w:sz w:val="28"/>
          <w:szCs w:val="28"/>
          <w:lang w:val="vi-VN"/>
        </w:rPr>
        <w:t>14</w:t>
      </w:r>
      <w:r w:rsidR="0083450D" w:rsidRPr="00A44948">
        <w:rPr>
          <w:bCs/>
          <w:color w:val="000000"/>
          <w:spacing w:val="4"/>
          <w:sz w:val="28"/>
          <w:szCs w:val="28"/>
          <w:lang w:val="es-MX"/>
        </w:rPr>
        <w:t xml:space="preserve"> phường</w:t>
      </w:r>
      <w:r w:rsidR="00AD4983">
        <w:rPr>
          <w:bCs/>
          <w:color w:val="000000"/>
          <w:spacing w:val="4"/>
          <w:sz w:val="28"/>
          <w:szCs w:val="28"/>
          <w:lang w:val="vi-VN"/>
        </w:rPr>
        <w:t xml:space="preserve">, </w:t>
      </w:r>
      <w:r w:rsidR="00AD4983">
        <w:rPr>
          <w:bCs/>
          <w:color w:val="000000"/>
          <w:spacing w:val="4"/>
          <w:sz w:val="28"/>
          <w:szCs w:val="28"/>
        </w:rPr>
        <w:t>0</w:t>
      </w:r>
      <w:r w:rsidR="0083450D" w:rsidRPr="00A44948">
        <w:rPr>
          <w:bCs/>
          <w:color w:val="000000"/>
          <w:spacing w:val="4"/>
          <w:sz w:val="28"/>
          <w:szCs w:val="28"/>
          <w:lang w:val="vi-VN"/>
        </w:rPr>
        <w:t>3 đặc khu</w:t>
      </w:r>
      <w:r w:rsidR="0083450D" w:rsidRPr="00A44948">
        <w:rPr>
          <w:bCs/>
          <w:color w:val="000000"/>
          <w:spacing w:val="4"/>
          <w:sz w:val="28"/>
          <w:szCs w:val="28"/>
          <w:lang w:val="es-MX"/>
        </w:rPr>
        <w:t xml:space="preserve"> hình thành sau sắp xếp quy định tại Điều này</w:t>
      </w:r>
      <w:r w:rsidR="00AD4983">
        <w:rPr>
          <w:bCs/>
          <w:color w:val="000000"/>
          <w:spacing w:val="4"/>
          <w:sz w:val="28"/>
          <w:szCs w:val="28"/>
          <w:lang w:val="vi-VN"/>
        </w:rPr>
        <w:t xml:space="preserve"> và</w:t>
      </w:r>
      <w:r w:rsidR="0083450D" w:rsidRPr="00A44948">
        <w:rPr>
          <w:bCs/>
          <w:color w:val="000000"/>
          <w:spacing w:val="4"/>
          <w:sz w:val="28"/>
          <w:szCs w:val="28"/>
          <w:lang w:val="es-MX"/>
        </w:rPr>
        <w:t xml:space="preserve"> 0</w:t>
      </w:r>
      <w:r w:rsidR="0083450D" w:rsidRPr="00A44948">
        <w:rPr>
          <w:bCs/>
          <w:color w:val="000000"/>
          <w:spacing w:val="4"/>
          <w:sz w:val="28"/>
          <w:szCs w:val="28"/>
          <w:lang w:val="vi-VN"/>
        </w:rPr>
        <w:t>6</w:t>
      </w:r>
      <w:r w:rsidR="0083450D" w:rsidRPr="00A44948">
        <w:rPr>
          <w:bCs/>
          <w:color w:val="000000"/>
          <w:spacing w:val="4"/>
          <w:sz w:val="28"/>
          <w:szCs w:val="28"/>
          <w:lang w:val="es-MX"/>
        </w:rPr>
        <w:t xml:space="preserve"> xã không thực hiện sắp xếp là</w:t>
      </w:r>
      <w:r w:rsidR="0083450D" w:rsidRPr="00A44948">
        <w:rPr>
          <w:bCs/>
          <w:color w:val="000000"/>
          <w:spacing w:val="4"/>
          <w:sz w:val="28"/>
          <w:szCs w:val="28"/>
          <w:lang w:val="vi-VN"/>
        </w:rPr>
        <w:t xml:space="preserve"> các</w:t>
      </w:r>
      <w:r w:rsidR="0083450D" w:rsidRPr="00A44948">
        <w:rPr>
          <w:bCs/>
          <w:color w:val="000000"/>
          <w:spacing w:val="4"/>
          <w:sz w:val="28"/>
          <w:szCs w:val="28"/>
          <w:lang w:val="es-MX"/>
        </w:rPr>
        <w:t xml:space="preserve"> xã Mỹ</w:t>
      </w:r>
      <w:r w:rsidR="0083450D" w:rsidRPr="00A44948">
        <w:rPr>
          <w:bCs/>
          <w:color w:val="000000"/>
          <w:spacing w:val="4"/>
          <w:sz w:val="28"/>
          <w:szCs w:val="28"/>
          <w:lang w:val="vi-VN"/>
        </w:rPr>
        <w:t xml:space="preserve"> Hòa Hưng, Bình Giang,</w:t>
      </w:r>
      <w:r w:rsidR="00AD4983">
        <w:rPr>
          <w:bCs/>
          <w:color w:val="000000"/>
          <w:spacing w:val="4"/>
          <w:sz w:val="28"/>
          <w:szCs w:val="28"/>
          <w:lang w:val="vi-VN"/>
        </w:rPr>
        <w:t xml:space="preserve"> Bình Sơn, Hòn Nghệ, Sơn Hải, </w:t>
      </w:r>
      <w:r w:rsidR="0083450D" w:rsidRPr="00A44948">
        <w:rPr>
          <w:bCs/>
          <w:color w:val="000000"/>
          <w:spacing w:val="4"/>
          <w:sz w:val="28"/>
          <w:szCs w:val="28"/>
          <w:lang w:val="vi-VN"/>
        </w:rPr>
        <w:t xml:space="preserve">Tiên Hải. </w:t>
      </w:r>
    </w:p>
    <w:p w:rsidR="00B75A7A" w:rsidRPr="00C33987" w:rsidRDefault="00B75A7A" w:rsidP="0083450D">
      <w:pPr>
        <w:spacing w:before="120" w:after="120" w:line="340" w:lineRule="exact"/>
        <w:ind w:firstLine="567"/>
        <w:jc w:val="both"/>
        <w:rPr>
          <w:b/>
          <w:bCs/>
          <w:sz w:val="28"/>
          <w:szCs w:val="28"/>
          <w:lang w:val="es-MX"/>
        </w:rPr>
      </w:pPr>
      <w:r w:rsidRPr="00C33987">
        <w:rPr>
          <w:b/>
          <w:bCs/>
          <w:sz w:val="28"/>
          <w:szCs w:val="28"/>
          <w:lang w:val="es-MX"/>
        </w:rPr>
        <w:t xml:space="preserve">Điều </w:t>
      </w:r>
      <w:r>
        <w:rPr>
          <w:b/>
          <w:bCs/>
          <w:sz w:val="28"/>
          <w:szCs w:val="28"/>
          <w:lang w:val="vi-VN"/>
        </w:rPr>
        <w:t>2</w:t>
      </w:r>
      <w:r w:rsidRPr="00C33987">
        <w:rPr>
          <w:b/>
          <w:bCs/>
          <w:sz w:val="28"/>
          <w:szCs w:val="28"/>
          <w:lang w:val="es-MX"/>
        </w:rPr>
        <w:t>. Hiệu lực thi hành</w:t>
      </w:r>
    </w:p>
    <w:p w:rsidR="000553D6" w:rsidRPr="00890C3C" w:rsidRDefault="00B75A7A" w:rsidP="0083450D">
      <w:pPr>
        <w:spacing w:before="120" w:after="120" w:line="340" w:lineRule="exact"/>
        <w:ind w:firstLine="567"/>
        <w:jc w:val="both"/>
        <w:rPr>
          <w:bCs/>
          <w:color w:val="000000" w:themeColor="text1"/>
          <w:sz w:val="28"/>
          <w:szCs w:val="28"/>
          <w:lang w:val="vi-VN"/>
        </w:rPr>
      </w:pPr>
      <w:r w:rsidRPr="00C33987">
        <w:rPr>
          <w:bCs/>
          <w:sz w:val="28"/>
          <w:szCs w:val="28"/>
          <w:lang w:val="es-MX"/>
        </w:rPr>
        <w:t>1</w:t>
      </w:r>
      <w:r w:rsidRPr="00890C3C">
        <w:rPr>
          <w:bCs/>
          <w:color w:val="000000" w:themeColor="text1"/>
          <w:sz w:val="28"/>
          <w:szCs w:val="28"/>
          <w:lang w:val="es-MX"/>
        </w:rPr>
        <w:t xml:space="preserve">. Nghị quyết này có hiệu lực thi hành từ </w:t>
      </w:r>
      <w:r w:rsidR="000553D6" w:rsidRPr="00890C3C">
        <w:rPr>
          <w:bCs/>
          <w:color w:val="000000" w:themeColor="text1"/>
          <w:sz w:val="28"/>
          <w:szCs w:val="28"/>
          <w:lang w:val="es-MX"/>
        </w:rPr>
        <w:t>ngày</w:t>
      </w:r>
      <w:r w:rsidR="000553D6" w:rsidRPr="00890C3C">
        <w:rPr>
          <w:bCs/>
          <w:color w:val="000000" w:themeColor="text1"/>
          <w:sz w:val="28"/>
          <w:szCs w:val="28"/>
          <w:lang w:val="vi-VN"/>
        </w:rPr>
        <w:t xml:space="preserve"> </w:t>
      </w:r>
      <w:r w:rsidR="00AD4983">
        <w:rPr>
          <w:bCs/>
          <w:color w:val="000000" w:themeColor="text1"/>
          <w:sz w:val="28"/>
          <w:szCs w:val="28"/>
          <w:lang w:val="es-MX"/>
        </w:rPr>
        <w:t>được thông qua.</w:t>
      </w:r>
    </w:p>
    <w:p w:rsidR="006C7920" w:rsidRPr="00890C3C" w:rsidRDefault="006C7920" w:rsidP="0083450D">
      <w:pPr>
        <w:spacing w:before="120" w:after="120" w:line="340" w:lineRule="exact"/>
        <w:ind w:firstLine="567"/>
        <w:jc w:val="both"/>
        <w:rPr>
          <w:color w:val="000000" w:themeColor="text1"/>
          <w:sz w:val="28"/>
          <w:szCs w:val="28"/>
          <w:shd w:val="solid" w:color="FFFFFF" w:fill="auto"/>
          <w:lang w:val="nl-NL"/>
        </w:rPr>
      </w:pPr>
      <w:r w:rsidRPr="00890C3C">
        <w:rPr>
          <w:iCs/>
          <w:color w:val="000000" w:themeColor="text1"/>
          <w:spacing w:val="-2"/>
          <w:sz w:val="28"/>
          <w:szCs w:val="28"/>
        </w:rPr>
        <w:t>2. Các cơ quan theo thẩm quyền khẩn trương thực hiện các công tác chuẩn bị cần thiết</w:t>
      </w:r>
      <w:r w:rsidR="00AD4983">
        <w:rPr>
          <w:iCs/>
          <w:color w:val="000000" w:themeColor="text1"/>
          <w:spacing w:val="-2"/>
          <w:sz w:val="28"/>
          <w:szCs w:val="28"/>
        </w:rPr>
        <w:t>,</w:t>
      </w:r>
      <w:r w:rsidRPr="00890C3C">
        <w:rPr>
          <w:iCs/>
          <w:color w:val="000000" w:themeColor="text1"/>
          <w:spacing w:val="-2"/>
          <w:sz w:val="28"/>
          <w:szCs w:val="28"/>
        </w:rPr>
        <w:t xml:space="preserve"> bảo đảm để </w:t>
      </w:r>
      <w:r w:rsidRPr="00890C3C">
        <w:rPr>
          <w:color w:val="000000" w:themeColor="text1"/>
          <w:spacing w:val="-4"/>
          <w:sz w:val="28"/>
          <w:szCs w:val="28"/>
          <w:lang w:val="nl-NL"/>
        </w:rPr>
        <w:t>chính quyền địa phương ở các đơn</w:t>
      </w:r>
      <w:r w:rsidRPr="00890C3C">
        <w:rPr>
          <w:color w:val="000000" w:themeColor="text1"/>
          <w:spacing w:val="-4"/>
          <w:sz w:val="28"/>
          <w:szCs w:val="28"/>
          <w:lang w:val="vi-VN"/>
        </w:rPr>
        <w:t xml:space="preserve"> vị hành chính</w:t>
      </w:r>
      <w:r w:rsidRPr="00890C3C">
        <w:rPr>
          <w:color w:val="000000" w:themeColor="text1"/>
          <w:spacing w:val="-4"/>
          <w:sz w:val="28"/>
          <w:szCs w:val="28"/>
          <w:lang w:val="nl-NL"/>
        </w:rPr>
        <w:t xml:space="preserve"> cấp</w:t>
      </w:r>
      <w:r w:rsidRPr="00890C3C">
        <w:rPr>
          <w:color w:val="000000" w:themeColor="text1"/>
          <w:spacing w:val="-4"/>
          <w:sz w:val="28"/>
          <w:szCs w:val="28"/>
          <w:lang w:val="vi-VN"/>
        </w:rPr>
        <w:t xml:space="preserve"> xã </w:t>
      </w:r>
      <w:r w:rsidRPr="00890C3C">
        <w:rPr>
          <w:color w:val="000000" w:themeColor="text1"/>
          <w:spacing w:val="-4"/>
          <w:sz w:val="28"/>
          <w:szCs w:val="28"/>
          <w:lang w:val="nl-NL"/>
        </w:rPr>
        <w:t>hình thành sau sắp xếp quy định tại Điều 1 của Nghị quyết này chính thức hoạt động từ ngày 01 tháng 7 năm 2025.</w:t>
      </w:r>
    </w:p>
    <w:p w:rsidR="006C7920" w:rsidRDefault="006C7920" w:rsidP="0083450D">
      <w:pPr>
        <w:spacing w:before="120" w:after="120" w:line="340" w:lineRule="exact"/>
        <w:ind w:firstLine="567"/>
        <w:jc w:val="both"/>
        <w:rPr>
          <w:iCs/>
          <w:color w:val="000000" w:themeColor="text1"/>
          <w:spacing w:val="-2"/>
          <w:sz w:val="28"/>
          <w:szCs w:val="28"/>
        </w:rPr>
      </w:pPr>
      <w:r w:rsidRPr="00890C3C">
        <w:rPr>
          <w:iCs/>
          <w:color w:val="000000" w:themeColor="text1"/>
          <w:spacing w:val="-2"/>
          <w:sz w:val="28"/>
          <w:szCs w:val="28"/>
        </w:rPr>
        <w:t xml:space="preserve">3. Chính quyền địa phương ở </w:t>
      </w:r>
      <w:r w:rsidRPr="00890C3C">
        <w:rPr>
          <w:color w:val="000000" w:themeColor="text1"/>
          <w:spacing w:val="-4"/>
          <w:sz w:val="28"/>
          <w:szCs w:val="28"/>
          <w:lang w:val="nl-NL"/>
        </w:rPr>
        <w:t>đơn</w:t>
      </w:r>
      <w:r w:rsidRPr="00890C3C">
        <w:rPr>
          <w:color w:val="000000" w:themeColor="text1"/>
          <w:spacing w:val="-4"/>
          <w:sz w:val="28"/>
          <w:szCs w:val="28"/>
          <w:lang w:val="vi-VN"/>
        </w:rPr>
        <w:t xml:space="preserve"> vị hành chính</w:t>
      </w:r>
      <w:r w:rsidRPr="00890C3C">
        <w:rPr>
          <w:color w:val="000000" w:themeColor="text1"/>
          <w:spacing w:val="-4"/>
          <w:sz w:val="28"/>
          <w:szCs w:val="28"/>
          <w:lang w:val="nl-NL"/>
        </w:rPr>
        <w:t xml:space="preserve"> cấp</w:t>
      </w:r>
      <w:r w:rsidRPr="00890C3C">
        <w:rPr>
          <w:color w:val="000000" w:themeColor="text1"/>
          <w:spacing w:val="-4"/>
          <w:sz w:val="28"/>
          <w:szCs w:val="28"/>
          <w:lang w:val="vi-VN"/>
        </w:rPr>
        <w:t xml:space="preserve"> xã</w:t>
      </w:r>
      <w:r w:rsidRPr="00890C3C">
        <w:rPr>
          <w:iCs/>
          <w:color w:val="000000" w:themeColor="text1"/>
          <w:spacing w:val="-2"/>
          <w:sz w:val="28"/>
          <w:szCs w:val="28"/>
        </w:rPr>
        <w:t xml:space="preserve"> trước sắp xếp tiếp tục hoạt động cho đến khi chính quyền địa phương ở </w:t>
      </w:r>
      <w:r w:rsidRPr="00890C3C">
        <w:rPr>
          <w:color w:val="000000" w:themeColor="text1"/>
          <w:spacing w:val="-4"/>
          <w:sz w:val="28"/>
          <w:szCs w:val="28"/>
          <w:lang w:val="nl-NL"/>
        </w:rPr>
        <w:t>đơn</w:t>
      </w:r>
      <w:r w:rsidRPr="00890C3C">
        <w:rPr>
          <w:color w:val="000000" w:themeColor="text1"/>
          <w:spacing w:val="-4"/>
          <w:sz w:val="28"/>
          <w:szCs w:val="28"/>
          <w:lang w:val="vi-VN"/>
        </w:rPr>
        <w:t xml:space="preserve"> vị hành chính</w:t>
      </w:r>
      <w:r w:rsidRPr="00890C3C">
        <w:rPr>
          <w:color w:val="000000" w:themeColor="text1"/>
          <w:spacing w:val="-4"/>
          <w:sz w:val="28"/>
          <w:szCs w:val="28"/>
          <w:lang w:val="nl-NL"/>
        </w:rPr>
        <w:t xml:space="preserve"> cấp</w:t>
      </w:r>
      <w:r w:rsidRPr="00890C3C">
        <w:rPr>
          <w:color w:val="000000" w:themeColor="text1"/>
          <w:spacing w:val="-4"/>
          <w:sz w:val="28"/>
          <w:szCs w:val="28"/>
          <w:lang w:val="vi-VN"/>
        </w:rPr>
        <w:t xml:space="preserve"> xã</w:t>
      </w:r>
      <w:r w:rsidRPr="00890C3C">
        <w:rPr>
          <w:iCs/>
          <w:color w:val="000000" w:themeColor="text1"/>
          <w:spacing w:val="-2"/>
          <w:sz w:val="28"/>
          <w:szCs w:val="28"/>
        </w:rPr>
        <w:t xml:space="preserve"> hình</w:t>
      </w:r>
      <w:r w:rsidRPr="00890C3C">
        <w:rPr>
          <w:iCs/>
          <w:color w:val="000000" w:themeColor="text1"/>
          <w:spacing w:val="-2"/>
          <w:sz w:val="28"/>
          <w:szCs w:val="28"/>
          <w:lang w:val="vi-VN"/>
        </w:rPr>
        <w:t xml:space="preserve"> </w:t>
      </w:r>
      <w:r w:rsidRPr="00890C3C">
        <w:rPr>
          <w:iCs/>
          <w:color w:val="000000" w:themeColor="text1"/>
          <w:spacing w:val="-2"/>
          <w:sz w:val="28"/>
          <w:szCs w:val="28"/>
        </w:rPr>
        <w:t>thành sau sắp xếp chính thức hoạt động.</w:t>
      </w:r>
    </w:p>
    <w:p w:rsidR="00892ED9" w:rsidRPr="00890C3C" w:rsidRDefault="00892ED9" w:rsidP="0083450D">
      <w:pPr>
        <w:spacing w:before="120" w:after="120" w:line="340" w:lineRule="exact"/>
        <w:ind w:firstLine="567"/>
        <w:jc w:val="both"/>
        <w:rPr>
          <w:iCs/>
          <w:color w:val="000000" w:themeColor="text1"/>
          <w:spacing w:val="-2"/>
          <w:sz w:val="28"/>
          <w:szCs w:val="28"/>
        </w:rPr>
      </w:pPr>
    </w:p>
    <w:p w:rsidR="00B75A7A" w:rsidRPr="0083450D" w:rsidRDefault="00B75A7A" w:rsidP="0083450D">
      <w:pPr>
        <w:spacing w:before="120" w:after="120" w:line="340" w:lineRule="exact"/>
        <w:ind w:firstLine="567"/>
        <w:jc w:val="both"/>
        <w:rPr>
          <w:b/>
          <w:bCs/>
          <w:sz w:val="28"/>
          <w:szCs w:val="28"/>
          <w:lang w:val="es-MX"/>
        </w:rPr>
      </w:pPr>
      <w:r w:rsidRPr="0083450D">
        <w:rPr>
          <w:b/>
          <w:bCs/>
          <w:sz w:val="28"/>
          <w:szCs w:val="28"/>
          <w:lang w:val="es-MX"/>
        </w:rPr>
        <w:lastRenderedPageBreak/>
        <w:t xml:space="preserve">Điều </w:t>
      </w:r>
      <w:r w:rsidRPr="0083450D">
        <w:rPr>
          <w:b/>
          <w:bCs/>
          <w:sz w:val="28"/>
          <w:szCs w:val="28"/>
          <w:lang w:val="vi-VN"/>
        </w:rPr>
        <w:t>3</w:t>
      </w:r>
      <w:r w:rsidRPr="0083450D">
        <w:rPr>
          <w:b/>
          <w:bCs/>
          <w:sz w:val="28"/>
          <w:szCs w:val="28"/>
          <w:lang w:val="es-MX"/>
        </w:rPr>
        <w:t>. Tổ chức thực hiện</w:t>
      </w:r>
    </w:p>
    <w:p w:rsidR="00AB3F30" w:rsidRDefault="00B75A7A" w:rsidP="0083450D">
      <w:pPr>
        <w:spacing w:before="120" w:after="120" w:line="340" w:lineRule="exact"/>
        <w:ind w:firstLine="567"/>
        <w:jc w:val="both"/>
        <w:rPr>
          <w:sz w:val="28"/>
          <w:szCs w:val="28"/>
          <w:lang w:val="vi-VN"/>
        </w:rPr>
      </w:pPr>
      <w:r w:rsidRPr="0083450D">
        <w:rPr>
          <w:bCs/>
          <w:sz w:val="28"/>
          <w:szCs w:val="28"/>
          <w:lang w:val="es-MX"/>
        </w:rPr>
        <w:t>1. Chính phủ, Hội đồng nhân dân, Ủy ban nhân dân tỉnh An Giang,</w:t>
      </w:r>
      <w:r w:rsidR="00AB3F30">
        <w:rPr>
          <w:bCs/>
          <w:sz w:val="28"/>
          <w:szCs w:val="28"/>
          <w:lang w:val="vi-VN"/>
        </w:rPr>
        <w:t xml:space="preserve"> </w:t>
      </w:r>
      <w:r w:rsidR="00AB3F30">
        <w:rPr>
          <w:sz w:val="28"/>
          <w:szCs w:val="28"/>
          <w:lang w:val="vi-VN"/>
        </w:rPr>
        <w:t xml:space="preserve">chính quyền địa phương các đơn vị hành chính liên quan đến việc thực hiện sắp xếp và </w:t>
      </w:r>
      <w:r w:rsidR="00AB3F30" w:rsidRPr="00E40FFF">
        <w:rPr>
          <w:sz w:val="28"/>
          <w:szCs w:val="28"/>
          <w:lang w:val="vi-VN"/>
        </w:rPr>
        <w:t xml:space="preserve">các cơ quan, tổ chức </w:t>
      </w:r>
      <w:r w:rsidR="00AB3F30">
        <w:rPr>
          <w:sz w:val="28"/>
          <w:szCs w:val="28"/>
          <w:lang w:val="vi-VN"/>
        </w:rPr>
        <w:t xml:space="preserve">khác có liên quan </w:t>
      </w:r>
      <w:r w:rsidR="00AB3F30" w:rsidRPr="00E40FFF">
        <w:rPr>
          <w:sz w:val="28"/>
          <w:szCs w:val="28"/>
          <w:lang w:val="vi-VN"/>
        </w:rPr>
        <w:t>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rsidR="00865598" w:rsidRPr="0083450D" w:rsidRDefault="00B75A7A" w:rsidP="0083450D">
      <w:pPr>
        <w:spacing w:before="120" w:after="120" w:line="340" w:lineRule="exact"/>
        <w:ind w:firstLine="567"/>
        <w:jc w:val="both"/>
        <w:rPr>
          <w:sz w:val="28"/>
          <w:szCs w:val="28"/>
          <w:lang w:val="vi-VN"/>
        </w:rPr>
      </w:pPr>
      <w:r w:rsidRPr="0083450D">
        <w:rPr>
          <w:bCs/>
          <w:sz w:val="28"/>
          <w:szCs w:val="28"/>
          <w:lang w:val="es-MX"/>
        </w:rPr>
        <w:t xml:space="preserve">2. Giao Chính phủ, </w:t>
      </w:r>
      <w:r w:rsidR="001025A0">
        <w:rPr>
          <w:bCs/>
          <w:sz w:val="28"/>
          <w:szCs w:val="28"/>
          <w:lang w:val="es-MX"/>
        </w:rPr>
        <w:t>căn</w:t>
      </w:r>
      <w:r w:rsidR="001025A0">
        <w:rPr>
          <w:bCs/>
          <w:sz w:val="28"/>
          <w:szCs w:val="28"/>
          <w:lang w:val="vi-VN"/>
        </w:rPr>
        <w:t xml:space="preserve"> cứ vào </w:t>
      </w:r>
      <w:r w:rsidRPr="0083450D">
        <w:rPr>
          <w:bCs/>
          <w:sz w:val="28"/>
          <w:szCs w:val="28"/>
          <w:lang w:val="es-MX"/>
        </w:rPr>
        <w:t xml:space="preserve">Nghị quyết này và Đề án số 395/ĐA-CP ngày 09 tháng 5 năm 2025 của Chính phủ, </w:t>
      </w:r>
      <w:r w:rsidRPr="002E7B23">
        <w:rPr>
          <w:bCs/>
          <w:color w:val="000000"/>
          <w:sz w:val="28"/>
          <w:szCs w:val="28"/>
          <w:lang w:val="es-MX"/>
        </w:rPr>
        <w:t xml:space="preserve">tổ chức việc xác định chính xác diện tích tự </w:t>
      </w:r>
      <w:r w:rsidRPr="00970DA6">
        <w:rPr>
          <w:bCs/>
          <w:color w:val="000000"/>
          <w:spacing w:val="-4"/>
          <w:sz w:val="28"/>
          <w:szCs w:val="28"/>
          <w:lang w:val="es-MX"/>
        </w:rPr>
        <w:t>nhiên</w:t>
      </w:r>
      <w:r w:rsidR="00865598" w:rsidRPr="00970DA6">
        <w:rPr>
          <w:bCs/>
          <w:color w:val="000000"/>
          <w:spacing w:val="-4"/>
          <w:sz w:val="28"/>
          <w:szCs w:val="28"/>
          <w:lang w:val="vi-VN"/>
        </w:rPr>
        <w:t xml:space="preserve"> của các đơn vị hành chính cấp xã và công bố công khai trước ngày 30 tháng 9</w:t>
      </w:r>
      <w:r w:rsidR="00865598">
        <w:rPr>
          <w:bCs/>
          <w:color w:val="000000"/>
          <w:sz w:val="28"/>
          <w:szCs w:val="28"/>
          <w:lang w:val="vi-VN"/>
        </w:rPr>
        <w:t xml:space="preserve"> năm 2025; đồng thời, khẩn trương triển khai công tác đo đạc, xác định phạm vi ranh giới của các đơn vị hành chính</w:t>
      </w:r>
      <w:r w:rsidR="001025A0">
        <w:rPr>
          <w:bCs/>
          <w:color w:val="000000"/>
          <w:sz w:val="28"/>
          <w:szCs w:val="28"/>
          <w:lang w:val="vi-VN"/>
        </w:rPr>
        <w:t xml:space="preserve"> trên thực địa để lập hồ sơ về địa giới đơn vị hành chính theo quy định. </w:t>
      </w:r>
    </w:p>
    <w:bookmarkEnd w:id="4"/>
    <w:p w:rsidR="00B75A7A" w:rsidRPr="001A5229" w:rsidRDefault="00B75A7A" w:rsidP="0083450D">
      <w:pPr>
        <w:spacing w:before="120" w:after="120" w:line="340" w:lineRule="exact"/>
        <w:ind w:firstLine="567"/>
        <w:jc w:val="both"/>
        <w:rPr>
          <w:bCs/>
          <w:color w:val="000000"/>
          <w:sz w:val="28"/>
          <w:szCs w:val="28"/>
          <w:lang w:val="es-MX"/>
        </w:rPr>
      </w:pPr>
      <w:r w:rsidRPr="001A5229">
        <w:rPr>
          <w:bCs/>
          <w:color w:val="000000"/>
          <w:sz w:val="28"/>
          <w:szCs w:val="28"/>
          <w:lang w:val="es-MX"/>
        </w:rPr>
        <w:t>3. Hội đồng Dân</w:t>
      </w:r>
      <w:r w:rsidR="0083450D">
        <w:rPr>
          <w:bCs/>
          <w:color w:val="000000"/>
          <w:sz w:val="28"/>
          <w:szCs w:val="28"/>
          <w:lang w:val="es-MX"/>
        </w:rPr>
        <w:t xml:space="preserve"> tộc, các Ủy ban của Quốc hội,</w:t>
      </w:r>
      <w:r w:rsidRPr="001A5229">
        <w:rPr>
          <w:bCs/>
          <w:color w:val="000000"/>
          <w:sz w:val="28"/>
          <w:szCs w:val="28"/>
          <w:lang w:val="es-MX"/>
        </w:rPr>
        <w:t xml:space="preserve"> Đoàn đại biểu Quốc hội</w:t>
      </w:r>
      <w:r w:rsidR="0083450D">
        <w:rPr>
          <w:bCs/>
          <w:color w:val="000000"/>
          <w:sz w:val="28"/>
          <w:szCs w:val="28"/>
          <w:lang w:val="es-MX"/>
        </w:rPr>
        <w:t xml:space="preserve"> và đại biểu Quốc hội</w:t>
      </w:r>
      <w:r w:rsidRPr="001A5229">
        <w:rPr>
          <w:bCs/>
          <w:color w:val="000000"/>
          <w:sz w:val="28"/>
          <w:szCs w:val="28"/>
          <w:lang w:val="es-MX"/>
        </w:rPr>
        <w:t xml:space="preserve"> tỉnh </w:t>
      </w:r>
      <w:r>
        <w:rPr>
          <w:bCs/>
          <w:color w:val="000000"/>
          <w:sz w:val="28"/>
          <w:szCs w:val="28"/>
          <w:lang w:val="es-MX"/>
        </w:rPr>
        <w:t>An</w:t>
      </w:r>
      <w:r w:rsidR="0083450D">
        <w:rPr>
          <w:bCs/>
          <w:color w:val="000000"/>
          <w:sz w:val="28"/>
          <w:szCs w:val="28"/>
          <w:lang w:val="vi-VN"/>
        </w:rPr>
        <w:t xml:space="preserve"> Gian</w:t>
      </w:r>
      <w:r w:rsidR="0083450D">
        <w:rPr>
          <w:bCs/>
          <w:color w:val="000000"/>
          <w:sz w:val="28"/>
          <w:szCs w:val="28"/>
        </w:rPr>
        <w:t>g</w:t>
      </w:r>
      <w:r w:rsidR="00AD4983">
        <w:rPr>
          <w:bCs/>
          <w:color w:val="000000"/>
          <w:sz w:val="28"/>
          <w:szCs w:val="28"/>
        </w:rPr>
        <w:t>,</w:t>
      </w:r>
      <w:r w:rsidRPr="001A5229">
        <w:rPr>
          <w:bCs/>
          <w:color w:val="000000"/>
          <w:sz w:val="28"/>
          <w:szCs w:val="28"/>
          <w:lang w:val="es-MX"/>
        </w:rPr>
        <w:t xml:space="preserve"> trong phạm vi nhiệm vụ, quyền hạn của mình, giám sát việc thực hiện Nghị quyết này.</w:t>
      </w:r>
    </w:p>
    <w:p w:rsidR="00B75A7A" w:rsidRPr="001A5229" w:rsidRDefault="00B75A7A" w:rsidP="00E3439E">
      <w:pPr>
        <w:ind w:firstLine="567"/>
        <w:jc w:val="both"/>
        <w:rPr>
          <w:bCs/>
          <w:color w:val="000000"/>
          <w:sz w:val="28"/>
          <w:szCs w:val="28"/>
          <w:lang w:val="es-MX"/>
        </w:rPr>
      </w:pPr>
      <w:r>
        <w:rPr>
          <w:noProof/>
        </w:rPr>
        <mc:AlternateContent>
          <mc:Choice Requires="wps">
            <w:drawing>
              <wp:anchor distT="4294967291" distB="4294967291" distL="114300" distR="114300" simplePos="0" relativeHeight="251662336" behindDoc="0" locked="0" layoutInCell="1" allowOverlap="1" wp14:anchorId="7230EC51" wp14:editId="59E6DC7B">
                <wp:simplePos x="0" y="0"/>
                <wp:positionH relativeFrom="margin">
                  <wp:align>left</wp:align>
                </wp:positionH>
                <wp:positionV relativeFrom="paragraph">
                  <wp:posOffset>106679</wp:posOffset>
                </wp:positionV>
                <wp:extent cx="5841365" cy="0"/>
                <wp:effectExtent l="0" t="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136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7B5F2EC" id="Straight Connector 2" o:spid="_x0000_s1026" style="position:absolute;z-index:251662336;visibility:visible;mso-wrap-style:square;mso-width-percent:0;mso-height-percent:0;mso-wrap-distance-left:9pt;mso-wrap-distance-top:.mm;mso-wrap-distance-right:9pt;mso-wrap-distance-bottom:.mm;mso-position-horizontal:left;mso-position-horizontal-relative:margin;mso-position-vertical:absolute;mso-position-vertical-relative:text;mso-width-percent:0;mso-height-percent:0;mso-width-relative:margin;mso-height-relative:page" from="0,8.4pt" to="459.9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" strokecolor="windowText" strokeweight=".5pt">
                <v:stroke joinstyle="miter"/>
                <o:lock v:ext="edit" shapetype="f"/>
                <w10:wrap anchorx="margin"/>
              </v:line>
            </w:pict>
          </mc:Fallback>
        </mc:AlternateContent>
      </w:r>
    </w:p>
    <w:p w:rsidR="00B75A7A" w:rsidRPr="0083450D" w:rsidRDefault="00B75A7A" w:rsidP="0083450D">
      <w:pPr>
        <w:spacing w:before="120" w:after="120" w:line="340" w:lineRule="exact"/>
        <w:ind w:firstLine="567"/>
        <w:jc w:val="both"/>
        <w:rPr>
          <w:rFonts w:ascii="Times New Roman Italic" w:hAnsi="Times New Roman Italic" w:cs="Times New Roman (Body CS)"/>
          <w:bCs/>
          <w:i/>
          <w:color w:val="000000" w:themeColor="text1"/>
          <w:sz w:val="28"/>
          <w:szCs w:val="28"/>
          <w:lang w:val="es-MX"/>
        </w:rPr>
      </w:pPr>
      <w:r w:rsidRPr="0083450D">
        <w:rPr>
          <w:bCs/>
          <w:color w:val="000000"/>
          <w:spacing w:val="-2"/>
          <w:sz w:val="28"/>
          <w:szCs w:val="28"/>
          <w:lang w:val="es-MX"/>
        </w:rPr>
        <w:t xml:space="preserve"> </w:t>
      </w:r>
      <w:r w:rsidR="00E13E43" w:rsidRPr="0083450D">
        <w:rPr>
          <w:rFonts w:ascii="Times New Roman Italic" w:hAnsi="Times New Roman Italic" w:cs="Times New Roman (Body CS)"/>
          <w:bCs/>
          <w:i/>
          <w:color w:val="000000" w:themeColor="text1"/>
          <w:sz w:val="28"/>
          <w:szCs w:val="28"/>
          <w:lang w:val="es-MX"/>
        </w:rPr>
        <w:t>Nghị quyết này được Ủy ban Thường vụ Quốc hội nước Cộng hòa xã hội</w:t>
      </w:r>
      <w:r w:rsidR="0083450D" w:rsidRPr="0083450D">
        <w:rPr>
          <w:rFonts w:ascii="Times New Roman Italic" w:hAnsi="Times New Roman Italic" w:cs="Times New Roman (Body CS)"/>
          <w:bCs/>
          <w:i/>
          <w:color w:val="000000" w:themeColor="text1"/>
          <w:sz w:val="28"/>
          <w:szCs w:val="28"/>
          <w:lang w:val="es-MX"/>
        </w:rPr>
        <w:t xml:space="preserve"> </w:t>
      </w:r>
      <w:r w:rsidR="00E13E43" w:rsidRPr="0083450D">
        <w:rPr>
          <w:rFonts w:ascii="Times New Roman Italic" w:hAnsi="Times New Roman Italic" w:cs="Times New Roman (Body CS)"/>
          <w:bCs/>
          <w:i/>
          <w:color w:val="000000" w:themeColor="text1"/>
          <w:sz w:val="28"/>
          <w:szCs w:val="28"/>
          <w:lang w:val="es-MX"/>
        </w:rPr>
        <w:t xml:space="preserve">chủ nghĩa Việt Nam khóa XV thông qua </w:t>
      </w:r>
      <w:r w:rsidR="00E13E43" w:rsidRPr="00E3439E">
        <w:rPr>
          <w:bCs/>
          <w:i/>
          <w:color w:val="000000" w:themeColor="text1"/>
          <w:sz w:val="28"/>
          <w:szCs w:val="28"/>
          <w:lang w:val="es-MX"/>
        </w:rPr>
        <w:t>ngày</w:t>
      </w:r>
      <w:r w:rsidR="00E3439E" w:rsidRPr="00E3439E">
        <w:rPr>
          <w:bCs/>
          <w:i/>
          <w:color w:val="000000" w:themeColor="text1"/>
          <w:sz w:val="28"/>
          <w:szCs w:val="28"/>
        </w:rPr>
        <w:t xml:space="preserve"> 16 </w:t>
      </w:r>
      <w:r w:rsidR="00E13E43" w:rsidRPr="00E3439E">
        <w:rPr>
          <w:bCs/>
          <w:i/>
          <w:color w:val="000000" w:themeColor="text1"/>
          <w:sz w:val="28"/>
          <w:szCs w:val="28"/>
          <w:lang w:val="es-MX"/>
        </w:rPr>
        <w:t>tháng</w:t>
      </w:r>
      <w:r w:rsidR="00E13E43" w:rsidRPr="0083450D">
        <w:rPr>
          <w:rFonts w:ascii="Times New Roman Italic" w:hAnsi="Times New Roman Italic" w:cs="Times New Roman (Body CS)"/>
          <w:bCs/>
          <w:i/>
          <w:color w:val="000000" w:themeColor="text1"/>
          <w:sz w:val="28"/>
          <w:szCs w:val="28"/>
          <w:lang w:val="vi-VN"/>
        </w:rPr>
        <w:t xml:space="preserve"> 6</w:t>
      </w:r>
      <w:r w:rsidR="00E3439E">
        <w:rPr>
          <w:rFonts w:ascii="Times New Roman Italic" w:hAnsi="Times New Roman Italic" w:cs="Times New Roman (Body CS)"/>
          <w:bCs/>
          <w:i/>
          <w:color w:val="000000" w:themeColor="text1"/>
          <w:sz w:val="28"/>
          <w:szCs w:val="28"/>
          <w:lang w:val="es-MX"/>
        </w:rPr>
        <w:t xml:space="preserve"> </w:t>
      </w:r>
      <w:r w:rsidR="00E13E43" w:rsidRPr="0083450D">
        <w:rPr>
          <w:rFonts w:ascii="Times New Roman Italic" w:hAnsi="Times New Roman Italic" w:cs="Times New Roman (Body CS)"/>
          <w:bCs/>
          <w:i/>
          <w:color w:val="000000" w:themeColor="text1"/>
          <w:sz w:val="28"/>
          <w:szCs w:val="28"/>
          <w:lang w:val="es-MX"/>
        </w:rPr>
        <w:t>năm 2025.</w:t>
      </w:r>
    </w:p>
    <w:p w:rsidR="00B75A7A" w:rsidRPr="00E277F1" w:rsidRDefault="00B75A7A" w:rsidP="00B75A7A">
      <w:pPr>
        <w:ind w:firstLine="561"/>
        <w:jc w:val="both"/>
        <w:rPr>
          <w:bCs/>
          <w:spacing w:val="-4"/>
          <w:sz w:val="28"/>
          <w:szCs w:val="28"/>
          <w:lang w:val="es-MX"/>
        </w:rPr>
      </w:pPr>
    </w:p>
    <w:tbl>
      <w:tblPr>
        <w:tblW w:w="9180" w:type="dxa"/>
        <w:tblLook w:val="04A0" w:firstRow="1" w:lastRow="0" w:firstColumn="1" w:lastColumn="0" w:noHBand="0" w:noVBand="1"/>
      </w:tblPr>
      <w:tblGrid>
        <w:gridCol w:w="3964"/>
        <w:gridCol w:w="5216"/>
      </w:tblGrid>
      <w:tr w:rsidR="00B75A7A" w:rsidRPr="00E277F1" w:rsidTr="00AC4A70">
        <w:trPr>
          <w:trHeight w:val="3824"/>
        </w:trPr>
        <w:tc>
          <w:tcPr>
            <w:tcW w:w="3964" w:type="dxa"/>
            <w:shd w:val="clear" w:color="auto" w:fill="auto"/>
          </w:tcPr>
          <w:p w:rsidR="00B75A7A" w:rsidRPr="00E277F1" w:rsidRDefault="00B75A7A" w:rsidP="00351A3D">
            <w:pPr>
              <w:jc w:val="both"/>
              <w:rPr>
                <w:b/>
                <w:i/>
                <w:lang w:val="es-MX"/>
              </w:rPr>
            </w:pPr>
            <w:r w:rsidRPr="00E277F1">
              <w:rPr>
                <w:b/>
                <w:i/>
                <w:lang w:val="es-MX"/>
              </w:rPr>
              <w:t>Nơi nhận:</w:t>
            </w:r>
          </w:p>
          <w:p w:rsidR="00B75A7A" w:rsidRPr="002D2A13" w:rsidRDefault="00B75A7A" w:rsidP="00351A3D">
            <w:pPr>
              <w:jc w:val="both"/>
              <w:rPr>
                <w:sz w:val="22"/>
                <w:szCs w:val="22"/>
                <w:lang w:val="es-MX"/>
              </w:rPr>
            </w:pPr>
            <w:r w:rsidRPr="002D2A13">
              <w:rPr>
                <w:sz w:val="22"/>
                <w:szCs w:val="22"/>
                <w:lang w:val="es-MX"/>
              </w:rPr>
              <w:t>- Chính phủ;</w:t>
            </w:r>
          </w:p>
          <w:p w:rsidR="00B75A7A" w:rsidRPr="002D2A13" w:rsidRDefault="00B75A7A" w:rsidP="00351A3D">
            <w:pPr>
              <w:jc w:val="both"/>
              <w:rPr>
                <w:sz w:val="22"/>
                <w:szCs w:val="22"/>
                <w:lang w:val="es-MX"/>
              </w:rPr>
            </w:pPr>
            <w:r w:rsidRPr="002D2A13">
              <w:rPr>
                <w:sz w:val="22"/>
                <w:szCs w:val="22"/>
                <w:lang w:val="es-MX"/>
              </w:rPr>
              <w:t>- Ban Tổ chức Trung ương;</w:t>
            </w:r>
          </w:p>
          <w:p w:rsidR="00B75A7A" w:rsidRPr="002D2A13" w:rsidRDefault="00B75A7A" w:rsidP="00351A3D">
            <w:pPr>
              <w:jc w:val="both"/>
              <w:rPr>
                <w:spacing w:val="-12"/>
                <w:sz w:val="22"/>
                <w:szCs w:val="22"/>
              </w:rPr>
            </w:pPr>
            <w:r w:rsidRPr="002D2A13">
              <w:rPr>
                <w:spacing w:val="-12"/>
                <w:sz w:val="22"/>
                <w:szCs w:val="22"/>
              </w:rPr>
              <w:t xml:space="preserve">- </w:t>
            </w:r>
            <w:r w:rsidRPr="002D2A13">
              <w:rPr>
                <w:sz w:val="22"/>
                <w:szCs w:val="22"/>
              </w:rPr>
              <w:t xml:space="preserve">Ủy ban </w:t>
            </w:r>
            <w:r w:rsidR="00E3439E">
              <w:rPr>
                <w:sz w:val="22"/>
                <w:szCs w:val="22"/>
              </w:rPr>
              <w:t>TW</w:t>
            </w:r>
            <w:r w:rsidR="00890C3C">
              <w:rPr>
                <w:sz w:val="22"/>
                <w:szCs w:val="22"/>
              </w:rPr>
              <w:t xml:space="preserve"> Mặt trận</w:t>
            </w:r>
            <w:r w:rsidRPr="002D2A13">
              <w:rPr>
                <w:sz w:val="22"/>
                <w:szCs w:val="22"/>
              </w:rPr>
              <w:t xml:space="preserve"> Tổ quốc Việt Nam;</w:t>
            </w:r>
          </w:p>
          <w:p w:rsidR="00B75A7A" w:rsidRPr="002D2A13" w:rsidRDefault="00B75A7A" w:rsidP="00351A3D">
            <w:pPr>
              <w:jc w:val="both"/>
              <w:rPr>
                <w:sz w:val="22"/>
                <w:szCs w:val="22"/>
              </w:rPr>
            </w:pPr>
            <w:r w:rsidRPr="002D2A13">
              <w:rPr>
                <w:sz w:val="22"/>
                <w:szCs w:val="22"/>
              </w:rPr>
              <w:t>- Kiểm toán nhà nước;</w:t>
            </w:r>
          </w:p>
          <w:p w:rsidR="00B75A7A" w:rsidRPr="00AC4A70" w:rsidRDefault="00B75A7A" w:rsidP="00351A3D">
            <w:pPr>
              <w:jc w:val="both"/>
              <w:rPr>
                <w:spacing w:val="-10"/>
                <w:sz w:val="22"/>
                <w:szCs w:val="22"/>
              </w:rPr>
            </w:pPr>
            <w:r w:rsidRPr="00AC4A70">
              <w:rPr>
                <w:spacing w:val="-10"/>
                <w:sz w:val="22"/>
                <w:szCs w:val="22"/>
              </w:rPr>
              <w:t>-  Các Bộ, cơ quan ngang Bộ, cơ quan thuộc CP;</w:t>
            </w:r>
          </w:p>
          <w:p w:rsidR="00B75A7A" w:rsidRPr="002D2A13" w:rsidRDefault="00B75A7A" w:rsidP="00351A3D">
            <w:pPr>
              <w:jc w:val="both"/>
              <w:rPr>
                <w:sz w:val="22"/>
                <w:szCs w:val="22"/>
                <w:lang w:val="vi-VN"/>
              </w:rPr>
            </w:pPr>
            <w:r w:rsidRPr="002D2A13">
              <w:rPr>
                <w:sz w:val="22"/>
                <w:szCs w:val="22"/>
              </w:rPr>
              <w:t>- Cục Thống kê, Bộ Tài chính</w:t>
            </w:r>
            <w:r w:rsidR="00D0318A" w:rsidRPr="002D2A13">
              <w:rPr>
                <w:sz w:val="22"/>
                <w:szCs w:val="22"/>
                <w:lang w:val="vi-VN"/>
              </w:rPr>
              <w:t>;</w:t>
            </w:r>
          </w:p>
          <w:p w:rsidR="00D0318A" w:rsidRPr="002D2A13" w:rsidRDefault="00D0318A" w:rsidP="00351A3D">
            <w:pPr>
              <w:jc w:val="both"/>
              <w:rPr>
                <w:sz w:val="22"/>
                <w:szCs w:val="22"/>
              </w:rPr>
            </w:pPr>
            <w:r w:rsidRPr="002D2A13">
              <w:rPr>
                <w:sz w:val="22"/>
                <w:szCs w:val="22"/>
                <w:lang w:val="vi-VN"/>
              </w:rPr>
              <w:t>- Tỉnh uỷ, HĐND, UBND, Đoàn ĐBQH</w:t>
            </w:r>
            <w:r w:rsidR="005C577B">
              <w:rPr>
                <w:sz w:val="22"/>
                <w:szCs w:val="22"/>
                <w:lang w:val="vi-VN"/>
              </w:rPr>
              <w:t xml:space="preserve">, </w:t>
            </w:r>
            <w:r w:rsidR="00E56680">
              <w:rPr>
                <w:sz w:val="22"/>
                <w:szCs w:val="22"/>
                <w:lang w:val="vi-VN"/>
              </w:rPr>
              <w:t>Ủy ban MTTQVN</w:t>
            </w:r>
            <w:r w:rsidRPr="002D2A13">
              <w:rPr>
                <w:sz w:val="22"/>
                <w:szCs w:val="22"/>
                <w:lang w:val="vi-VN"/>
              </w:rPr>
              <w:t xml:space="preserve"> tỉnh An Giang;</w:t>
            </w:r>
          </w:p>
          <w:p w:rsidR="00B75A7A" w:rsidRPr="002D2A13" w:rsidRDefault="00B75A7A" w:rsidP="00351A3D">
            <w:pPr>
              <w:jc w:val="both"/>
              <w:rPr>
                <w:sz w:val="22"/>
                <w:szCs w:val="22"/>
                <w:lang w:val="nl-NL"/>
              </w:rPr>
            </w:pPr>
            <w:r w:rsidRPr="002D2A13">
              <w:rPr>
                <w:sz w:val="22"/>
                <w:szCs w:val="22"/>
                <w:lang w:val="nl-NL"/>
              </w:rPr>
              <w:t>- Lưu: HC, PLTP.</w:t>
            </w:r>
          </w:p>
          <w:p w:rsidR="00B75A7A" w:rsidRPr="00E277F1" w:rsidRDefault="00B75A7A" w:rsidP="00351A3D">
            <w:pPr>
              <w:jc w:val="both"/>
              <w:rPr>
                <w:sz w:val="28"/>
                <w:szCs w:val="28"/>
                <w:lang w:val="nl-NL"/>
              </w:rPr>
            </w:pPr>
          </w:p>
        </w:tc>
        <w:tc>
          <w:tcPr>
            <w:tcW w:w="5216" w:type="dxa"/>
            <w:shd w:val="clear" w:color="auto" w:fill="auto"/>
          </w:tcPr>
          <w:p w:rsidR="00B75A7A" w:rsidRPr="00E3439E" w:rsidRDefault="00B75A7A" w:rsidP="00351A3D">
            <w:pPr>
              <w:jc w:val="center"/>
              <w:rPr>
                <w:b/>
                <w:bCs/>
                <w:sz w:val="28"/>
                <w:szCs w:val="28"/>
                <w:lang w:val="nl-NL"/>
              </w:rPr>
            </w:pPr>
            <w:r w:rsidRPr="00E3439E">
              <w:rPr>
                <w:b/>
                <w:bCs/>
                <w:sz w:val="28"/>
                <w:szCs w:val="28"/>
                <w:lang w:val="nl-NL"/>
              </w:rPr>
              <w:t>TM. ỦY BAN THƯỜNG VỤ QUỐC HỘI</w:t>
            </w:r>
            <w:r w:rsidRPr="00E3439E">
              <w:rPr>
                <w:b/>
                <w:bCs/>
                <w:sz w:val="28"/>
                <w:szCs w:val="28"/>
                <w:lang w:val="nl-NL"/>
              </w:rPr>
              <w:br/>
              <w:t>CHỦ TỊCH</w:t>
            </w:r>
            <w:r w:rsidRPr="00E3439E">
              <w:rPr>
                <w:b/>
                <w:bCs/>
                <w:sz w:val="28"/>
                <w:szCs w:val="28"/>
                <w:lang w:val="nl-NL"/>
              </w:rPr>
              <w:br/>
            </w:r>
          </w:p>
          <w:p w:rsidR="00B75A7A" w:rsidRPr="00E277F1" w:rsidRDefault="00B75A7A" w:rsidP="00351A3D">
            <w:pPr>
              <w:jc w:val="center"/>
              <w:rPr>
                <w:b/>
                <w:bCs/>
                <w:sz w:val="28"/>
                <w:szCs w:val="28"/>
                <w:lang w:val="nl-NL"/>
              </w:rPr>
            </w:pPr>
          </w:p>
          <w:p w:rsidR="00B75A7A" w:rsidRPr="00E277F1" w:rsidRDefault="00B75A7A" w:rsidP="00351A3D">
            <w:pPr>
              <w:jc w:val="center"/>
              <w:rPr>
                <w:b/>
                <w:bCs/>
                <w:sz w:val="28"/>
                <w:szCs w:val="28"/>
                <w:lang w:val="nl-NL"/>
              </w:rPr>
            </w:pPr>
          </w:p>
          <w:p w:rsidR="004D6462" w:rsidRPr="00E277F1" w:rsidRDefault="004D6462" w:rsidP="00CE65D3">
            <w:pPr>
              <w:spacing w:before="120" w:after="120" w:line="480" w:lineRule="exact"/>
              <w:rPr>
                <w:b/>
                <w:bCs/>
                <w:sz w:val="28"/>
                <w:szCs w:val="28"/>
                <w:lang w:val="nl-NL"/>
              </w:rPr>
            </w:pPr>
          </w:p>
          <w:p w:rsidR="00B75A7A" w:rsidRPr="00E277F1" w:rsidRDefault="00D72EF1" w:rsidP="00351A3D">
            <w:pPr>
              <w:spacing w:before="120" w:after="120" w:line="340" w:lineRule="exact"/>
              <w:jc w:val="center"/>
              <w:rPr>
                <w:b/>
                <w:bCs/>
                <w:sz w:val="28"/>
                <w:szCs w:val="28"/>
                <w:lang w:val="nl-NL"/>
              </w:rPr>
            </w:pPr>
            <w:r w:rsidRPr="00E277F1">
              <w:rPr>
                <w:b/>
                <w:bCs/>
                <w:sz w:val="28"/>
                <w:szCs w:val="28"/>
                <w:lang w:val="nl-NL"/>
              </w:rPr>
              <w:t>Trần Thanh Mẫn</w:t>
            </w:r>
          </w:p>
          <w:p w:rsidR="00B75A7A" w:rsidRPr="00E277F1" w:rsidRDefault="00B75A7A" w:rsidP="00351A3D">
            <w:pPr>
              <w:spacing w:before="120" w:after="120" w:line="340" w:lineRule="exact"/>
              <w:jc w:val="center"/>
              <w:rPr>
                <w:b/>
                <w:bCs/>
                <w:sz w:val="28"/>
                <w:szCs w:val="28"/>
                <w:lang w:val="nl-NL"/>
              </w:rPr>
            </w:pPr>
          </w:p>
          <w:p w:rsidR="00B75A7A" w:rsidRPr="00E277F1" w:rsidRDefault="00B75A7A" w:rsidP="00351A3D">
            <w:pPr>
              <w:spacing w:before="120" w:after="120" w:line="340" w:lineRule="exact"/>
              <w:jc w:val="center"/>
              <w:rPr>
                <w:sz w:val="28"/>
                <w:szCs w:val="28"/>
                <w:lang w:val="nl-NL"/>
              </w:rPr>
            </w:pPr>
            <w:r w:rsidRPr="00E277F1">
              <w:rPr>
                <w:b/>
                <w:bCs/>
                <w:sz w:val="28"/>
                <w:szCs w:val="28"/>
                <w:lang w:val="nl-NL"/>
              </w:rPr>
              <w:br/>
            </w:r>
          </w:p>
        </w:tc>
      </w:tr>
    </w:tbl>
    <w:p w:rsidR="00B75A7A" w:rsidRPr="00E277F1" w:rsidRDefault="00B75A7A" w:rsidP="00B75A7A">
      <w:pPr>
        <w:spacing w:after="120"/>
        <w:rPr>
          <w:lang w:val="nl-NL"/>
        </w:rPr>
      </w:pPr>
    </w:p>
    <w:p w:rsidR="00E84C40" w:rsidRDefault="00E84C40"/>
    <w:sectPr w:rsidR="00E84C40" w:rsidSect="00CE1E15">
      <w:headerReference w:type="default" r:id="rId10"/>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120" w:rsidRDefault="00AC4120">
      <w:r>
        <w:separator/>
      </w:r>
    </w:p>
  </w:endnote>
  <w:endnote w:type="continuationSeparator" w:id="0">
    <w:p w:rsidR="00AC4120" w:rsidRDefault="00AC4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Italic">
    <w:altName w:val="Times New Roman"/>
    <w:panose1 w:val="00000000000000000000"/>
    <w:charset w:val="00"/>
    <w:family w:val="roman"/>
    <w:notTrueType/>
    <w:pitch w:val="default"/>
  </w:font>
  <w:font w:name="Times New Roman Bold">
    <w:panose1 w:val="00000000000000000000"/>
    <w:charset w:val="00"/>
    <w:family w:val="roman"/>
    <w:notTrueType/>
    <w:pitch w:val="default"/>
  </w:font>
  <w:font w:name="Times New Roman (Body CS)">
    <w:altName w:val="Times New Roman"/>
    <w:charset w:val="00"/>
    <w:family w:val="roman"/>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120" w:rsidRDefault="00AC4120">
      <w:r>
        <w:separator/>
      </w:r>
    </w:p>
  </w:footnote>
  <w:footnote w:type="continuationSeparator" w:id="0">
    <w:p w:rsidR="00AC4120" w:rsidRDefault="00AC41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C7E" w:rsidRDefault="00B75A7A">
    <w:pPr>
      <w:pStyle w:val="Header"/>
      <w:jc w:val="center"/>
    </w:pPr>
    <w:r>
      <w:fldChar w:fldCharType="begin"/>
    </w:r>
    <w:r>
      <w:instrText xml:space="preserve"> PAGE   \* MERGEFORMAT </w:instrText>
    </w:r>
    <w:r>
      <w:fldChar w:fldCharType="separate"/>
    </w:r>
    <w:r w:rsidR="005930DE">
      <w:rPr>
        <w:noProof/>
      </w:rPr>
      <w:t>8</w:t>
    </w:r>
    <w:r>
      <w:rPr>
        <w:noProof/>
      </w:rPr>
      <w:fldChar w:fldCharType="end"/>
    </w:r>
  </w:p>
  <w:p w:rsidR="009E1C7E" w:rsidRDefault="00AC41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A7A"/>
    <w:rsid w:val="0000152B"/>
    <w:rsid w:val="0000759B"/>
    <w:rsid w:val="00024143"/>
    <w:rsid w:val="00040CDB"/>
    <w:rsid w:val="00041AD0"/>
    <w:rsid w:val="000553D6"/>
    <w:rsid w:val="000B1C30"/>
    <w:rsid w:val="000C6EE0"/>
    <w:rsid w:val="001025A0"/>
    <w:rsid w:val="00136520"/>
    <w:rsid w:val="001453AA"/>
    <w:rsid w:val="00154FEF"/>
    <w:rsid w:val="0019286C"/>
    <w:rsid w:val="00214714"/>
    <w:rsid w:val="00251114"/>
    <w:rsid w:val="002B21DB"/>
    <w:rsid w:val="002D2A13"/>
    <w:rsid w:val="002D2A5B"/>
    <w:rsid w:val="00306B7E"/>
    <w:rsid w:val="00355F7E"/>
    <w:rsid w:val="00372A38"/>
    <w:rsid w:val="00390228"/>
    <w:rsid w:val="003A078A"/>
    <w:rsid w:val="003B56DA"/>
    <w:rsid w:val="003C0CAB"/>
    <w:rsid w:val="003E2741"/>
    <w:rsid w:val="00414FA8"/>
    <w:rsid w:val="004D3322"/>
    <w:rsid w:val="004D3FFE"/>
    <w:rsid w:val="004D6462"/>
    <w:rsid w:val="004E157C"/>
    <w:rsid w:val="005258AD"/>
    <w:rsid w:val="005530E6"/>
    <w:rsid w:val="00554433"/>
    <w:rsid w:val="005577D2"/>
    <w:rsid w:val="005930DE"/>
    <w:rsid w:val="005C577B"/>
    <w:rsid w:val="005D37B2"/>
    <w:rsid w:val="005D45AE"/>
    <w:rsid w:val="00656C0C"/>
    <w:rsid w:val="006606F7"/>
    <w:rsid w:val="006C7920"/>
    <w:rsid w:val="00703C65"/>
    <w:rsid w:val="00724655"/>
    <w:rsid w:val="00731165"/>
    <w:rsid w:val="00735FB4"/>
    <w:rsid w:val="007D231C"/>
    <w:rsid w:val="007E4196"/>
    <w:rsid w:val="007E4A5F"/>
    <w:rsid w:val="007F438D"/>
    <w:rsid w:val="0083450D"/>
    <w:rsid w:val="00840447"/>
    <w:rsid w:val="00851C3B"/>
    <w:rsid w:val="00865598"/>
    <w:rsid w:val="00873FDD"/>
    <w:rsid w:val="00883C5E"/>
    <w:rsid w:val="00890C3C"/>
    <w:rsid w:val="00892ED9"/>
    <w:rsid w:val="008A0BF3"/>
    <w:rsid w:val="008A15BA"/>
    <w:rsid w:val="008D6CC5"/>
    <w:rsid w:val="008E5D91"/>
    <w:rsid w:val="0090699E"/>
    <w:rsid w:val="00930951"/>
    <w:rsid w:val="009478A7"/>
    <w:rsid w:val="00970DA6"/>
    <w:rsid w:val="00971712"/>
    <w:rsid w:val="00984321"/>
    <w:rsid w:val="00A11496"/>
    <w:rsid w:val="00A232D7"/>
    <w:rsid w:val="00A24976"/>
    <w:rsid w:val="00A44EB6"/>
    <w:rsid w:val="00A512DA"/>
    <w:rsid w:val="00A52526"/>
    <w:rsid w:val="00A8062F"/>
    <w:rsid w:val="00AB3F30"/>
    <w:rsid w:val="00AC2FC2"/>
    <w:rsid w:val="00AC4120"/>
    <w:rsid w:val="00AC4641"/>
    <w:rsid w:val="00AC4A70"/>
    <w:rsid w:val="00AC69C8"/>
    <w:rsid w:val="00AD4983"/>
    <w:rsid w:val="00B01461"/>
    <w:rsid w:val="00B52173"/>
    <w:rsid w:val="00B65D13"/>
    <w:rsid w:val="00B74004"/>
    <w:rsid w:val="00B75A7A"/>
    <w:rsid w:val="00B76BAF"/>
    <w:rsid w:val="00B86305"/>
    <w:rsid w:val="00B87081"/>
    <w:rsid w:val="00B93954"/>
    <w:rsid w:val="00BB1CF1"/>
    <w:rsid w:val="00BB722F"/>
    <w:rsid w:val="00BC35A5"/>
    <w:rsid w:val="00BD03A5"/>
    <w:rsid w:val="00BD6BE2"/>
    <w:rsid w:val="00BF620A"/>
    <w:rsid w:val="00C31D54"/>
    <w:rsid w:val="00C43A7D"/>
    <w:rsid w:val="00C637F0"/>
    <w:rsid w:val="00C675A2"/>
    <w:rsid w:val="00C752FC"/>
    <w:rsid w:val="00C94E87"/>
    <w:rsid w:val="00CE048E"/>
    <w:rsid w:val="00CE1E15"/>
    <w:rsid w:val="00CE27C6"/>
    <w:rsid w:val="00CE3651"/>
    <w:rsid w:val="00CE65D3"/>
    <w:rsid w:val="00D0318A"/>
    <w:rsid w:val="00D47E4E"/>
    <w:rsid w:val="00D47FC1"/>
    <w:rsid w:val="00D72EF1"/>
    <w:rsid w:val="00D85041"/>
    <w:rsid w:val="00DB0046"/>
    <w:rsid w:val="00DD6D01"/>
    <w:rsid w:val="00E12CBA"/>
    <w:rsid w:val="00E13E43"/>
    <w:rsid w:val="00E3439E"/>
    <w:rsid w:val="00E56680"/>
    <w:rsid w:val="00E83FD7"/>
    <w:rsid w:val="00E84C40"/>
    <w:rsid w:val="00E942BF"/>
    <w:rsid w:val="00EB3373"/>
    <w:rsid w:val="00EE3660"/>
    <w:rsid w:val="00F00858"/>
    <w:rsid w:val="00F23CC0"/>
    <w:rsid w:val="00F5088B"/>
    <w:rsid w:val="00F640FE"/>
    <w:rsid w:val="00F679F6"/>
    <w:rsid w:val="00F821B8"/>
    <w:rsid w:val="00FC4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1540C-D9E1-7240-B13A-7E184E54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A7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A7A"/>
    <w:pPr>
      <w:tabs>
        <w:tab w:val="center" w:pos="4680"/>
        <w:tab w:val="right" w:pos="9360"/>
      </w:tabs>
    </w:pPr>
    <w:rPr>
      <w:lang w:val="x-none" w:eastAsia="x-none"/>
    </w:rPr>
  </w:style>
  <w:style w:type="character" w:customStyle="1" w:styleId="HeaderChar">
    <w:name w:val="Header Char"/>
    <w:basedOn w:val="DefaultParagraphFont"/>
    <w:link w:val="Header"/>
    <w:uiPriority w:val="99"/>
    <w:rsid w:val="00B75A7A"/>
    <w:rPr>
      <w:rFonts w:ascii="Times New Roman" w:eastAsia="Times New Roman" w:hAnsi="Times New Roman" w:cs="Times New Roman"/>
      <w:lang w:val="x-none" w:eastAsia="x-none"/>
    </w:rPr>
  </w:style>
  <w:style w:type="character" w:styleId="Emphasis">
    <w:name w:val="Emphasis"/>
    <w:uiPriority w:val="20"/>
    <w:qFormat/>
    <w:rsid w:val="00B75A7A"/>
    <w:rPr>
      <w:i/>
      <w:iCs/>
    </w:rPr>
  </w:style>
  <w:style w:type="character" w:styleId="Hyperlink">
    <w:name w:val="Hyperlink"/>
    <w:uiPriority w:val="99"/>
    <w:unhideWhenUsed/>
    <w:rsid w:val="00B75A7A"/>
    <w:rPr>
      <w:color w:val="0563C1"/>
      <w:u w:val="single"/>
    </w:rPr>
  </w:style>
  <w:style w:type="paragraph" w:styleId="BalloonText">
    <w:name w:val="Balloon Text"/>
    <w:basedOn w:val="Normal"/>
    <w:link w:val="BalloonTextChar"/>
    <w:uiPriority w:val="99"/>
    <w:semiHidden/>
    <w:unhideWhenUsed/>
    <w:rsid w:val="00B75A7A"/>
    <w:rPr>
      <w:sz w:val="18"/>
      <w:szCs w:val="18"/>
    </w:rPr>
  </w:style>
  <w:style w:type="character" w:customStyle="1" w:styleId="BalloonTextChar">
    <w:name w:val="Balloon Text Char"/>
    <w:basedOn w:val="DefaultParagraphFont"/>
    <w:link w:val="BalloonText"/>
    <w:uiPriority w:val="99"/>
    <w:semiHidden/>
    <w:rsid w:val="00B75A7A"/>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CE1E15"/>
    <w:pPr>
      <w:tabs>
        <w:tab w:val="center" w:pos="4680"/>
        <w:tab w:val="right" w:pos="9360"/>
      </w:tabs>
    </w:pPr>
  </w:style>
  <w:style w:type="character" w:customStyle="1" w:styleId="FooterChar">
    <w:name w:val="Footer Char"/>
    <w:basedOn w:val="DefaultParagraphFont"/>
    <w:link w:val="Footer"/>
    <w:uiPriority w:val="99"/>
    <w:rsid w:val="00CE1E15"/>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390228"/>
    <w:rPr>
      <w:sz w:val="20"/>
      <w:szCs w:val="20"/>
    </w:rPr>
  </w:style>
  <w:style w:type="character" w:customStyle="1" w:styleId="FootnoteTextChar">
    <w:name w:val="Footnote Text Char"/>
    <w:basedOn w:val="DefaultParagraphFont"/>
    <w:link w:val="FootnoteText"/>
    <w:uiPriority w:val="99"/>
    <w:semiHidden/>
    <w:rsid w:val="0039022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902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4BE22-9942-44DA-91E8-19079F82D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3E2C431-B465-460C-BE04-F900BC73A7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AA7CCA-E33F-4C3F-BBE2-F278D240A906}">
  <ds:schemaRefs>
    <ds:schemaRef ds:uri="http://schemas.microsoft.com/sharepoint/v3/contenttype/forms"/>
  </ds:schemaRefs>
</ds:datastoreItem>
</file>

<file path=customXml/itemProps4.xml><?xml version="1.0" encoding="utf-8"?>
<ds:datastoreItem xmlns:ds="http://schemas.openxmlformats.org/officeDocument/2006/customXml" ds:itemID="{951A4F6E-A5CA-424C-A868-8C1A39036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2693</Words>
  <Characters>15354</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My_PC</cp:lastModifiedBy>
  <cp:revision>2</cp:revision>
  <cp:lastPrinted>2025-06-12T11:10:00Z</cp:lastPrinted>
  <dcterms:created xsi:type="dcterms:W3CDTF">2025-06-16T12:52:00Z</dcterms:created>
  <dcterms:modified xsi:type="dcterms:W3CDTF">2025-06-16T12:52:00Z</dcterms:modified>
</cp:coreProperties>
</file>