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01769" w14:textId="77777777" w:rsidR="001F6AED" w:rsidRPr="001F6AED" w:rsidRDefault="001F6AED" w:rsidP="001F6A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2"/>
      <w:r w:rsidRPr="001F6AED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SỐ 12</w:t>
      </w:r>
      <w:bookmarkEnd w:id="0"/>
    </w:p>
    <w:p w14:paraId="1B3EEFA3" w14:textId="77777777" w:rsidR="001F6AED" w:rsidRPr="001F6AED" w:rsidRDefault="001F6AED" w:rsidP="001F6A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2_name"/>
      <w:r w:rsidRPr="001F6AED">
        <w:rPr>
          <w:rFonts w:ascii="Arial" w:eastAsia="Times New Roman" w:hAnsi="Arial" w:cs="Arial"/>
          <w:color w:val="000000"/>
          <w:sz w:val="20"/>
          <w:szCs w:val="20"/>
        </w:rPr>
        <w:t>MẪU BẢN MÔ TẢ RANH GIỚI, MỐC GIỚI THỬA ĐẤT</w:t>
      </w:r>
      <w:bookmarkEnd w:id="1"/>
    </w:p>
    <w:p w14:paraId="587C078C" w14:textId="77777777" w:rsidR="001F6AED" w:rsidRPr="001F6AED" w:rsidRDefault="001F6AED" w:rsidP="001F6AED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F6AED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CỘNG HÒA XÃ HỘI CHỦ NGHĨA VIỆT NAM</w:t>
      </w:r>
      <w:r w:rsidRPr="001F6AE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proofErr w:type="spellStart"/>
      <w:r w:rsidRPr="001F6AED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Độc</w:t>
      </w:r>
      <w:proofErr w:type="spellEnd"/>
      <w:r w:rsidRPr="001F6AE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b/>
          <w:bCs/>
          <w:color w:val="000000"/>
          <w:sz w:val="20"/>
          <w:szCs w:val="20"/>
        </w:rPr>
        <w:t>lập</w:t>
      </w:r>
      <w:proofErr w:type="spellEnd"/>
      <w:r w:rsidRPr="001F6AE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- </w:t>
      </w:r>
      <w:proofErr w:type="spellStart"/>
      <w:r w:rsidRPr="001F6AED">
        <w:rPr>
          <w:rFonts w:ascii="Arial" w:eastAsia="Times New Roman" w:hAnsi="Arial" w:cs="Arial"/>
          <w:b/>
          <w:bCs/>
          <w:color w:val="000000"/>
          <w:sz w:val="20"/>
          <w:szCs w:val="20"/>
        </w:rPr>
        <w:t>Tự</w:t>
      </w:r>
      <w:proofErr w:type="spellEnd"/>
      <w:r w:rsidRPr="001F6AE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do - </w:t>
      </w:r>
      <w:proofErr w:type="spellStart"/>
      <w:r w:rsidRPr="001F6AED">
        <w:rPr>
          <w:rFonts w:ascii="Arial" w:eastAsia="Times New Roman" w:hAnsi="Arial" w:cs="Arial"/>
          <w:b/>
          <w:bCs/>
          <w:color w:val="000000"/>
          <w:sz w:val="20"/>
          <w:szCs w:val="20"/>
        </w:rPr>
        <w:t>Hạnh</w:t>
      </w:r>
      <w:proofErr w:type="spellEnd"/>
      <w:r w:rsidRPr="001F6AE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b/>
          <w:bCs/>
          <w:color w:val="000000"/>
          <w:sz w:val="20"/>
          <w:szCs w:val="20"/>
        </w:rPr>
        <w:t>phúc</w:t>
      </w:r>
      <w:proofErr w:type="spellEnd"/>
      <w:r w:rsidRPr="001F6AE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---------------</w:t>
      </w:r>
    </w:p>
    <w:p w14:paraId="293A5CB4" w14:textId="77777777" w:rsidR="001F6AED" w:rsidRPr="001F6AED" w:rsidRDefault="001F6AED" w:rsidP="001F6AED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F6AED">
        <w:rPr>
          <w:rFonts w:ascii="Arial" w:eastAsia="Times New Roman" w:hAnsi="Arial" w:cs="Arial"/>
          <w:b/>
          <w:bCs/>
          <w:color w:val="000000"/>
          <w:sz w:val="20"/>
          <w:szCs w:val="20"/>
        </w:rPr>
        <w:t>BẢN MÔ TẢ RANH GIỚI, MỐC GIỚI THỬA ĐẤT</w:t>
      </w:r>
    </w:p>
    <w:p w14:paraId="3F032CDF" w14:textId="77777777" w:rsidR="001F6AED" w:rsidRPr="001F6AED" w:rsidRDefault="001F6AED" w:rsidP="001F6AE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….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tháng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….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…….,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vị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đo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đạc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cùng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bên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liên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dẫn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đạc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tiến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xác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ranh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giới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mốc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giới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thửa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đất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ông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bà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vị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>) …</w:t>
      </w:r>
      <w:proofErr w:type="gram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…..</w:t>
      </w:r>
      <w:proofErr w:type="gram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………………………...…………..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đất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………………………………………………</w:t>
      </w:r>
      <w:proofErr w:type="gram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…..</w:t>
      </w:r>
      <w:proofErr w:type="gramEnd"/>
      <w:r w:rsidRPr="001F6AED">
        <w:rPr>
          <w:rFonts w:ascii="Arial" w:eastAsia="Times New Roman" w:hAnsi="Arial" w:cs="Arial"/>
          <w:color w:val="000000"/>
          <w:sz w:val="20"/>
          <w:szCs w:val="20"/>
        </w:rPr>
        <w:t>…... </w:t>
      </w:r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chi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tiết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đến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nhà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ngách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ngõ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đường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tổ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dân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phố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proofErr w:type="gram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thôn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,…</w:t>
      </w:r>
      <w:proofErr w:type="gram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. Sau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xem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xét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trạng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đất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ý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kiến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thống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đất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liền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kề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quản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đất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liền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kề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vị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đo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đạc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bên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liên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xác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ranh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giới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mốc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giới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đất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lập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mô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tả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ranh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giới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mốc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giới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đất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77DD4BCA" w14:textId="77777777" w:rsidR="001F6AED" w:rsidRPr="001F6AED" w:rsidRDefault="001F6AED" w:rsidP="001F6AED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F6AED">
        <w:rPr>
          <w:rFonts w:ascii="Arial" w:eastAsia="Times New Roman" w:hAnsi="Arial" w:cs="Arial"/>
          <w:b/>
          <w:bCs/>
          <w:color w:val="000000"/>
          <w:sz w:val="20"/>
          <w:szCs w:val="20"/>
        </w:rPr>
        <w:t>SƠ HỌA RANH GIỚI, MỐC GIỚI THỬA ĐẤT</w:t>
      </w:r>
    </w:p>
    <w:p w14:paraId="7FB169FB" w14:textId="721E52CF" w:rsidR="001F6AED" w:rsidRPr="001F6AED" w:rsidRDefault="001F6AED" w:rsidP="001F6AED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F6AED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3B5B9BAD" wp14:editId="241C70C1">
            <wp:extent cx="5486400" cy="4953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BCE13" w14:textId="77777777" w:rsidR="001F6AED" w:rsidRPr="001F6AED" w:rsidRDefault="001F6AED" w:rsidP="001F6AED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F6AED">
        <w:rPr>
          <w:rFonts w:ascii="Arial" w:eastAsia="Times New Roman" w:hAnsi="Arial" w:cs="Arial"/>
          <w:b/>
          <w:bCs/>
          <w:color w:val="000000"/>
          <w:sz w:val="20"/>
          <w:szCs w:val="20"/>
        </w:rPr>
        <w:t>MÔ TẢ CHI TIẾT MỐC GIỚI, RANH GIỚI THỬA ĐẤT</w:t>
      </w:r>
    </w:p>
    <w:p w14:paraId="155D8D8A" w14:textId="77777777" w:rsidR="001F6AED" w:rsidRPr="001F6AED" w:rsidRDefault="001F6AED" w:rsidP="001F6AED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 (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rõ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vật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liệu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đánh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dấu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đỉnh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thửa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địa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vật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vật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liệu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là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đường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ranh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giới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</w:p>
    <w:p w14:paraId="410BAA6B" w14:textId="77777777" w:rsidR="001F6AED" w:rsidRPr="001F6AED" w:rsidRDefault="001F6AED" w:rsidP="001F6AE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1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2:..</w:t>
      </w:r>
      <w:proofErr w:type="gram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….,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ví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dụ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1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dấu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mốc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đinh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sắt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góc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ngã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3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tường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góc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góc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mép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sân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bê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tông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tâm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cột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điện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bê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tông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cọc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gỗ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dấu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sơn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…),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ranh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giới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mép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tường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mép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ngoài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tim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tường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mép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rãnh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,…)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2 (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mô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tả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cụ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2);</w:t>
      </w:r>
    </w:p>
    <w:p w14:paraId="7795A90E" w14:textId="77777777" w:rsidR="001F6AED" w:rsidRPr="001F6AED" w:rsidRDefault="001F6AED" w:rsidP="001F6AE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F6AED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-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2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3:…</w:t>
      </w:r>
      <w:proofErr w:type="gramEnd"/>
      <w:r w:rsidRPr="001F6AED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</w:t>
      </w:r>
    </w:p>
    <w:p w14:paraId="4383644A" w14:textId="77777777" w:rsidR="001F6AED" w:rsidRPr="001F6AED" w:rsidRDefault="001F6AED" w:rsidP="001F6AE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4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5:…</w:t>
      </w:r>
      <w:proofErr w:type="gramEnd"/>
      <w:r w:rsidRPr="001F6AED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</w:t>
      </w:r>
    </w:p>
    <w:p w14:paraId="22AB3B6F" w14:textId="77777777" w:rsidR="001F6AED" w:rsidRPr="001F6AED" w:rsidRDefault="001F6AED" w:rsidP="001F6AE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đất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quản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đất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liền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kề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ký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xác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ranh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giới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mốc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giới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đất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(</w:t>
      </w:r>
      <w:proofErr w:type="gramEnd"/>
      <w:r w:rsidRPr="001F6AED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1)</w:t>
      </w:r>
      <w:r w:rsidRPr="001F6AED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177"/>
        <w:gridCol w:w="1252"/>
        <w:gridCol w:w="2600"/>
        <w:gridCol w:w="1636"/>
      </w:tblGrid>
      <w:tr w:rsidR="001F6AED" w:rsidRPr="001F6AED" w14:paraId="599807E0" w14:textId="77777777" w:rsidTr="001F6AED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13CEEB" w14:textId="77777777" w:rsidR="001F6AED" w:rsidRPr="001F6AED" w:rsidRDefault="001F6AED" w:rsidP="001F6AE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1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F5CCAF" w14:textId="77777777" w:rsidR="001F6AED" w:rsidRPr="001F6AED" w:rsidRDefault="001F6AED" w:rsidP="001F6AE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</w:t>
            </w:r>
            <w:proofErr w:type="spellEnd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</w:t>
            </w:r>
            <w:proofErr w:type="spellEnd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sử</w:t>
            </w:r>
            <w:proofErr w:type="spellEnd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dụng</w:t>
            </w:r>
            <w:proofErr w:type="spellEnd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đất</w:t>
            </w:r>
            <w:proofErr w:type="spellEnd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Pr="001F6A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1F6A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người</w:t>
            </w:r>
            <w:proofErr w:type="spellEnd"/>
            <w:r w:rsidRPr="001F6A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quản</w:t>
            </w:r>
            <w:proofErr w:type="spellEnd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lý</w:t>
            </w:r>
            <w:proofErr w:type="spellEnd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đất</w:t>
            </w:r>
            <w:proofErr w:type="spellEnd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liền</w:t>
            </w:r>
            <w:proofErr w:type="spellEnd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kề</w:t>
            </w:r>
            <w:proofErr w:type="spellEnd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BA4213" w14:textId="77777777" w:rsidR="001F6AED" w:rsidRPr="001F6AED" w:rsidRDefault="001F6AED" w:rsidP="001F6AE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Đồng</w:t>
            </w:r>
            <w:proofErr w:type="spellEnd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ý</w:t>
            </w:r>
            <w:r w:rsidRPr="001F6A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Ký</w:t>
            </w:r>
            <w:proofErr w:type="spellEnd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tên</w:t>
            </w:r>
            <w:proofErr w:type="spellEnd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8586FA" w14:textId="77777777" w:rsidR="001F6AED" w:rsidRPr="001F6AED" w:rsidRDefault="001F6AED" w:rsidP="001F6AE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Không</w:t>
            </w:r>
            <w:proofErr w:type="spellEnd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đồng</w:t>
            </w:r>
            <w:proofErr w:type="spellEnd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ý</w:t>
            </w:r>
          </w:p>
        </w:tc>
      </w:tr>
      <w:tr w:rsidR="001F6AED" w:rsidRPr="001F6AED" w14:paraId="18260F90" w14:textId="77777777" w:rsidTr="001F6AE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72FB4F" w14:textId="77777777" w:rsidR="001F6AED" w:rsidRPr="001F6AED" w:rsidRDefault="001F6AED" w:rsidP="001F6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1FE4DC" w14:textId="77777777" w:rsidR="001F6AED" w:rsidRPr="001F6AED" w:rsidRDefault="001F6AED" w:rsidP="001F6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9B99A0" w14:textId="77777777" w:rsidR="001F6AED" w:rsidRPr="001F6AED" w:rsidRDefault="001F6AED" w:rsidP="001F6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615077" w14:textId="77777777" w:rsidR="001F6AED" w:rsidRPr="001F6AED" w:rsidRDefault="001F6AED" w:rsidP="001F6AE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Lý</w:t>
            </w:r>
            <w:proofErr w:type="spellEnd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không</w:t>
            </w:r>
            <w:proofErr w:type="spellEnd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đồng</w:t>
            </w:r>
            <w:proofErr w:type="spellEnd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58A7B1" w14:textId="77777777" w:rsidR="001F6AED" w:rsidRPr="001F6AED" w:rsidRDefault="001F6AED" w:rsidP="001F6AE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Ký</w:t>
            </w:r>
            <w:proofErr w:type="spellEnd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tên</w:t>
            </w:r>
            <w:proofErr w:type="spellEnd"/>
          </w:p>
        </w:tc>
      </w:tr>
      <w:tr w:rsidR="001F6AED" w:rsidRPr="001F6AED" w14:paraId="4813A7E0" w14:textId="77777777" w:rsidTr="001F6AE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2FCE20" w14:textId="77777777" w:rsidR="001F6AED" w:rsidRPr="001F6AED" w:rsidRDefault="001F6AED" w:rsidP="001F6AE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6A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0347B0" w14:textId="77777777" w:rsidR="001F6AED" w:rsidRPr="001F6AED" w:rsidRDefault="001F6AED" w:rsidP="001F6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E20F45" w14:textId="77777777" w:rsidR="001F6AED" w:rsidRPr="001F6AED" w:rsidRDefault="001F6AED" w:rsidP="001F6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7085DD" w14:textId="77777777" w:rsidR="001F6AED" w:rsidRPr="001F6AED" w:rsidRDefault="001F6AED" w:rsidP="001F6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CC20D1" w14:textId="77777777" w:rsidR="001F6AED" w:rsidRPr="001F6AED" w:rsidRDefault="001F6AED" w:rsidP="001F6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6AED" w:rsidRPr="001F6AED" w14:paraId="0C51A468" w14:textId="77777777" w:rsidTr="001F6AE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1C0DD3" w14:textId="77777777" w:rsidR="001F6AED" w:rsidRPr="001F6AED" w:rsidRDefault="001F6AED" w:rsidP="001F6AE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6A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4B1C24" w14:textId="77777777" w:rsidR="001F6AED" w:rsidRPr="001F6AED" w:rsidRDefault="001F6AED" w:rsidP="001F6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83454E" w14:textId="77777777" w:rsidR="001F6AED" w:rsidRPr="001F6AED" w:rsidRDefault="001F6AED" w:rsidP="001F6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068BF7" w14:textId="77777777" w:rsidR="001F6AED" w:rsidRPr="001F6AED" w:rsidRDefault="001F6AED" w:rsidP="001F6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345945" w14:textId="77777777" w:rsidR="001F6AED" w:rsidRPr="001F6AED" w:rsidRDefault="001F6AED" w:rsidP="001F6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6AED" w:rsidRPr="001F6AED" w14:paraId="3B2E0A78" w14:textId="77777777" w:rsidTr="001F6AE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1CD278" w14:textId="77777777" w:rsidR="001F6AED" w:rsidRPr="001F6AED" w:rsidRDefault="001F6AED" w:rsidP="001F6AE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6A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C31145" w14:textId="77777777" w:rsidR="001F6AED" w:rsidRPr="001F6AED" w:rsidRDefault="001F6AED" w:rsidP="001F6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7A6F71" w14:textId="77777777" w:rsidR="001F6AED" w:rsidRPr="001F6AED" w:rsidRDefault="001F6AED" w:rsidP="001F6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1200C3" w14:textId="77777777" w:rsidR="001F6AED" w:rsidRPr="001F6AED" w:rsidRDefault="001F6AED" w:rsidP="001F6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B43A51" w14:textId="77777777" w:rsidR="001F6AED" w:rsidRPr="001F6AED" w:rsidRDefault="001F6AED" w:rsidP="001F6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6AED" w:rsidRPr="001F6AED" w14:paraId="2A7355F7" w14:textId="77777777" w:rsidTr="001F6AE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547DA6" w14:textId="77777777" w:rsidR="001F6AED" w:rsidRPr="001F6AED" w:rsidRDefault="001F6AED" w:rsidP="001F6AE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6A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654442" w14:textId="77777777" w:rsidR="001F6AED" w:rsidRPr="001F6AED" w:rsidRDefault="001F6AED" w:rsidP="001F6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F89B06" w14:textId="77777777" w:rsidR="001F6AED" w:rsidRPr="001F6AED" w:rsidRDefault="001F6AED" w:rsidP="001F6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60298B" w14:textId="77777777" w:rsidR="001F6AED" w:rsidRPr="001F6AED" w:rsidRDefault="001F6AED" w:rsidP="001F6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2696C7" w14:textId="77777777" w:rsidR="001F6AED" w:rsidRPr="001F6AED" w:rsidRDefault="001F6AED" w:rsidP="001F6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6AED" w:rsidRPr="001F6AED" w14:paraId="2162DFED" w14:textId="77777777" w:rsidTr="001F6AE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B5C05F" w14:textId="77777777" w:rsidR="001F6AED" w:rsidRPr="001F6AED" w:rsidRDefault="001F6AED" w:rsidP="001F6AE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6A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A1B59B" w14:textId="77777777" w:rsidR="001F6AED" w:rsidRPr="001F6AED" w:rsidRDefault="001F6AED" w:rsidP="001F6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C0E4E1" w14:textId="77777777" w:rsidR="001F6AED" w:rsidRPr="001F6AED" w:rsidRDefault="001F6AED" w:rsidP="001F6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198951" w14:textId="77777777" w:rsidR="001F6AED" w:rsidRPr="001F6AED" w:rsidRDefault="001F6AED" w:rsidP="001F6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B5D2BF" w14:textId="77777777" w:rsidR="001F6AED" w:rsidRPr="001F6AED" w:rsidRDefault="001F6AED" w:rsidP="001F6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935485C" w14:textId="77777777" w:rsidR="001F6AED" w:rsidRPr="001F6AED" w:rsidRDefault="001F6AED" w:rsidP="001F6AE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Tình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biến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ranh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giới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thửa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đất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tờ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đất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chứng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tình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tranh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chấp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đất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đai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>: (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Ghi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hay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tóm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tắt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đổi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F6AED">
        <w:rPr>
          <w:rFonts w:ascii="Arial" w:eastAsia="Times New Roman" w:hAnsi="Arial" w:cs="Arial"/>
          <w:color w:val="000000"/>
          <w:sz w:val="20"/>
          <w:szCs w:val="20"/>
        </w:rPr>
        <w:t>):</w:t>
      </w:r>
    </w:p>
    <w:p w14:paraId="3C25D347" w14:textId="77777777" w:rsidR="001F6AED" w:rsidRPr="001F6AED" w:rsidRDefault="001F6AED" w:rsidP="001F6AE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F6AED">
        <w:rPr>
          <w:rFonts w:ascii="Arial" w:eastAsia="Times New Roman" w:hAnsi="Arial" w:cs="Arial"/>
          <w:color w:val="000000"/>
          <w:sz w:val="20"/>
          <w:szCs w:val="20"/>
        </w:rPr>
        <w:t>. . . . . . . . . . . . . . . . . . . . . . . . . . . . . . . . . . . . . . . . . . . . . . . . . . . . . . . . . . . . . . . . . . . . . . . . . . . .</w:t>
      </w:r>
    </w:p>
    <w:p w14:paraId="12272D2D" w14:textId="77777777" w:rsidR="001F6AED" w:rsidRPr="001F6AED" w:rsidRDefault="001F6AED" w:rsidP="001F6AE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F6AED">
        <w:rPr>
          <w:rFonts w:ascii="Arial" w:eastAsia="Times New Roman" w:hAnsi="Arial" w:cs="Arial"/>
          <w:color w:val="000000"/>
          <w:sz w:val="20"/>
          <w:szCs w:val="20"/>
        </w:rPr>
        <w:t>. . . . . . . . . . . . . . . . . . . . . . . . . . . . . . . . . . . . . . . . . . . . . . . . . . . . . . . . . . . . . . . . . . . . . . . . . . . .</w:t>
      </w:r>
    </w:p>
    <w:p w14:paraId="03FCDDC9" w14:textId="77777777" w:rsidR="001F6AED" w:rsidRPr="001F6AED" w:rsidRDefault="001F6AED" w:rsidP="001F6AE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F6AED">
        <w:rPr>
          <w:rFonts w:ascii="Arial" w:eastAsia="Times New Roman" w:hAnsi="Arial" w:cs="Arial"/>
          <w:color w:val="000000"/>
          <w:sz w:val="20"/>
          <w:szCs w:val="20"/>
        </w:rPr>
        <w:t>. . . . . . . . . . . . . . . . . . . . . . . . . . . . . . . . . . . . . . . . . . . . . . . . . . . . . . . . . . . . . . . . . . . . . . . . . . . 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1"/>
        <w:gridCol w:w="3438"/>
        <w:gridCol w:w="2961"/>
      </w:tblGrid>
      <w:tr w:rsidR="001F6AED" w:rsidRPr="001F6AED" w14:paraId="3025A251" w14:textId="77777777" w:rsidTr="001F6AED">
        <w:trPr>
          <w:trHeight w:val="880"/>
          <w:tblCellSpacing w:w="0" w:type="dxa"/>
        </w:trPr>
        <w:tc>
          <w:tcPr>
            <w:tcW w:w="1550" w:type="pct"/>
            <w:shd w:val="clear" w:color="auto" w:fill="FFFFFF"/>
            <w:vAlign w:val="center"/>
            <w:hideMark/>
          </w:tcPr>
          <w:p w14:paraId="16D5119C" w14:textId="77777777" w:rsidR="001F6AED" w:rsidRPr="001F6AED" w:rsidRDefault="001F6AED" w:rsidP="001F6AE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</w:t>
            </w:r>
            <w:proofErr w:type="spellEnd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sử</w:t>
            </w:r>
            <w:proofErr w:type="spellEnd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dụng</w:t>
            </w:r>
            <w:proofErr w:type="spellEnd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đất</w:t>
            </w:r>
            <w:proofErr w:type="spellEnd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Ký</w:t>
            </w:r>
            <w:proofErr w:type="spellEnd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ghi</w:t>
            </w:r>
            <w:proofErr w:type="spellEnd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rõ</w:t>
            </w:r>
            <w:proofErr w:type="spellEnd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họ</w:t>
            </w:r>
            <w:proofErr w:type="spellEnd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và</w:t>
            </w:r>
            <w:proofErr w:type="spellEnd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tên</w:t>
            </w:r>
            <w:proofErr w:type="spellEnd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0" w:type="pct"/>
            <w:shd w:val="clear" w:color="auto" w:fill="FFFFFF"/>
            <w:vAlign w:val="center"/>
            <w:hideMark/>
          </w:tcPr>
          <w:p w14:paraId="071139E2" w14:textId="77777777" w:rsidR="001F6AED" w:rsidRPr="001F6AED" w:rsidRDefault="001F6AED" w:rsidP="001F6AE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</w:t>
            </w:r>
            <w:proofErr w:type="spellEnd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dẫn</w:t>
            </w:r>
            <w:proofErr w:type="spellEnd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đạc</w:t>
            </w:r>
            <w:proofErr w:type="spellEnd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Ký</w:t>
            </w:r>
            <w:proofErr w:type="spellEnd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ghi</w:t>
            </w:r>
            <w:proofErr w:type="spellEnd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rõ</w:t>
            </w:r>
            <w:proofErr w:type="spellEnd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họ</w:t>
            </w:r>
            <w:proofErr w:type="spellEnd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và</w:t>
            </w:r>
            <w:proofErr w:type="spellEnd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tên</w:t>
            </w:r>
            <w:proofErr w:type="spellEnd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0" w:type="pct"/>
            <w:shd w:val="clear" w:color="auto" w:fill="FFFFFF"/>
            <w:vAlign w:val="center"/>
            <w:hideMark/>
          </w:tcPr>
          <w:p w14:paraId="3AE64D06" w14:textId="77777777" w:rsidR="001F6AED" w:rsidRPr="001F6AED" w:rsidRDefault="001F6AED" w:rsidP="001F6AE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</w:t>
            </w:r>
            <w:proofErr w:type="spellEnd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vị</w:t>
            </w:r>
            <w:proofErr w:type="spellEnd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đo</w:t>
            </w:r>
            <w:proofErr w:type="spellEnd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đạc</w:t>
            </w:r>
            <w:proofErr w:type="spellEnd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(</w:t>
            </w:r>
            <w:proofErr w:type="gramEnd"/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*)</w:t>
            </w:r>
            <w:r w:rsidRPr="001F6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Ký</w:t>
            </w:r>
            <w:proofErr w:type="spellEnd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ghi</w:t>
            </w:r>
            <w:proofErr w:type="spellEnd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rõ</w:t>
            </w:r>
            <w:proofErr w:type="spellEnd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họ</w:t>
            </w:r>
            <w:proofErr w:type="spellEnd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và</w:t>
            </w:r>
            <w:proofErr w:type="spellEnd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tên</w:t>
            </w:r>
            <w:proofErr w:type="spellEnd"/>
            <w:r w:rsidRPr="001F6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</w:tbl>
    <w:p w14:paraId="2ED0CDAD" w14:textId="77777777" w:rsidR="001F6AED" w:rsidRPr="001F6AED" w:rsidRDefault="001F6AED" w:rsidP="001F6AE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F6AED">
        <w:rPr>
          <w:rFonts w:ascii="Arial" w:eastAsia="Times New Roman" w:hAnsi="Arial" w:cs="Arial"/>
          <w:b/>
          <w:bCs/>
          <w:color w:val="000000"/>
          <w:sz w:val="20"/>
          <w:szCs w:val="20"/>
        </w:rPr>
        <w:t>Ghi</w:t>
      </w:r>
      <w:proofErr w:type="spellEnd"/>
      <w:r w:rsidRPr="001F6AE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b/>
          <w:bCs/>
          <w:color w:val="000000"/>
          <w:sz w:val="20"/>
          <w:szCs w:val="20"/>
        </w:rPr>
        <w:t>chú</w:t>
      </w:r>
      <w:proofErr w:type="spellEnd"/>
      <w:r w:rsidRPr="001F6AED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</w:p>
    <w:p w14:paraId="1B6F2DEE" w14:textId="77777777" w:rsidR="001F6AED" w:rsidRPr="001F6AED" w:rsidRDefault="001F6AED" w:rsidP="001F6AE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(1) Ranh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giới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sử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dụng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đất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ranh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giới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quản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lý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đất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giữa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bên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được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xác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là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đã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thỏa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thuận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thống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nhất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sau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khi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được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người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sử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dụng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đất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liền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kề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hoặc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người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quản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lý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đất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liền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kề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ký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xác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nhận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đồng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ý;</w:t>
      </w:r>
    </w:p>
    <w:p w14:paraId="1341D343" w14:textId="77777777" w:rsidR="001F6AED" w:rsidRPr="001F6AED" w:rsidRDefault="001F6AED" w:rsidP="001F6AE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(2)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họ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tên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nhân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hoặc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họ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tên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người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đại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diện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nhóm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người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sử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dụng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đất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hoặc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tên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tổ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chức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tên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cộng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đồng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dân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cư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họ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tên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người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đại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diện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trong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trường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hợp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đồng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sử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dụng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đất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Trường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hợp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đất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giao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quản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lý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thì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người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quản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lý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đất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chỉ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ký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trong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trường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hợp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đất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do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tổ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chức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phát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triển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quỹ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đất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quản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lý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14:paraId="5F5275F9" w14:textId="77777777" w:rsidR="001F6AED" w:rsidRPr="001F6AED" w:rsidRDefault="001F6AED" w:rsidP="001F6AE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(*)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Cán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bộ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đo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đạc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được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đại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diện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đơn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vị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đo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đạc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để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ký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xác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nhận</w:t>
      </w:r>
      <w:proofErr w:type="spellEnd"/>
      <w:r w:rsidRPr="001F6AED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14:paraId="0D6E0759" w14:textId="77777777" w:rsidR="00B70B09" w:rsidRPr="001F6AED" w:rsidRDefault="00B70B09" w:rsidP="001F6AED"/>
    <w:sectPr w:rsidR="00B70B09" w:rsidRPr="001F6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BA"/>
    <w:rsid w:val="001F6AED"/>
    <w:rsid w:val="00B70B09"/>
    <w:rsid w:val="00BB66BA"/>
    <w:rsid w:val="00F6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E3014"/>
  <w15:chartTrackingRefBased/>
  <w15:docId w15:val="{2CB7E51F-0567-4B55-B646-F3C7A3B0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Quỳnh PTSP TVNĐ</dc:creator>
  <cp:keywords/>
  <dc:description/>
  <cp:lastModifiedBy>Trang Quỳnh PTSP TVNĐ</cp:lastModifiedBy>
  <cp:revision>2</cp:revision>
  <dcterms:created xsi:type="dcterms:W3CDTF">2025-06-13T03:00:00Z</dcterms:created>
  <dcterms:modified xsi:type="dcterms:W3CDTF">2025-06-13T03:00:00Z</dcterms:modified>
</cp:coreProperties>
</file>