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43C" w:rsidRDefault="009A143C"/>
    <w:p w:rsidR="00CA7B04" w:rsidRPr="00CA7B04" w:rsidRDefault="00CA7B04" w:rsidP="00CA7B04">
      <w:pPr>
        <w:shd w:val="clear" w:color="auto" w:fill="FFFFFF"/>
        <w:spacing w:after="0" w:line="234" w:lineRule="atLeast"/>
        <w:jc w:val="center"/>
        <w:rPr>
          <w:rFonts w:ascii="Arial" w:eastAsia="Times New Roman" w:hAnsi="Arial" w:cs="Arial"/>
          <w:color w:val="000000"/>
          <w:sz w:val="18"/>
          <w:szCs w:val="18"/>
        </w:rPr>
      </w:pPr>
      <w:bookmarkStart w:id="0" w:name="chuong_pl_1"/>
      <w:r w:rsidRPr="00CA7B04">
        <w:rPr>
          <w:rFonts w:ascii="Arial" w:eastAsia="Times New Roman" w:hAnsi="Arial" w:cs="Arial"/>
          <w:b/>
          <w:bCs/>
          <w:color w:val="000000"/>
          <w:sz w:val="24"/>
          <w:szCs w:val="24"/>
        </w:rPr>
        <w:t>PHỤ LỤC I</w:t>
      </w:r>
      <w:bookmarkEnd w:id="0"/>
    </w:p>
    <w:p w:rsidR="00CA7B04" w:rsidRPr="00CA7B04" w:rsidRDefault="00CA7B04" w:rsidP="00CA7B04">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CA7B04">
        <w:rPr>
          <w:rFonts w:ascii="Arial" w:eastAsia="Times New Roman" w:hAnsi="Arial" w:cs="Arial"/>
          <w:caps/>
          <w:color w:val="000000"/>
          <w:sz w:val="18"/>
          <w:szCs w:val="18"/>
          <w:lang w:val="fr-FR"/>
        </w:rPr>
        <w:t>MẪU BẢN KÊ KHAI VÀ HƯỚNG DẪN VIỆC KÊ KHAI TÀI SẢN, THU NHẬP LẦN ĐẦU, KÊ KHAI HẰNG NĂM, KÊ KHAI PHỤC VỤ CÔNG TÁC CÁN BỘ</w:t>
      </w:r>
      <w:bookmarkEnd w:id="1"/>
      <w:r w:rsidRPr="00CA7B04">
        <w:rPr>
          <w:rFonts w:ascii="Arial" w:eastAsia="Times New Roman" w:hAnsi="Arial" w:cs="Arial"/>
          <w:caps/>
          <w:color w:val="000000"/>
          <w:sz w:val="18"/>
          <w:szCs w:val="18"/>
        </w:rPr>
        <w:br/>
      </w:r>
      <w:r w:rsidRPr="00CA7B04">
        <w:rPr>
          <w:rFonts w:ascii="Arial" w:eastAsia="Times New Roman" w:hAnsi="Arial" w:cs="Arial"/>
          <w:i/>
          <w:iCs/>
          <w:color w:val="000000"/>
          <w:sz w:val="18"/>
          <w:szCs w:val="18"/>
          <w:lang w:val="fr-FR"/>
        </w:rPr>
        <w:t>(Kèm theo Nghị định số 130/2020/NĐ-CP ngày 30 tháng 10 năm 2020 của Chính phủ)</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b/>
          <w:bCs/>
          <w:color w:val="000000"/>
          <w:sz w:val="18"/>
          <w:szCs w:val="18"/>
        </w:rPr>
        <w:t>A. </w:t>
      </w:r>
      <w:r w:rsidRPr="00CA7B04">
        <w:rPr>
          <w:rFonts w:ascii="Arial" w:eastAsia="Times New Roman" w:hAnsi="Arial" w:cs="Arial"/>
          <w:b/>
          <w:bCs/>
          <w:color w:val="000000"/>
          <w:sz w:val="18"/>
          <w:szCs w:val="18"/>
          <w:lang w:val="fr-FR"/>
        </w:rPr>
        <w:t>MẪU BẢN KÊ KHAI TÀI SẢN, THU NHẬP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CA7B04" w:rsidRPr="00CA7B04" w:rsidTr="00CA7B04">
        <w:trPr>
          <w:tblCellSpacing w:w="0" w:type="dxa"/>
        </w:trPr>
        <w:tc>
          <w:tcPr>
            <w:tcW w:w="3511" w:type="dxa"/>
            <w:shd w:val="clear" w:color="auto" w:fill="FFFFFF"/>
            <w:tcMar>
              <w:top w:w="0" w:type="dxa"/>
              <w:left w:w="108" w:type="dxa"/>
              <w:bottom w:w="0" w:type="dxa"/>
              <w:right w:w="108" w:type="dxa"/>
            </w:tcMar>
            <w:hideMark/>
          </w:tcPr>
          <w:p w:rsidR="00CA7B04" w:rsidRPr="00CA7B04" w:rsidRDefault="00CA7B04" w:rsidP="00CA7B04">
            <w:pPr>
              <w:spacing w:before="120" w:after="120" w:line="234" w:lineRule="atLeast"/>
              <w:jc w:val="center"/>
              <w:rPr>
                <w:rFonts w:ascii="Arial" w:eastAsia="Times New Roman" w:hAnsi="Arial" w:cs="Arial"/>
                <w:color w:val="000000"/>
                <w:sz w:val="18"/>
                <w:szCs w:val="18"/>
              </w:rPr>
            </w:pPr>
            <w:r w:rsidRPr="00CA7B04">
              <w:rPr>
                <w:rFonts w:ascii="Arial" w:eastAsia="Times New Roman" w:hAnsi="Arial" w:cs="Arial"/>
                <w:b/>
                <w:bCs/>
                <w:color w:val="000000"/>
                <w:sz w:val="18"/>
                <w:szCs w:val="18"/>
                <w:lang w:val="fr-FR"/>
              </w:rPr>
              <w:t>TÊN CƠ QUAN, ĐƠN VỊ</w:t>
            </w:r>
            <w:r w:rsidRPr="00CA7B04">
              <w:rPr>
                <w:rFonts w:ascii="Arial" w:eastAsia="Times New Roman" w:hAnsi="Arial" w:cs="Arial"/>
                <w:b/>
                <w:bCs/>
                <w:color w:val="000000"/>
                <w:sz w:val="18"/>
                <w:szCs w:val="18"/>
                <w:lang w:val="fr-FR"/>
              </w:rPr>
              <w:br/>
              <w:t>--------</w:t>
            </w:r>
          </w:p>
        </w:tc>
        <w:tc>
          <w:tcPr>
            <w:tcW w:w="5776" w:type="dxa"/>
            <w:shd w:val="clear" w:color="auto" w:fill="FFFFFF"/>
            <w:tcMar>
              <w:top w:w="0" w:type="dxa"/>
              <w:left w:w="108" w:type="dxa"/>
              <w:bottom w:w="0" w:type="dxa"/>
              <w:right w:w="108" w:type="dxa"/>
            </w:tcMar>
            <w:hideMark/>
          </w:tcPr>
          <w:p w:rsidR="00CA7B04" w:rsidRPr="00CA7B04" w:rsidRDefault="00CA7B04" w:rsidP="00CA7B04">
            <w:pPr>
              <w:spacing w:before="120" w:after="120" w:line="234" w:lineRule="atLeast"/>
              <w:jc w:val="center"/>
              <w:rPr>
                <w:rFonts w:ascii="Arial" w:eastAsia="Times New Roman" w:hAnsi="Arial" w:cs="Arial"/>
                <w:color w:val="000000"/>
                <w:sz w:val="18"/>
                <w:szCs w:val="18"/>
              </w:rPr>
            </w:pPr>
            <w:r w:rsidRPr="00CA7B04">
              <w:rPr>
                <w:rFonts w:ascii="Arial" w:eastAsia="Times New Roman" w:hAnsi="Arial" w:cs="Arial"/>
                <w:b/>
                <w:bCs/>
                <w:color w:val="000000"/>
                <w:sz w:val="18"/>
                <w:szCs w:val="18"/>
              </w:rPr>
              <w:t>CỘNG HÒA XÃ HỘI CHỦ NGHĨA VIỆT NAM</w:t>
            </w:r>
            <w:r w:rsidRPr="00CA7B04">
              <w:rPr>
                <w:rFonts w:ascii="Arial" w:eastAsia="Times New Roman" w:hAnsi="Arial" w:cs="Arial"/>
                <w:b/>
                <w:bCs/>
                <w:color w:val="000000"/>
                <w:sz w:val="18"/>
                <w:szCs w:val="18"/>
              </w:rPr>
              <w:br/>
              <w:t>Độc lập - Tự do - Hạnh phúc</w:t>
            </w:r>
            <w:r w:rsidRPr="00CA7B04">
              <w:rPr>
                <w:rFonts w:ascii="Arial" w:eastAsia="Times New Roman" w:hAnsi="Arial" w:cs="Arial"/>
                <w:b/>
                <w:bCs/>
                <w:color w:val="000000"/>
                <w:sz w:val="18"/>
                <w:szCs w:val="18"/>
              </w:rPr>
              <w:br/>
              <w:t>---------------</w:t>
            </w:r>
          </w:p>
        </w:tc>
      </w:tr>
    </w:tbl>
    <w:p w:rsidR="00CA7B04" w:rsidRPr="00CA7B04" w:rsidRDefault="00CA7B04" w:rsidP="00CA7B04">
      <w:pPr>
        <w:shd w:val="clear" w:color="auto" w:fill="FFFFFF"/>
        <w:spacing w:before="120" w:after="120" w:line="234" w:lineRule="atLeast"/>
        <w:jc w:val="center"/>
        <w:rPr>
          <w:rFonts w:ascii="Arial" w:eastAsia="Times New Roman" w:hAnsi="Arial" w:cs="Arial"/>
          <w:color w:val="000000"/>
          <w:sz w:val="18"/>
          <w:szCs w:val="18"/>
        </w:rPr>
      </w:pPr>
      <w:r w:rsidRPr="00CA7B04">
        <w:rPr>
          <w:rFonts w:ascii="Arial" w:eastAsia="Times New Roman" w:hAnsi="Arial" w:cs="Arial"/>
          <w:b/>
          <w:bCs/>
          <w:color w:val="000000"/>
          <w:sz w:val="18"/>
          <w:szCs w:val="18"/>
          <w:lang w:val="fr-FR"/>
        </w:rPr>
        <w:t>BẢN KÊ KHAI TÀI SẢN, THU NHẬP... </w:t>
      </w:r>
      <w:r w:rsidRPr="00CA7B04">
        <w:rPr>
          <w:rFonts w:ascii="Arial" w:eastAsia="Times New Roman" w:hAnsi="Arial" w:cs="Arial"/>
          <w:color w:val="000000"/>
          <w:sz w:val="18"/>
          <w:szCs w:val="18"/>
          <w:vertAlign w:val="superscript"/>
          <w:lang w:val="fr-FR"/>
        </w:rPr>
        <w:t>(1)</w:t>
      </w:r>
    </w:p>
    <w:p w:rsidR="00CA7B04" w:rsidRPr="00CA7B04" w:rsidRDefault="00CA7B04" w:rsidP="00CA7B04">
      <w:pPr>
        <w:shd w:val="clear" w:color="auto" w:fill="FFFFFF"/>
        <w:spacing w:before="120" w:after="120" w:line="234" w:lineRule="atLeast"/>
        <w:jc w:val="center"/>
        <w:rPr>
          <w:rFonts w:ascii="Arial" w:eastAsia="Times New Roman" w:hAnsi="Arial" w:cs="Arial"/>
          <w:color w:val="000000"/>
          <w:sz w:val="18"/>
          <w:szCs w:val="18"/>
        </w:rPr>
      </w:pPr>
      <w:r w:rsidRPr="00CA7B04">
        <w:rPr>
          <w:rFonts w:ascii="Arial" w:eastAsia="Times New Roman" w:hAnsi="Arial" w:cs="Arial"/>
          <w:b/>
          <w:bCs/>
          <w:color w:val="000000"/>
          <w:sz w:val="18"/>
          <w:szCs w:val="18"/>
          <w:lang w:val="fr-FR"/>
        </w:rPr>
        <w:t>(Ngày....... tháng...... năm......)</w:t>
      </w:r>
      <w:r w:rsidRPr="00CA7B04">
        <w:rPr>
          <w:rFonts w:ascii="Arial" w:eastAsia="Times New Roman" w:hAnsi="Arial" w:cs="Arial"/>
          <w:color w:val="000000"/>
          <w:sz w:val="18"/>
          <w:szCs w:val="18"/>
          <w:vertAlign w:val="superscript"/>
          <w:lang w:val="fr-FR"/>
        </w:rPr>
        <w:t>(2)</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b/>
          <w:bCs/>
          <w:color w:val="000000"/>
          <w:sz w:val="18"/>
          <w:szCs w:val="18"/>
          <w:lang w:val="fr-FR"/>
        </w:rPr>
        <w:t>I. THÔNG TIN CHUNG</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1. Người kê khai tài sản, thu nhập</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 Họ và tên:................................ Ngày tháng năm sinh:..................................................</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 Chức vụ/chức danh công tác:......................................................................................</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 Cơ quan/đơn vị công tác:............................................................................................</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 Nơi thường trú:...........................................................................................................</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Số căn cước công dân hoặc giấy chứng minh nhân dân </w:t>
      </w:r>
      <w:r w:rsidRPr="00CA7B04">
        <w:rPr>
          <w:rFonts w:ascii="Arial" w:eastAsia="Times New Roman" w:hAnsi="Arial" w:cs="Arial"/>
          <w:color w:val="000000"/>
          <w:sz w:val="18"/>
          <w:szCs w:val="18"/>
          <w:vertAlign w:val="superscript"/>
        </w:rPr>
        <w:t>(3)</w:t>
      </w:r>
      <w:r w:rsidRPr="00CA7B04">
        <w:rPr>
          <w:rFonts w:ascii="Arial" w:eastAsia="Times New Roman" w:hAnsi="Arial" w:cs="Arial"/>
          <w:color w:val="000000"/>
          <w:sz w:val="18"/>
          <w:szCs w:val="18"/>
        </w:rPr>
        <w:t>:........................... ngày cấp............... </w:t>
      </w:r>
      <w:r w:rsidRPr="00CA7B04">
        <w:rPr>
          <w:rFonts w:ascii="Arial" w:eastAsia="Times New Roman" w:hAnsi="Arial" w:cs="Arial"/>
          <w:color w:val="000000"/>
          <w:sz w:val="18"/>
          <w:szCs w:val="18"/>
          <w:lang w:val="fr-FR"/>
        </w:rPr>
        <w:t>nơi cấp......................</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2. Vợ hoặc chồng của người kê khai tài sản, thu nhập</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 Họ và tên:............................... Ngày tháng năm sinh:...................................................</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 Nghề nghiệp:..............................................................................................................</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 Nơi làm việc </w:t>
      </w:r>
      <w:r w:rsidRPr="00CA7B04">
        <w:rPr>
          <w:rFonts w:ascii="Arial" w:eastAsia="Times New Roman" w:hAnsi="Arial" w:cs="Arial"/>
          <w:color w:val="000000"/>
          <w:sz w:val="18"/>
          <w:szCs w:val="18"/>
          <w:vertAlign w:val="superscript"/>
          <w:lang w:val="fr-FR"/>
        </w:rPr>
        <w:t>(4)</w:t>
      </w:r>
      <w:r w:rsidRPr="00CA7B04">
        <w:rPr>
          <w:rFonts w:ascii="Arial" w:eastAsia="Times New Roman" w:hAnsi="Arial" w:cs="Arial"/>
          <w:color w:val="000000"/>
          <w:sz w:val="18"/>
          <w:szCs w:val="18"/>
          <w:lang w:val="fr-FR"/>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 Nơi thường trú:...........................................................................................................</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 Số căn cước công dân hoặc giấy chứng minh nhân dân:............................... ngày cấp........... nơi cấp...................</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3. Con chưa thành niên </w:t>
      </w:r>
      <w:r w:rsidRPr="00CA7B04">
        <w:rPr>
          <w:rFonts w:ascii="Arial" w:eastAsia="Times New Roman" w:hAnsi="Arial" w:cs="Arial"/>
          <w:color w:val="000000"/>
          <w:sz w:val="18"/>
          <w:szCs w:val="18"/>
        </w:rPr>
        <w:t>(con đẻ, con nuôi theo quy định của pháp luật)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3.1. Con thứ nhất: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 Họ và tên:............................... Ngày tháng năm sinh:...................................................</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 Nơi thường trú:...........................................................................................................</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lang w:val="fr-FR"/>
        </w:rPr>
        <w:t>- Số căn cước công dân hoặc giấy chứng minh nhân dân:................................. ngày cấp........... nơi cấp................</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3.2. Con thứ hai (trở lên): Kê khai tương tự như con thứ nhất.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b/>
          <w:bCs/>
          <w:color w:val="000000"/>
          <w:sz w:val="18"/>
          <w:szCs w:val="18"/>
        </w:rPr>
        <w:t>II. THÔNG TIN MÔ TẢ VỀ TÀI SẢN </w:t>
      </w:r>
      <w:r w:rsidRPr="00CA7B04">
        <w:rPr>
          <w:rFonts w:ascii="Arial" w:eastAsia="Times New Roman" w:hAnsi="Arial" w:cs="Arial"/>
          <w:b/>
          <w:bCs/>
          <w:color w:val="000000"/>
          <w:sz w:val="18"/>
          <w:szCs w:val="18"/>
          <w:vertAlign w:val="superscript"/>
        </w:rPr>
        <w:t>(5)</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1.</w:t>
      </w:r>
      <w:r w:rsidRPr="00CA7B04">
        <w:rPr>
          <w:rFonts w:ascii="Arial" w:eastAsia="Times New Roman" w:hAnsi="Arial" w:cs="Arial"/>
          <w:b/>
          <w:bCs/>
          <w:color w:val="000000"/>
          <w:sz w:val="18"/>
          <w:szCs w:val="18"/>
        </w:rPr>
        <w:t> </w:t>
      </w:r>
      <w:r w:rsidRPr="00CA7B04">
        <w:rPr>
          <w:rFonts w:ascii="Arial" w:eastAsia="Times New Roman" w:hAnsi="Arial" w:cs="Arial"/>
          <w:color w:val="000000"/>
          <w:sz w:val="18"/>
          <w:szCs w:val="18"/>
        </w:rPr>
        <w:t>Quyền sử dụng thực tế đối với đất </w:t>
      </w:r>
      <w:r w:rsidRPr="00CA7B04">
        <w:rPr>
          <w:rFonts w:ascii="Arial" w:eastAsia="Times New Roman" w:hAnsi="Arial" w:cs="Arial"/>
          <w:color w:val="000000"/>
          <w:sz w:val="18"/>
          <w:szCs w:val="18"/>
          <w:vertAlign w:val="superscript"/>
        </w:rPr>
        <w:t>(6)</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1.1. Đất ở </w:t>
      </w:r>
      <w:r w:rsidRPr="00CA7B04">
        <w:rPr>
          <w:rFonts w:ascii="Arial" w:eastAsia="Times New Roman" w:hAnsi="Arial" w:cs="Arial"/>
          <w:color w:val="000000"/>
          <w:sz w:val="18"/>
          <w:szCs w:val="18"/>
          <w:vertAlign w:val="superscript"/>
        </w:rPr>
        <w:t>(7)</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1.1.1. Thửa thứ nhất: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Địa chỉ </w:t>
      </w:r>
      <w:r w:rsidRPr="00CA7B04">
        <w:rPr>
          <w:rFonts w:ascii="Arial" w:eastAsia="Times New Roman" w:hAnsi="Arial" w:cs="Arial"/>
          <w:color w:val="000000"/>
          <w:sz w:val="18"/>
          <w:szCs w:val="18"/>
          <w:vertAlign w:val="superscript"/>
        </w:rPr>
        <w:t>(8)</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Diện tích </w:t>
      </w:r>
      <w:r w:rsidRPr="00CA7B04">
        <w:rPr>
          <w:rFonts w:ascii="Arial" w:eastAsia="Times New Roman" w:hAnsi="Arial" w:cs="Arial"/>
          <w:color w:val="000000"/>
          <w:sz w:val="18"/>
          <w:szCs w:val="18"/>
          <w:vertAlign w:val="superscript"/>
        </w:rPr>
        <w:t>(9)</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lastRenderedPageBreak/>
        <w:t>- Giá trị </w:t>
      </w:r>
      <w:r w:rsidRPr="00CA7B04">
        <w:rPr>
          <w:rFonts w:ascii="Arial" w:eastAsia="Times New Roman" w:hAnsi="Arial" w:cs="Arial"/>
          <w:color w:val="000000"/>
          <w:sz w:val="18"/>
          <w:szCs w:val="18"/>
          <w:vertAlign w:val="superscript"/>
        </w:rPr>
        <w:t>(10)</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Giấy chứng nhận quyền sử dụng </w:t>
      </w:r>
      <w:r w:rsidRPr="00CA7B04">
        <w:rPr>
          <w:rFonts w:ascii="Arial" w:eastAsia="Times New Roman" w:hAnsi="Arial" w:cs="Arial"/>
          <w:color w:val="000000"/>
          <w:sz w:val="18"/>
          <w:szCs w:val="18"/>
          <w:vertAlign w:val="superscript"/>
        </w:rPr>
        <w:t>(11)</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Thông tin khác (nếu có) </w:t>
      </w:r>
      <w:r w:rsidRPr="00CA7B04">
        <w:rPr>
          <w:rFonts w:ascii="Arial" w:eastAsia="Times New Roman" w:hAnsi="Arial" w:cs="Arial"/>
          <w:color w:val="000000"/>
          <w:sz w:val="18"/>
          <w:szCs w:val="18"/>
          <w:vertAlign w:val="superscript"/>
        </w:rPr>
        <w:t>(12)</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1.1.2. Thửa thứ 2 (trở lên): Kê khai tương tự như thửa thứ nhất.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1.2. Các loại đất khác </w:t>
      </w:r>
      <w:r w:rsidRPr="00CA7B04">
        <w:rPr>
          <w:rFonts w:ascii="Arial" w:eastAsia="Times New Roman" w:hAnsi="Arial" w:cs="Arial"/>
          <w:color w:val="000000"/>
          <w:sz w:val="18"/>
          <w:szCs w:val="18"/>
          <w:vertAlign w:val="superscript"/>
        </w:rPr>
        <w:t>(13)</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1.2.1. Thửa thứ nhất: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Loại đất:......................................... Địa chỉ:................................................................</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Diện tích:</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Giá trị </w:t>
      </w:r>
      <w:r w:rsidRPr="00CA7B04">
        <w:rPr>
          <w:rFonts w:ascii="Arial" w:eastAsia="Times New Roman" w:hAnsi="Arial" w:cs="Arial"/>
          <w:color w:val="000000"/>
          <w:sz w:val="18"/>
          <w:szCs w:val="18"/>
          <w:vertAlign w:val="superscript"/>
        </w:rPr>
        <w:t>(10)</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Giấy chứng nhận quyền sử dụng:................................................................................</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Thông tin khác (nếu có):..............................................................................................</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1.2.2. Thửa thứ 2 (trở lên): Kê khai tương tự như thửa thứ nhất.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2. Nhà ở, công trình xây dựng:</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2.1. Nhà ở:</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2.1.1. Nhà thứ nhất:.......................................................................................................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Địa chỉ:</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Loại nhà </w:t>
      </w:r>
      <w:r w:rsidRPr="00CA7B04">
        <w:rPr>
          <w:rFonts w:ascii="Arial" w:eastAsia="Times New Roman" w:hAnsi="Arial" w:cs="Arial"/>
          <w:color w:val="000000"/>
          <w:sz w:val="18"/>
          <w:szCs w:val="18"/>
          <w:vertAlign w:val="superscript"/>
        </w:rPr>
        <w:t>(14)</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Diện tích sử dụng </w:t>
      </w:r>
      <w:r w:rsidRPr="00CA7B04">
        <w:rPr>
          <w:rFonts w:ascii="Arial" w:eastAsia="Times New Roman" w:hAnsi="Arial" w:cs="Arial"/>
          <w:color w:val="000000"/>
          <w:sz w:val="18"/>
          <w:szCs w:val="18"/>
          <w:vertAlign w:val="superscript"/>
        </w:rPr>
        <w:t>(15)</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Giá trị </w:t>
      </w:r>
      <w:r w:rsidRPr="00CA7B04">
        <w:rPr>
          <w:rFonts w:ascii="Arial" w:eastAsia="Times New Roman" w:hAnsi="Arial" w:cs="Arial"/>
          <w:color w:val="000000"/>
          <w:sz w:val="18"/>
          <w:szCs w:val="18"/>
          <w:vertAlign w:val="superscript"/>
        </w:rPr>
        <w:t>(10)</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Giấy chứng nhận quyền sở hữu:..................................................................................</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Thông tin khác (nếu có):..............................................................................................</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2.1.2. Nhà thứ 2 (trở lên): Kê khai tương tự như nhà thứ nhất.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2.2. Công trình xây dựng khác </w:t>
      </w:r>
      <w:r w:rsidRPr="00CA7B04">
        <w:rPr>
          <w:rFonts w:ascii="Arial" w:eastAsia="Times New Roman" w:hAnsi="Arial" w:cs="Arial"/>
          <w:color w:val="000000"/>
          <w:sz w:val="18"/>
          <w:szCs w:val="18"/>
          <w:vertAlign w:val="superscript"/>
        </w:rPr>
        <w:t>(16)</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2.2.1. Công trình thứ nhất: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công trình:.............................. Địa chỉ:..................................................................</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Loại công trình:............................. Cấp công trình:......................................................</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Diện tích:</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Giá trị </w:t>
      </w:r>
      <w:r w:rsidRPr="00CA7B04">
        <w:rPr>
          <w:rFonts w:ascii="Arial" w:eastAsia="Times New Roman" w:hAnsi="Arial" w:cs="Arial"/>
          <w:color w:val="000000"/>
          <w:sz w:val="18"/>
          <w:szCs w:val="18"/>
          <w:vertAlign w:val="superscript"/>
        </w:rPr>
        <w:t>(10)</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Giấy chứng nhận quyền sở hữu:..................................................................................</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Thông tin khác (nếu có):..............................................................................................</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2.2.2. Công trình thứ 2 (trở lên): Kê khai tương tự như công trình thứ nhất.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3. Tài sản khác gắn liền với đất </w:t>
      </w:r>
      <w:r w:rsidRPr="00CA7B04">
        <w:rPr>
          <w:rFonts w:ascii="Arial" w:eastAsia="Times New Roman" w:hAnsi="Arial" w:cs="Arial"/>
          <w:color w:val="000000"/>
          <w:sz w:val="18"/>
          <w:szCs w:val="18"/>
          <w:vertAlign w:val="superscript"/>
        </w:rPr>
        <w:t>(17)</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3.1. Cây lâu năm </w:t>
      </w:r>
      <w:r w:rsidRPr="00CA7B04">
        <w:rPr>
          <w:rFonts w:ascii="Arial" w:eastAsia="Times New Roman" w:hAnsi="Arial" w:cs="Arial"/>
          <w:color w:val="000000"/>
          <w:sz w:val="18"/>
          <w:szCs w:val="18"/>
          <w:vertAlign w:val="superscript"/>
        </w:rPr>
        <w:t>(18)</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Loại cây:........................ Số lượng:................... Giá trị </w:t>
      </w:r>
      <w:r w:rsidRPr="00CA7B04">
        <w:rPr>
          <w:rFonts w:ascii="Arial" w:eastAsia="Times New Roman" w:hAnsi="Arial" w:cs="Arial"/>
          <w:color w:val="000000"/>
          <w:sz w:val="18"/>
          <w:szCs w:val="18"/>
          <w:vertAlign w:val="superscript"/>
        </w:rPr>
        <w:t>(10)</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Loại cây:........................ Số lượng:................... Giá trị </w:t>
      </w:r>
      <w:r w:rsidRPr="00CA7B04">
        <w:rPr>
          <w:rFonts w:ascii="Arial" w:eastAsia="Times New Roman" w:hAnsi="Arial" w:cs="Arial"/>
          <w:color w:val="000000"/>
          <w:sz w:val="18"/>
          <w:szCs w:val="18"/>
          <w:vertAlign w:val="superscript"/>
        </w:rPr>
        <w:t>(10)</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3.2. Rừng sản xuất </w:t>
      </w:r>
      <w:r w:rsidRPr="00CA7B04">
        <w:rPr>
          <w:rFonts w:ascii="Arial" w:eastAsia="Times New Roman" w:hAnsi="Arial" w:cs="Arial"/>
          <w:color w:val="000000"/>
          <w:sz w:val="18"/>
          <w:szCs w:val="18"/>
          <w:vertAlign w:val="superscript"/>
        </w:rPr>
        <w:t>(19)</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lastRenderedPageBreak/>
        <w:t>- Loại rừng:...................... Diện tích:................... Giá trị </w:t>
      </w:r>
      <w:r w:rsidRPr="00CA7B04">
        <w:rPr>
          <w:rFonts w:ascii="Arial" w:eastAsia="Times New Roman" w:hAnsi="Arial" w:cs="Arial"/>
          <w:color w:val="000000"/>
          <w:sz w:val="18"/>
          <w:szCs w:val="18"/>
          <w:vertAlign w:val="superscript"/>
        </w:rPr>
        <w:t>(10)</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Loại rừng:...................... Diện tích:................... Giá trị </w:t>
      </w:r>
      <w:r w:rsidRPr="00CA7B04">
        <w:rPr>
          <w:rFonts w:ascii="Arial" w:eastAsia="Times New Roman" w:hAnsi="Arial" w:cs="Arial"/>
          <w:color w:val="000000"/>
          <w:sz w:val="18"/>
          <w:szCs w:val="18"/>
          <w:vertAlign w:val="superscript"/>
        </w:rPr>
        <w:t>(10)</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3.3. Vật kiến trúc khác gắn liền với đất: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gọi:.......................... Số lượng:................... Giá trị </w:t>
      </w:r>
      <w:r w:rsidRPr="00CA7B04">
        <w:rPr>
          <w:rFonts w:ascii="Arial" w:eastAsia="Times New Roman" w:hAnsi="Arial" w:cs="Arial"/>
          <w:color w:val="000000"/>
          <w:sz w:val="18"/>
          <w:szCs w:val="18"/>
          <w:vertAlign w:val="superscript"/>
        </w:rPr>
        <w:t>(10)</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gọi:.......................... Số lượng:................... Giá trị </w:t>
      </w:r>
      <w:r w:rsidRPr="00CA7B04">
        <w:rPr>
          <w:rFonts w:ascii="Arial" w:eastAsia="Times New Roman" w:hAnsi="Arial" w:cs="Arial"/>
          <w:color w:val="000000"/>
          <w:sz w:val="18"/>
          <w:szCs w:val="18"/>
          <w:vertAlign w:val="superscript"/>
        </w:rPr>
        <w:t>(10)</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4. Vàng, kim cương, bạch kim và các kim loại quý, đá quý khác có tổng giá trị từ 50 triệu đồng trở lên </w:t>
      </w:r>
      <w:r w:rsidRPr="00CA7B04">
        <w:rPr>
          <w:rFonts w:ascii="Arial" w:eastAsia="Times New Roman" w:hAnsi="Arial" w:cs="Arial"/>
          <w:color w:val="000000"/>
          <w:sz w:val="18"/>
          <w:szCs w:val="18"/>
          <w:vertAlign w:val="superscript"/>
        </w:rPr>
        <w:t>(20)</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5. Tiền (tiền Việt Nam, ngoại tệ) gồm tiền mặt, tiền cho vay, tiền trả trước, tiền gửi cá nhân, tổ chức trong nước, tổ chức nước ngoài tại Việt Nam mà tổng giá trị quy đổi từ 50 triệu đồng trở lên </w:t>
      </w:r>
      <w:r w:rsidRPr="00CA7B04">
        <w:rPr>
          <w:rFonts w:ascii="Arial" w:eastAsia="Times New Roman" w:hAnsi="Arial" w:cs="Arial"/>
          <w:color w:val="000000"/>
          <w:sz w:val="18"/>
          <w:szCs w:val="18"/>
          <w:vertAlign w:val="superscript"/>
        </w:rPr>
        <w:t>(21)</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6. Cổ phiếu, trái phiếu, vốn góp, các loại giấy tờ có giá khác mà tổng giá trị từ 50 triệu đồng trở lên (khai theo từng loại):</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6.1. Cổ phiếu:</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cổ phiếu:...................... Số lượng:.................... Giá trị:.........................................</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cổ phiếu:...................... Số lượng:.................... Giá trị:.........................................</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6.2. Trái phiếu:</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trái phiếu:..................... Số lượng:.................... Giá trị:.........................................</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trái phiếu:..................... Số lượng:.................... Giá trị:.........................................</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6.3. Vốn góp </w:t>
      </w:r>
      <w:r w:rsidRPr="00CA7B04">
        <w:rPr>
          <w:rFonts w:ascii="Arial" w:eastAsia="Times New Roman" w:hAnsi="Arial" w:cs="Arial"/>
          <w:color w:val="000000"/>
          <w:sz w:val="18"/>
          <w:szCs w:val="18"/>
          <w:vertAlign w:val="superscript"/>
        </w:rPr>
        <w:t>(22)</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Hình thức góp vốn:......................... Giá trị:..................................................................</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Hình thức góp vốn:......................... Giá trị:..................................................................</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6.4. Các loại giấy tờ có giá khác </w:t>
      </w:r>
      <w:r w:rsidRPr="00CA7B04">
        <w:rPr>
          <w:rFonts w:ascii="Arial" w:eastAsia="Times New Roman" w:hAnsi="Arial" w:cs="Arial"/>
          <w:color w:val="000000"/>
          <w:sz w:val="18"/>
          <w:szCs w:val="18"/>
          <w:vertAlign w:val="superscript"/>
        </w:rPr>
        <w:t>(23)</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giấy tờ có giá:........................... Giá trị:................................................................</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giấy tờ có giá:........................... Giá trị:................................................................</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7. Tài sản khác mà mỗi tài sản có giá trị từ 50 triệu đồng trở lên, bao gồm:</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7.1. Tài sản theo quy định của pháp luật phải đăng ký sử dụng và được cấp giấy đăng ký (tầu bay, tầu thủy, thuyền, máy ủi, máy xúc, ô tô, mô tô, xe gắn máy...) </w:t>
      </w:r>
      <w:r w:rsidRPr="00CA7B04">
        <w:rPr>
          <w:rFonts w:ascii="Arial" w:eastAsia="Times New Roman" w:hAnsi="Arial" w:cs="Arial"/>
          <w:color w:val="000000"/>
          <w:sz w:val="18"/>
          <w:szCs w:val="18"/>
          <w:vertAlign w:val="superscript"/>
        </w:rPr>
        <w:t>(24)</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tài sản:......................... Số đăng ký:...................... Giá trị:....................................</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tài sản:......................... Số đăng ký:...................... Giá trị:....................................</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7.2. Tài sản khác (đồ mỹ nghệ, đồ thờ cúng, bàn ghế, cây cảnh, tranh, ảnh, các loại tài sản khác) </w:t>
      </w:r>
      <w:r w:rsidRPr="00CA7B04">
        <w:rPr>
          <w:rFonts w:ascii="Arial" w:eastAsia="Times New Roman" w:hAnsi="Arial" w:cs="Arial"/>
          <w:color w:val="000000"/>
          <w:sz w:val="18"/>
          <w:szCs w:val="18"/>
          <w:vertAlign w:val="superscript"/>
        </w:rPr>
        <w:t>(25)</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tài sản:............... Năm bắt đầu sở hữu:.................... Giá trị:...................................</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tài sản:............... Năm bắt đầu sở hữu:.................... Giá trị:...................................</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8. Tài sản ở nước ngoài </w:t>
      </w:r>
      <w:r w:rsidRPr="00CA7B04">
        <w:rPr>
          <w:rFonts w:ascii="Arial" w:eastAsia="Times New Roman" w:hAnsi="Arial" w:cs="Arial"/>
          <w:color w:val="000000"/>
          <w:sz w:val="18"/>
          <w:szCs w:val="18"/>
          <w:vertAlign w:val="superscript"/>
        </w:rPr>
        <w:t>(26)</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9. Tài khoản ở nước ngoài </w:t>
      </w:r>
      <w:r w:rsidRPr="00CA7B04">
        <w:rPr>
          <w:rFonts w:ascii="Arial" w:eastAsia="Times New Roman" w:hAnsi="Arial" w:cs="Arial"/>
          <w:color w:val="000000"/>
          <w:sz w:val="18"/>
          <w:szCs w:val="18"/>
          <w:vertAlign w:val="superscript"/>
        </w:rPr>
        <w:t>(27)</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chủ tài khoản:......................., số tài khoản:...........................................................</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Tên ngân hàng, chi nhánh ngân hàng, tổ chức nơi mở tài khoản:...................................</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10. Tổng thu nhập giữa hai lần kê khai </w:t>
      </w:r>
      <w:r w:rsidRPr="00CA7B04">
        <w:rPr>
          <w:rFonts w:ascii="Arial" w:eastAsia="Times New Roman" w:hAnsi="Arial" w:cs="Arial"/>
          <w:color w:val="000000"/>
          <w:sz w:val="18"/>
          <w:szCs w:val="18"/>
          <w:vertAlign w:val="superscript"/>
        </w:rPr>
        <w:t>(28)</w:t>
      </w:r>
      <w:r w:rsidRPr="00CA7B04">
        <w:rPr>
          <w:rFonts w:ascii="Arial" w:eastAsia="Times New Roman" w:hAnsi="Arial" w:cs="Arial"/>
          <w:color w:val="000000"/>
          <w:sz w:val="18"/>
          <w:szCs w:val="18"/>
        </w:rPr>
        <w:t>:</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Tổng thu nhập của người kê khai:................................................................................</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Tổng thu nhập của vợ (hoặc chồng):............................................................................</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lastRenderedPageBreak/>
        <w:t>- Tổng thu nhập của con chưa thành niên:.......................................................................</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 Tổng các khoản thu nhập chung:..................................................................................</w:t>
      </w:r>
    </w:p>
    <w:p w:rsidR="00CA7B04" w:rsidRPr="00CA7B04" w:rsidRDefault="00CA7B04" w:rsidP="00CA7B04">
      <w:pPr>
        <w:shd w:val="clear" w:color="auto" w:fill="FFFFFF"/>
        <w:spacing w:before="120" w:after="120" w:line="234" w:lineRule="atLeast"/>
        <w:rPr>
          <w:rFonts w:ascii="Arial" w:eastAsia="Times New Roman" w:hAnsi="Arial" w:cs="Arial"/>
          <w:color w:val="000000"/>
          <w:sz w:val="18"/>
          <w:szCs w:val="18"/>
        </w:rPr>
      </w:pPr>
      <w:r w:rsidRPr="00CA7B04">
        <w:rPr>
          <w:rFonts w:ascii="Arial" w:eastAsia="Times New Roman" w:hAnsi="Arial" w:cs="Arial"/>
          <w:b/>
          <w:bCs/>
          <w:color w:val="000000"/>
          <w:sz w:val="18"/>
          <w:szCs w:val="18"/>
        </w:rPr>
        <w:t>III. BIẾN ĐỘNG TÀI SẢN, THU NHẬP; GIẢI TRÌNH NGUỒN GỐC CỦA TÀI SẢN, THU NHẬP TĂNG THÊM </w:t>
      </w:r>
      <w:r w:rsidRPr="00CA7B04">
        <w:rPr>
          <w:rFonts w:ascii="Arial" w:eastAsia="Times New Roman" w:hAnsi="Arial" w:cs="Arial"/>
          <w:b/>
          <w:bCs/>
          <w:color w:val="000000"/>
          <w:sz w:val="18"/>
          <w:szCs w:val="18"/>
          <w:vertAlign w:val="superscript"/>
        </w:rPr>
        <w:t>(29) </w:t>
      </w:r>
      <w:r w:rsidRPr="00CA7B04">
        <w:rPr>
          <w:rFonts w:ascii="Arial" w:eastAsia="Times New Roman" w:hAnsi="Arial" w:cs="Arial"/>
          <w:i/>
          <w:iCs/>
          <w:color w:val="000000"/>
          <w:sz w:val="18"/>
          <w:szCs w:val="18"/>
        </w:rPr>
        <w:t>(nếu là kê khai tài sản, thu nhập lần đầu thì không phải kê khai Mục này)</w:t>
      </w:r>
      <w:r w:rsidRPr="00CA7B04">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25"/>
        <w:gridCol w:w="1008"/>
        <w:gridCol w:w="1301"/>
        <w:gridCol w:w="2506"/>
      </w:tblGrid>
      <w:tr w:rsidR="00CA7B04" w:rsidRPr="00CA7B04" w:rsidTr="00CA7B04">
        <w:trPr>
          <w:tblCellSpacing w:w="0" w:type="dxa"/>
        </w:trPr>
        <w:tc>
          <w:tcPr>
            <w:tcW w:w="453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A7B04" w:rsidRPr="00CA7B04" w:rsidRDefault="00CA7B04" w:rsidP="00CA7B04">
            <w:pPr>
              <w:spacing w:before="120" w:after="120" w:line="234" w:lineRule="atLeast"/>
              <w:jc w:val="center"/>
              <w:rPr>
                <w:rFonts w:ascii="Arial" w:eastAsia="Times New Roman" w:hAnsi="Arial" w:cs="Arial"/>
                <w:color w:val="000000"/>
                <w:sz w:val="18"/>
                <w:szCs w:val="18"/>
              </w:rPr>
            </w:pPr>
            <w:r w:rsidRPr="00CA7B04">
              <w:rPr>
                <w:rFonts w:ascii="Arial" w:eastAsia="Times New Roman" w:hAnsi="Arial" w:cs="Arial"/>
                <w:b/>
                <w:bCs/>
                <w:color w:val="000000"/>
                <w:sz w:val="18"/>
                <w:szCs w:val="18"/>
              </w:rPr>
              <w:t>Loại tài sản, thu nhập</w:t>
            </w:r>
          </w:p>
        </w:tc>
        <w:tc>
          <w:tcPr>
            <w:tcW w:w="23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A7B04" w:rsidRPr="00CA7B04" w:rsidRDefault="00CA7B04" w:rsidP="00CA7B04">
            <w:pPr>
              <w:spacing w:before="120" w:after="120" w:line="234" w:lineRule="atLeast"/>
              <w:jc w:val="center"/>
              <w:rPr>
                <w:rFonts w:ascii="Arial" w:eastAsia="Times New Roman" w:hAnsi="Arial" w:cs="Arial"/>
                <w:color w:val="000000"/>
                <w:sz w:val="18"/>
                <w:szCs w:val="18"/>
              </w:rPr>
            </w:pPr>
            <w:r w:rsidRPr="00CA7B04">
              <w:rPr>
                <w:rFonts w:ascii="Arial" w:eastAsia="Times New Roman" w:hAnsi="Arial" w:cs="Arial"/>
                <w:b/>
                <w:bCs/>
                <w:color w:val="000000"/>
                <w:sz w:val="18"/>
                <w:szCs w:val="18"/>
              </w:rPr>
              <w:t>Tăng </w:t>
            </w:r>
            <w:r w:rsidRPr="00CA7B04">
              <w:rPr>
                <w:rFonts w:ascii="Arial" w:eastAsia="Times New Roman" w:hAnsi="Arial" w:cs="Arial"/>
                <w:b/>
                <w:bCs/>
                <w:color w:val="000000"/>
                <w:sz w:val="18"/>
                <w:szCs w:val="18"/>
                <w:vertAlign w:val="superscript"/>
              </w:rPr>
              <w:t>(30)</w:t>
            </w:r>
            <w:r w:rsidRPr="00CA7B04">
              <w:rPr>
                <w:rFonts w:ascii="Arial" w:eastAsia="Times New Roman" w:hAnsi="Arial" w:cs="Arial"/>
                <w:b/>
                <w:bCs/>
                <w:color w:val="000000"/>
                <w:sz w:val="18"/>
                <w:szCs w:val="18"/>
              </w:rPr>
              <w:t>/giảm </w:t>
            </w:r>
            <w:r w:rsidRPr="00CA7B04">
              <w:rPr>
                <w:rFonts w:ascii="Arial" w:eastAsia="Times New Roman" w:hAnsi="Arial" w:cs="Arial"/>
                <w:b/>
                <w:bCs/>
                <w:color w:val="000000"/>
                <w:sz w:val="18"/>
                <w:szCs w:val="18"/>
                <w:vertAlign w:val="superscript"/>
              </w:rPr>
              <w:t>(31)</w:t>
            </w:r>
          </w:p>
        </w:tc>
        <w:tc>
          <w:tcPr>
            <w:tcW w:w="250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A7B04" w:rsidRPr="00CA7B04" w:rsidRDefault="00CA7B04" w:rsidP="00CA7B04">
            <w:pPr>
              <w:spacing w:before="120" w:after="120" w:line="234" w:lineRule="atLeast"/>
              <w:jc w:val="center"/>
              <w:rPr>
                <w:rFonts w:ascii="Arial" w:eastAsia="Times New Roman" w:hAnsi="Arial" w:cs="Arial"/>
                <w:color w:val="000000"/>
                <w:sz w:val="18"/>
                <w:szCs w:val="18"/>
              </w:rPr>
            </w:pPr>
            <w:r w:rsidRPr="00CA7B04">
              <w:rPr>
                <w:rFonts w:ascii="Arial" w:eastAsia="Times New Roman" w:hAnsi="Arial" w:cs="Arial"/>
                <w:b/>
                <w:bCs/>
                <w:color w:val="000000"/>
                <w:sz w:val="18"/>
                <w:szCs w:val="18"/>
              </w:rPr>
              <w:t>Nội dung giải trình nguồn gốc của tài sản tăng thêm và tổng thu nhập</w:t>
            </w:r>
          </w:p>
        </w:tc>
      </w:tr>
      <w:tr w:rsidR="00CA7B04" w:rsidRPr="00CA7B04" w:rsidTr="00CA7B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A7B04" w:rsidRPr="00CA7B04" w:rsidRDefault="00CA7B04" w:rsidP="00CA7B04">
            <w:pPr>
              <w:spacing w:after="0" w:line="240" w:lineRule="auto"/>
              <w:rPr>
                <w:rFonts w:ascii="Arial" w:eastAsia="Times New Roman" w:hAnsi="Arial" w:cs="Arial"/>
                <w:color w:val="000000"/>
                <w:sz w:val="18"/>
                <w:szCs w:val="18"/>
              </w:rPr>
            </w:pP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A7B04" w:rsidRPr="00CA7B04" w:rsidRDefault="00CA7B04" w:rsidP="00CA7B04">
            <w:pPr>
              <w:spacing w:before="120" w:after="120" w:line="234" w:lineRule="atLeast"/>
              <w:jc w:val="center"/>
              <w:rPr>
                <w:rFonts w:ascii="Arial" w:eastAsia="Times New Roman" w:hAnsi="Arial" w:cs="Arial"/>
                <w:color w:val="000000"/>
                <w:sz w:val="18"/>
                <w:szCs w:val="18"/>
              </w:rPr>
            </w:pPr>
            <w:r w:rsidRPr="00CA7B04">
              <w:rPr>
                <w:rFonts w:ascii="Arial" w:eastAsia="Times New Roman" w:hAnsi="Arial" w:cs="Arial"/>
                <w:b/>
                <w:bCs/>
                <w:color w:val="000000"/>
                <w:sz w:val="18"/>
                <w:szCs w:val="18"/>
              </w:rPr>
              <w:t>Số lượng tài sản</w:t>
            </w:r>
          </w:p>
        </w:tc>
        <w:tc>
          <w:tcPr>
            <w:tcW w:w="13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CA7B04" w:rsidRPr="00CA7B04" w:rsidRDefault="00CA7B04" w:rsidP="00CA7B04">
            <w:pPr>
              <w:spacing w:before="120" w:after="120" w:line="234" w:lineRule="atLeast"/>
              <w:jc w:val="center"/>
              <w:rPr>
                <w:rFonts w:ascii="Arial" w:eastAsia="Times New Roman" w:hAnsi="Arial" w:cs="Arial"/>
                <w:color w:val="000000"/>
                <w:sz w:val="18"/>
                <w:szCs w:val="18"/>
              </w:rPr>
            </w:pPr>
            <w:r w:rsidRPr="00CA7B04">
              <w:rPr>
                <w:rFonts w:ascii="Arial" w:eastAsia="Times New Roman" w:hAnsi="Arial" w:cs="Arial"/>
                <w:b/>
                <w:bCs/>
                <w:color w:val="000000"/>
                <w:sz w:val="18"/>
                <w:szCs w:val="18"/>
              </w:rPr>
              <w:t>Giá trị tài sản, thu nhập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A7B04" w:rsidRPr="00CA7B04" w:rsidRDefault="00CA7B04" w:rsidP="00CA7B04">
            <w:pPr>
              <w:spacing w:after="0" w:line="240" w:lineRule="auto"/>
              <w:rPr>
                <w:rFonts w:ascii="Arial" w:eastAsia="Times New Roman" w:hAnsi="Arial" w:cs="Arial"/>
                <w:color w:val="000000"/>
                <w:sz w:val="18"/>
                <w:szCs w:val="18"/>
              </w:rPr>
            </w:pPr>
          </w:p>
        </w:tc>
      </w:tr>
      <w:tr w:rsidR="00CA7B04" w:rsidRPr="00CA7B04" w:rsidTr="00CA7B04">
        <w:trPr>
          <w:tblCellSpacing w:w="0" w:type="dxa"/>
        </w:trPr>
        <w:tc>
          <w:tcPr>
            <w:tcW w:w="45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1. Quyền sử dụng thực tế đối với đất</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1.1. Đất ở</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1.2. Các loại đất khác</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2. Nhà ở, công trình xây dựng</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2.1. Nhà ở</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2.2. Công trình xây dựng khác</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3. Tài sản khác gắn liền với đất</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3.1. Cây lâu năm, rừng sản xuất</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3.2. Vật kiến trúc gắn liền với đất</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4. Vàng, kim cương, bạch kim và các kim loại quý, đá quý khác có tổng giá trị từ 50 triệu đồng trở lên</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6. Cổ phiếu, trái phiếu, vốn góp, các loại giấy tờ có giá khác mà tổng giá trị từ 50 triệu đồng trở lên (khai theo từng loại):</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6.1. Cổ phiếu</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6.2. Trái phiếu</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6.3. Vốn góp</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6.4. Các loại giấy tờ có giá khác</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7. Tài sản khác có giá trị từ 50 triệu đồng trở lên:</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7.1. Tài sản theo quy định của pháp luật phải đăng ký sử dụng và được cấp giấy đăng ký (tầu bay, tầu thủy, thuyền, máy ủi, máy xúc, ô tô, mô tô, xe gắn máy...).</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7.2. Tài sản khác (đồ mỹ nghệ, đồ thờ cúng, bàn ghế, cây cảnh, tranh ảnh, các loại tài sản khác).</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8. Tài sản ở nước ngoài.</w:t>
            </w:r>
          </w:p>
          <w:p w:rsidR="00CA7B04" w:rsidRPr="00CA7B04" w:rsidRDefault="00CA7B04" w:rsidP="00CA7B04">
            <w:pPr>
              <w:spacing w:before="120" w:after="120" w:line="234" w:lineRule="atLeast"/>
              <w:rPr>
                <w:rFonts w:ascii="Arial" w:eastAsia="Times New Roman" w:hAnsi="Arial" w:cs="Arial"/>
                <w:color w:val="000000"/>
                <w:sz w:val="18"/>
                <w:szCs w:val="18"/>
              </w:rPr>
            </w:pPr>
            <w:r w:rsidRPr="00CA7B04">
              <w:rPr>
                <w:rFonts w:ascii="Arial" w:eastAsia="Times New Roman" w:hAnsi="Arial" w:cs="Arial"/>
                <w:color w:val="000000"/>
                <w:sz w:val="18"/>
                <w:szCs w:val="18"/>
              </w:rPr>
              <w:t>9. Tổng thu nhập giữa hai lần kê khai </w:t>
            </w:r>
            <w:r w:rsidRPr="00CA7B04">
              <w:rPr>
                <w:rFonts w:ascii="Arial" w:eastAsia="Times New Roman" w:hAnsi="Arial" w:cs="Arial"/>
                <w:color w:val="000000"/>
                <w:sz w:val="18"/>
                <w:szCs w:val="18"/>
                <w:vertAlign w:val="superscript"/>
              </w:rPr>
              <w:t>(32)</w:t>
            </w:r>
            <w:r w:rsidRPr="00CA7B04">
              <w:rPr>
                <w:rFonts w:ascii="Arial" w:eastAsia="Times New Roman" w:hAnsi="Arial" w:cs="Arial"/>
                <w:color w:val="000000"/>
                <w:sz w:val="18"/>
                <w:szCs w:val="18"/>
              </w:rPr>
              <w:t>.</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7B04" w:rsidRPr="00CA7B04" w:rsidRDefault="00CA7B04" w:rsidP="00CA7B04">
            <w:pPr>
              <w:spacing w:after="0" w:line="240" w:lineRule="auto"/>
              <w:rPr>
                <w:rFonts w:ascii="Arial" w:eastAsia="Times New Roman" w:hAnsi="Arial" w:cs="Arial"/>
                <w:color w:val="000000"/>
                <w:sz w:val="18"/>
                <w:szCs w:val="18"/>
              </w:rPr>
            </w:pP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7B04" w:rsidRPr="00CA7B04" w:rsidRDefault="00CA7B04" w:rsidP="00CA7B04">
            <w:pPr>
              <w:spacing w:after="0" w:line="240" w:lineRule="auto"/>
              <w:rPr>
                <w:rFonts w:ascii="Times New Roman" w:eastAsia="Times New Roman" w:hAnsi="Times New Roman" w:cs="Times New Roman"/>
                <w:sz w:val="20"/>
                <w:szCs w:val="20"/>
              </w:rPr>
            </w:pPr>
          </w:p>
        </w:tc>
        <w:tc>
          <w:tcPr>
            <w:tcW w:w="2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A7B04" w:rsidRPr="00CA7B04" w:rsidRDefault="00CA7B04" w:rsidP="00CA7B04">
            <w:pPr>
              <w:spacing w:after="0" w:line="240" w:lineRule="auto"/>
              <w:rPr>
                <w:rFonts w:ascii="Times New Roman" w:eastAsia="Times New Roman" w:hAnsi="Times New Roman" w:cs="Times New Roman"/>
                <w:sz w:val="20"/>
                <w:szCs w:val="20"/>
              </w:rPr>
            </w:pPr>
          </w:p>
        </w:tc>
      </w:tr>
    </w:tbl>
    <w:p w:rsidR="00CA7B04" w:rsidRPr="00CA7B04" w:rsidRDefault="00CA7B04" w:rsidP="00CA7B04">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11"/>
        <w:gridCol w:w="4349"/>
      </w:tblGrid>
      <w:tr w:rsidR="00CA7B04" w:rsidRPr="00CA7B04" w:rsidTr="00CA7B04">
        <w:trPr>
          <w:tblCellSpacing w:w="0" w:type="dxa"/>
        </w:trPr>
        <w:tc>
          <w:tcPr>
            <w:tcW w:w="2650" w:type="pct"/>
            <w:shd w:val="clear" w:color="auto" w:fill="FFFFFF"/>
            <w:tcMar>
              <w:top w:w="0" w:type="dxa"/>
              <w:left w:w="108" w:type="dxa"/>
              <w:bottom w:w="0" w:type="dxa"/>
              <w:right w:w="108" w:type="dxa"/>
            </w:tcMar>
            <w:hideMark/>
          </w:tcPr>
          <w:p w:rsidR="00CA7B04" w:rsidRPr="00CA7B04" w:rsidRDefault="00CA7B04" w:rsidP="00CA7B04">
            <w:pPr>
              <w:spacing w:before="120" w:after="120" w:line="234" w:lineRule="atLeast"/>
              <w:jc w:val="center"/>
              <w:rPr>
                <w:rFonts w:ascii="Arial" w:eastAsia="Times New Roman" w:hAnsi="Arial" w:cs="Arial"/>
                <w:color w:val="000000"/>
                <w:sz w:val="18"/>
                <w:szCs w:val="18"/>
              </w:rPr>
            </w:pPr>
            <w:r w:rsidRPr="00CA7B04">
              <w:rPr>
                <w:rFonts w:ascii="Arial" w:eastAsia="Times New Roman" w:hAnsi="Arial" w:cs="Arial"/>
                <w:i/>
                <w:iCs/>
                <w:color w:val="000000"/>
                <w:sz w:val="18"/>
                <w:szCs w:val="18"/>
              </w:rPr>
              <w:lastRenderedPageBreak/>
              <w:t>...... ngày......... tháng......... năm......</w:t>
            </w:r>
            <w:r w:rsidRPr="00CA7B04">
              <w:rPr>
                <w:rFonts w:ascii="Arial" w:eastAsia="Times New Roman" w:hAnsi="Arial" w:cs="Arial"/>
                <w:i/>
                <w:iCs/>
                <w:color w:val="000000"/>
                <w:sz w:val="18"/>
                <w:szCs w:val="18"/>
              </w:rPr>
              <w:br/>
            </w:r>
            <w:r w:rsidRPr="00CA7B04">
              <w:rPr>
                <w:rFonts w:ascii="Arial" w:eastAsia="Times New Roman" w:hAnsi="Arial" w:cs="Arial"/>
                <w:b/>
                <w:bCs/>
                <w:color w:val="000000"/>
                <w:sz w:val="18"/>
                <w:szCs w:val="18"/>
              </w:rPr>
              <w:t>NGƯỜI NHẬN BẢN KÊ KHAI</w:t>
            </w:r>
            <w:r w:rsidRPr="00CA7B04">
              <w:rPr>
                <w:rFonts w:ascii="Arial" w:eastAsia="Times New Roman" w:hAnsi="Arial" w:cs="Arial"/>
                <w:b/>
                <w:bCs/>
                <w:color w:val="000000"/>
                <w:sz w:val="18"/>
                <w:szCs w:val="18"/>
              </w:rPr>
              <w:br/>
            </w:r>
            <w:r w:rsidRPr="00CA7B04">
              <w:rPr>
                <w:rFonts w:ascii="Arial" w:eastAsia="Times New Roman" w:hAnsi="Arial" w:cs="Arial"/>
                <w:i/>
                <w:iCs/>
                <w:color w:val="000000"/>
                <w:sz w:val="18"/>
                <w:szCs w:val="18"/>
              </w:rPr>
              <w:t>(Ký, ghi rõ họ tên, chức vụ/chức danh)</w:t>
            </w:r>
          </w:p>
        </w:tc>
        <w:tc>
          <w:tcPr>
            <w:tcW w:w="2300" w:type="pct"/>
            <w:shd w:val="clear" w:color="auto" w:fill="FFFFFF"/>
            <w:tcMar>
              <w:top w:w="0" w:type="dxa"/>
              <w:left w:w="108" w:type="dxa"/>
              <w:bottom w:w="0" w:type="dxa"/>
              <w:right w:w="108" w:type="dxa"/>
            </w:tcMar>
            <w:hideMark/>
          </w:tcPr>
          <w:p w:rsidR="00CA7B04" w:rsidRPr="00CA7B04" w:rsidRDefault="00CA7B04" w:rsidP="00CA7B04">
            <w:pPr>
              <w:spacing w:before="120" w:after="120" w:line="234" w:lineRule="atLeast"/>
              <w:jc w:val="center"/>
              <w:rPr>
                <w:rFonts w:ascii="Arial" w:eastAsia="Times New Roman" w:hAnsi="Arial" w:cs="Arial"/>
                <w:color w:val="000000"/>
                <w:sz w:val="18"/>
                <w:szCs w:val="18"/>
              </w:rPr>
            </w:pPr>
            <w:r w:rsidRPr="00CA7B04">
              <w:rPr>
                <w:rFonts w:ascii="Arial" w:eastAsia="Times New Roman" w:hAnsi="Arial" w:cs="Arial"/>
                <w:i/>
                <w:iCs/>
                <w:color w:val="000000"/>
                <w:sz w:val="18"/>
                <w:szCs w:val="18"/>
              </w:rPr>
              <w:t>...... ngày...... tháng...... năm......</w:t>
            </w:r>
            <w:r w:rsidRPr="00CA7B04">
              <w:rPr>
                <w:rFonts w:ascii="Arial" w:eastAsia="Times New Roman" w:hAnsi="Arial" w:cs="Arial"/>
                <w:i/>
                <w:iCs/>
                <w:color w:val="000000"/>
                <w:sz w:val="18"/>
                <w:szCs w:val="18"/>
              </w:rPr>
              <w:br/>
            </w:r>
            <w:r w:rsidRPr="00CA7B04">
              <w:rPr>
                <w:rFonts w:ascii="Arial" w:eastAsia="Times New Roman" w:hAnsi="Arial" w:cs="Arial"/>
                <w:b/>
                <w:bCs/>
                <w:color w:val="000000"/>
                <w:sz w:val="18"/>
                <w:szCs w:val="18"/>
              </w:rPr>
              <w:t>NGƯỜI KÊ KHAI TÀI SẢN</w:t>
            </w:r>
            <w:r w:rsidRPr="00CA7B04">
              <w:rPr>
                <w:rFonts w:ascii="Arial" w:eastAsia="Times New Roman" w:hAnsi="Arial" w:cs="Arial"/>
                <w:b/>
                <w:bCs/>
                <w:color w:val="000000"/>
                <w:sz w:val="18"/>
                <w:szCs w:val="18"/>
              </w:rPr>
              <w:br/>
            </w:r>
            <w:r w:rsidRPr="00CA7B04">
              <w:rPr>
                <w:rFonts w:ascii="Arial" w:eastAsia="Times New Roman" w:hAnsi="Arial" w:cs="Arial"/>
                <w:i/>
                <w:iCs/>
                <w:color w:val="000000"/>
                <w:sz w:val="18"/>
                <w:szCs w:val="18"/>
              </w:rPr>
              <w:t>(Ký, ghi rõ họ tên)</w:t>
            </w:r>
          </w:p>
        </w:tc>
      </w:tr>
    </w:tbl>
    <w:p w:rsidR="00CA7B04" w:rsidRDefault="00CA7B04">
      <w:bookmarkStart w:id="2" w:name="_GoBack"/>
      <w:bookmarkEnd w:id="2"/>
    </w:p>
    <w:sectPr w:rsidR="00CA7B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04"/>
    <w:rsid w:val="009A143C"/>
    <w:rsid w:val="00CA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22EB6-0C79-4AE5-B646-2B1532FA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B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42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2024-11-25T00:49:00Z</dcterms:created>
  <dcterms:modified xsi:type="dcterms:W3CDTF">2024-11-25T00:49:00Z</dcterms:modified>
</cp:coreProperties>
</file>