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3C61" w:rsidRPr="00E53C61" w:rsidRDefault="00E53C61" w:rsidP="00E53C61">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3"/>
      <w:r w:rsidRPr="00E53C61">
        <w:rPr>
          <w:rFonts w:ascii="Arial" w:eastAsia="Times New Roman" w:hAnsi="Arial" w:cs="Arial"/>
          <w:b/>
          <w:bCs/>
          <w:color w:val="000000"/>
          <w:kern w:val="0"/>
          <w:sz w:val="20"/>
          <w:szCs w:val="20"/>
          <w14:ligatures w14:val="none"/>
        </w:rPr>
        <w:t>Mẫu số 10: Giấy phép thăm dò khoáng sản thuộc thẩm quyền cấp của Bộ Nông nghiệp và Môi trường</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3C61" w:rsidRPr="00E53C61" w:rsidTr="00E53C61">
        <w:trPr>
          <w:tblCellSpacing w:w="0" w:type="dxa"/>
        </w:trPr>
        <w:tc>
          <w:tcPr>
            <w:tcW w:w="3348" w:type="dxa"/>
            <w:shd w:val="clear" w:color="auto" w:fill="FFFFFF"/>
            <w:tcMar>
              <w:top w:w="0" w:type="dxa"/>
              <w:left w:w="108" w:type="dxa"/>
              <w:bottom w:w="0" w:type="dxa"/>
              <w:right w:w="108" w:type="dxa"/>
            </w:tcMa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BỘ NÔNG NGHIỆP VÀ</w:t>
            </w:r>
            <w:r w:rsidRPr="00E53C61">
              <w:rPr>
                <w:rFonts w:ascii="Arial" w:eastAsia="Times New Roman" w:hAnsi="Arial" w:cs="Arial"/>
                <w:b/>
                <w:bCs/>
                <w:color w:val="000000"/>
                <w:kern w:val="0"/>
                <w:sz w:val="20"/>
                <w:szCs w:val="20"/>
                <w14:ligatures w14:val="none"/>
              </w:rPr>
              <w:br/>
              <w:t>MÔI TRƯỜNG</w:t>
            </w:r>
            <w:r w:rsidRPr="00E53C61">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CỘNG HÒA XÃ HỘI CHỦ NGHĨA VIỆT NAM</w:t>
            </w:r>
            <w:r w:rsidRPr="00E53C61">
              <w:rPr>
                <w:rFonts w:ascii="Arial" w:eastAsia="Times New Roman" w:hAnsi="Arial" w:cs="Arial"/>
                <w:b/>
                <w:bCs/>
                <w:color w:val="000000"/>
                <w:kern w:val="0"/>
                <w:sz w:val="20"/>
                <w:szCs w:val="20"/>
                <w14:ligatures w14:val="none"/>
              </w:rPr>
              <w:br/>
              <w:t>Độc lập - Tự do - Hạnh phúc</w:t>
            </w:r>
            <w:r w:rsidRPr="00E53C61">
              <w:rPr>
                <w:rFonts w:ascii="Arial" w:eastAsia="Times New Roman" w:hAnsi="Arial" w:cs="Arial"/>
                <w:b/>
                <w:bCs/>
                <w:color w:val="000000"/>
                <w:kern w:val="0"/>
                <w:sz w:val="20"/>
                <w:szCs w:val="20"/>
                <w14:ligatures w14:val="none"/>
              </w:rPr>
              <w:br/>
              <w:t>---------------</w:t>
            </w:r>
          </w:p>
        </w:tc>
      </w:tr>
      <w:tr w:rsidR="00E53C61" w:rsidRPr="00E53C61" w:rsidTr="00E53C61">
        <w:trPr>
          <w:tblCellSpacing w:w="0" w:type="dxa"/>
        </w:trPr>
        <w:tc>
          <w:tcPr>
            <w:tcW w:w="3348" w:type="dxa"/>
            <w:shd w:val="clear" w:color="auto" w:fill="FFFFFF"/>
            <w:tcMar>
              <w:top w:w="0" w:type="dxa"/>
              <w:left w:w="108" w:type="dxa"/>
              <w:bottom w:w="0" w:type="dxa"/>
              <w:right w:w="108" w:type="dxa"/>
            </w:tcMa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Số: ……../GP-BNNMT</w:t>
            </w:r>
          </w:p>
        </w:tc>
        <w:tc>
          <w:tcPr>
            <w:tcW w:w="5508" w:type="dxa"/>
            <w:shd w:val="clear" w:color="auto" w:fill="FFFFFF"/>
            <w:tcMar>
              <w:top w:w="0" w:type="dxa"/>
              <w:left w:w="108" w:type="dxa"/>
              <w:bottom w:w="0" w:type="dxa"/>
              <w:right w:w="108" w:type="dxa"/>
            </w:tcMar>
            <w:hideMark/>
          </w:tcPr>
          <w:p w:rsidR="00E53C61" w:rsidRPr="00E53C61" w:rsidRDefault="00E53C61" w:rsidP="00E53C61">
            <w:pPr>
              <w:spacing w:before="120" w:after="120" w:line="234" w:lineRule="atLeast"/>
              <w:jc w:val="righ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Địa danh, ngày …. tháng ….. năm …..</w:t>
            </w:r>
          </w:p>
        </w:tc>
      </w:tr>
    </w:tbl>
    <w:p w:rsidR="00E53C61" w:rsidRPr="00E53C61" w:rsidRDefault="00E53C61" w:rsidP="00E53C6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 </w:t>
      </w:r>
    </w:p>
    <w:p w:rsidR="00E53C61" w:rsidRPr="00E53C61" w:rsidRDefault="00E53C61" w:rsidP="00E53C6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GIẤY PHÉP THĂM DÒ KHOÁNG SẢN</w:t>
      </w:r>
    </w:p>
    <w:p w:rsidR="00E53C61" w:rsidRPr="00E53C61" w:rsidRDefault="00E53C61" w:rsidP="00E53C6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BỘ TRƯỞNG BỘ NÔNG NGHIỆP VÀ MÔI TRƯỜNG</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Căn cứ Luật Địa chất và khoáng sản ngày 29 tháng 11 năm 2024;</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Căn cứ Nghị định số ……/2025/NĐ-CP ngày … tháng … năm … của Chính phủ quy định chi tiết một số điều và biện pháp thi hành Luật Địa chất và khoáng sản;</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Căn cứ Nghị định số ……./2025/NĐ-CP ngày ... tháng ... năm .... của Chính phủ quy định chức năng, nhiệm vụ, quyền hạn và cơ cấu tổ chức của Bộ Nông nghiệp và Môi trường;</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Căn cứ Quyết định số ……./QĐ-TTg ngày … tháng … năm … của Thủ tướng Chính phủ phê duyệt Quy hoạch ………….;</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Căn cứ Thông tư số ……/2025/TT-BNNMT ngày … tháng … năm … của Bộ trưởng Bộ Nông nghiệp và Môi trường quy định về ………………..;</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Căn cứ Văn bản xác nhận trúng đấu giá quyền khai thác khoáng sản số……. ngày....tháng ....năm ....của ...........(Tên cơ quan ban hành).................</w:t>
      </w:r>
      <w:r w:rsidRPr="00E53C61">
        <w:rPr>
          <w:rFonts w:ascii="Arial" w:eastAsia="Times New Roman" w:hAnsi="Arial" w:cs="Arial"/>
          <w:i/>
          <w:iCs/>
          <w:color w:val="000000"/>
          <w:kern w:val="0"/>
          <w:sz w:val="20"/>
          <w:szCs w:val="20"/>
          <w:vertAlign w:val="superscript"/>
          <w14:ligatures w14:val="none"/>
        </w:rPr>
        <w:t>(31)</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Căn cứ Quyết định số …… ngày.... tháng .... năm.... của ...........(Tên cơ quan ban hành)............. về việc phê duyệt khu vực không đấu giá quyền khai thác khoáng sản</w:t>
      </w:r>
      <w:r w:rsidRPr="00E53C61">
        <w:rPr>
          <w:rFonts w:ascii="Arial" w:eastAsia="Times New Roman" w:hAnsi="Arial" w:cs="Arial"/>
          <w:i/>
          <w:iCs/>
          <w:color w:val="000000"/>
          <w:kern w:val="0"/>
          <w:sz w:val="20"/>
          <w:szCs w:val="20"/>
          <w:vertAlign w:val="superscript"/>
          <w14:ligatures w14:val="none"/>
        </w:rPr>
        <w:t>(32)</w:t>
      </w:r>
      <w:r w:rsidRPr="00E53C61">
        <w:rPr>
          <w:rFonts w:ascii="Arial" w:eastAsia="Times New Roman" w:hAnsi="Arial" w:cs="Arial"/>
          <w:i/>
          <w:iCs/>
          <w:color w:val="000000"/>
          <w:kern w:val="0"/>
          <w:sz w:val="20"/>
          <w:szCs w:val="20"/>
          <w14:ligatures w14:val="none"/>
        </w:rPr>
        <w:t>;</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Căn cứ Công văn số……. ngày….. tháng….. năm…… của Ủy ban nhân dân tỉnh (thành phố....) về việc…...;</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Xét hồ sơ đề nghị cấp giấy phép thăm dò khoáng sản của ………(tên tổ chức, cá nhân)………. ngày …..tháng ….. năm ….. nộp tại ………. và Biên bản của Hội đồng thẩm định đề án thăm dò khoáng sản của ………….;</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Theo đề nghị của Cục trưởng Cục Địa chất và Khoáng sản Việt Nam,</w:t>
      </w:r>
    </w:p>
    <w:p w:rsidR="00E53C61" w:rsidRPr="00E53C61" w:rsidRDefault="00E53C61" w:rsidP="00E53C6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QUYẾT ĐỊNH:</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Điều 1. </w:t>
      </w:r>
      <w:r w:rsidRPr="00E53C61">
        <w:rPr>
          <w:rFonts w:ascii="Arial" w:eastAsia="Times New Roman" w:hAnsi="Arial" w:cs="Arial"/>
          <w:color w:val="000000"/>
          <w:kern w:val="0"/>
          <w:sz w:val="20"/>
          <w:szCs w:val="20"/>
          <w14:ligatures w14:val="none"/>
        </w:rPr>
        <w:t>Cho phép </w:t>
      </w:r>
      <w:r w:rsidRPr="00E53C61">
        <w:rPr>
          <w:rFonts w:ascii="Arial" w:eastAsia="Times New Roman" w:hAnsi="Arial" w:cs="Arial"/>
          <w:b/>
          <w:bCs/>
          <w:i/>
          <w:iCs/>
          <w:color w:val="000000"/>
          <w:kern w:val="0"/>
          <w:sz w:val="20"/>
          <w:szCs w:val="20"/>
          <w14:ligatures w14:val="none"/>
        </w:rPr>
        <w:t>………(Tên tổ chức, cá nhân)………. </w:t>
      </w:r>
      <w:r w:rsidRPr="00E53C61">
        <w:rPr>
          <w:rFonts w:ascii="Arial" w:eastAsia="Times New Roman" w:hAnsi="Arial" w:cs="Arial"/>
          <w:color w:val="000000"/>
          <w:kern w:val="0"/>
          <w:sz w:val="20"/>
          <w:szCs w:val="20"/>
          <w14:ligatures w14:val="none"/>
        </w:rPr>
        <w:t>được thăm dò khoáng sản với các thông tin như sau:</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1. Loại khoáng sản: .................................................................................</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2. Vị trí khu vực thăm dò: ……, ……(</w:t>
      </w:r>
      <w:r w:rsidRPr="00E53C61">
        <w:rPr>
          <w:rFonts w:ascii="Arial" w:eastAsia="Times New Roman" w:hAnsi="Arial" w:cs="Arial"/>
          <w:i/>
          <w:iCs/>
          <w:color w:val="000000"/>
          <w:kern w:val="0"/>
          <w:sz w:val="20"/>
          <w:szCs w:val="20"/>
          <w14:ligatures w14:val="none"/>
        </w:rPr>
        <w:t>tên cấp xã</w:t>
      </w:r>
      <w:r w:rsidRPr="00E53C61">
        <w:rPr>
          <w:rFonts w:ascii="Arial" w:eastAsia="Times New Roman" w:hAnsi="Arial" w:cs="Arial"/>
          <w:color w:val="000000"/>
          <w:kern w:val="0"/>
          <w:sz w:val="20"/>
          <w:szCs w:val="20"/>
          <w14:ligatures w14:val="none"/>
        </w:rPr>
        <w:t>)…….., ……(</w:t>
      </w:r>
      <w:r w:rsidRPr="00E53C61">
        <w:rPr>
          <w:rFonts w:ascii="Arial" w:eastAsia="Times New Roman" w:hAnsi="Arial" w:cs="Arial"/>
          <w:i/>
          <w:iCs/>
          <w:color w:val="000000"/>
          <w:kern w:val="0"/>
          <w:sz w:val="20"/>
          <w:szCs w:val="20"/>
          <w14:ligatures w14:val="none"/>
        </w:rPr>
        <w:t>tên cấp tỉnh</w:t>
      </w:r>
      <w:r w:rsidRPr="00E53C61">
        <w:rPr>
          <w:rFonts w:ascii="Arial" w:eastAsia="Times New Roman" w:hAnsi="Arial" w:cs="Arial"/>
          <w:color w:val="000000"/>
          <w:kern w:val="0"/>
          <w:sz w:val="20"/>
          <w:szCs w:val="20"/>
          <w14:ligatures w14:val="none"/>
        </w:rPr>
        <w:t>)……;</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3. Diện tích khu vực thăm dò:…….. (ha, km</w:t>
      </w:r>
      <w:r w:rsidRPr="00E53C61">
        <w:rPr>
          <w:rFonts w:ascii="Arial" w:eastAsia="Times New Roman" w:hAnsi="Arial" w:cs="Arial"/>
          <w:color w:val="000000"/>
          <w:kern w:val="0"/>
          <w:sz w:val="20"/>
          <w:szCs w:val="20"/>
          <w:vertAlign w:val="superscript"/>
          <w14:ligatures w14:val="none"/>
        </w:rPr>
        <w:t>2</w:t>
      </w:r>
      <w:r w:rsidRPr="00E53C61">
        <w:rPr>
          <w:rFonts w:ascii="Arial" w:eastAsia="Times New Roman" w:hAnsi="Arial" w:cs="Arial"/>
          <w:color w:val="000000"/>
          <w:kern w:val="0"/>
          <w:sz w:val="20"/>
          <w:szCs w:val="20"/>
          <w14:ligatures w14:val="none"/>
        </w:rPr>
        <w:t>) được giới hạn bởi các điểm khép góc có tọa độ xác định theo Phụ lục I và Phụ lục II</w:t>
      </w:r>
      <w:r w:rsidRPr="00E53C61">
        <w:rPr>
          <w:rFonts w:ascii="Arial" w:eastAsia="Times New Roman" w:hAnsi="Arial" w:cs="Arial"/>
          <w:color w:val="000000"/>
          <w:kern w:val="0"/>
          <w:sz w:val="20"/>
          <w:szCs w:val="20"/>
          <w:vertAlign w:val="superscript"/>
          <w14:ligatures w14:val="none"/>
        </w:rPr>
        <w:t>(33)</w:t>
      </w:r>
      <w:r w:rsidRPr="00E53C61">
        <w:rPr>
          <w:rFonts w:ascii="Arial" w:eastAsia="Times New Roman" w:hAnsi="Arial" w:cs="Arial"/>
          <w:color w:val="000000"/>
          <w:kern w:val="0"/>
          <w:sz w:val="20"/>
          <w:szCs w:val="20"/>
          <w14:ligatures w14:val="none"/>
        </w:rPr>
        <w:t> của Giấy phép này.</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4. Mức sâu được phép thăm dò: từ mức ...... m đến mức...... m (nếu thấy cần thiết).</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5. Phương pháp và khối lượng công tác thăm dò: theo Đề án thăm dò khoáng</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sản </w:t>
      </w:r>
      <w:r w:rsidRPr="00E53C61">
        <w:rPr>
          <w:rFonts w:ascii="Arial" w:eastAsia="Times New Roman" w:hAnsi="Arial" w:cs="Arial"/>
          <w:i/>
          <w:iCs/>
          <w:color w:val="000000"/>
          <w:kern w:val="0"/>
          <w:sz w:val="20"/>
          <w:szCs w:val="20"/>
          <w14:ligatures w14:val="none"/>
        </w:rPr>
        <w:t>………(Tên Đề án thăm dò)………. </w:t>
      </w:r>
      <w:r w:rsidRPr="00E53C61">
        <w:rPr>
          <w:rFonts w:ascii="Arial" w:eastAsia="Times New Roman" w:hAnsi="Arial" w:cs="Arial"/>
          <w:color w:val="000000"/>
          <w:kern w:val="0"/>
          <w:sz w:val="20"/>
          <w:szCs w:val="20"/>
          <w14:ligatures w14:val="none"/>
        </w:rPr>
        <w:t>do </w:t>
      </w:r>
      <w:r w:rsidRPr="00E53C61">
        <w:rPr>
          <w:rFonts w:ascii="Arial" w:eastAsia="Times New Roman" w:hAnsi="Arial" w:cs="Arial"/>
          <w:i/>
          <w:iCs/>
          <w:color w:val="000000"/>
          <w:kern w:val="0"/>
          <w:sz w:val="20"/>
          <w:szCs w:val="20"/>
          <w14:ligatures w14:val="none"/>
        </w:rPr>
        <w:t>………(Tên tổ chức, cá nhân)………. </w:t>
      </w:r>
      <w:r w:rsidRPr="00E53C61">
        <w:rPr>
          <w:rFonts w:ascii="Arial" w:eastAsia="Times New Roman" w:hAnsi="Arial" w:cs="Arial"/>
          <w:color w:val="000000"/>
          <w:kern w:val="0"/>
          <w:sz w:val="20"/>
          <w:szCs w:val="20"/>
          <w14:ligatures w14:val="none"/>
        </w:rPr>
        <w:t>lập kèm theo Giấy phép này.</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6. Thời gian thăm dò: ……… tháng, kể từ ngày giấy phép này có hiệu lực.</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Điều 2. </w:t>
      </w:r>
      <w:r w:rsidRPr="00E53C61">
        <w:rPr>
          <w:rFonts w:ascii="Arial" w:eastAsia="Times New Roman" w:hAnsi="Arial" w:cs="Arial"/>
          <w:b/>
          <w:bCs/>
          <w:i/>
          <w:iCs/>
          <w:color w:val="000000"/>
          <w:kern w:val="0"/>
          <w:sz w:val="20"/>
          <w:szCs w:val="20"/>
          <w14:ligatures w14:val="none"/>
        </w:rPr>
        <w:t>………… (Tên tổ chức, cá nhân)………… </w:t>
      </w:r>
      <w:r w:rsidRPr="00E53C61">
        <w:rPr>
          <w:rFonts w:ascii="Arial" w:eastAsia="Times New Roman" w:hAnsi="Arial" w:cs="Arial"/>
          <w:color w:val="000000"/>
          <w:kern w:val="0"/>
          <w:sz w:val="20"/>
          <w:szCs w:val="20"/>
          <w14:ligatures w14:val="none"/>
        </w:rPr>
        <w:t>có trách nhiệm:</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lastRenderedPageBreak/>
        <w:t>1. Nộp lệ phí cấp giấy phép thăm dò khoáng sản và các khoản phí, lệ phí có liên quan theo quy định hiện hành.</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2. Thực hiện thăm dò </w:t>
      </w:r>
      <w:r w:rsidRPr="00E53C61">
        <w:rPr>
          <w:rFonts w:ascii="Arial" w:eastAsia="Times New Roman" w:hAnsi="Arial" w:cs="Arial"/>
          <w:i/>
          <w:iCs/>
          <w:color w:val="000000"/>
          <w:kern w:val="0"/>
          <w:sz w:val="20"/>
          <w:szCs w:val="20"/>
          <w14:ligatures w14:val="none"/>
        </w:rPr>
        <w:t>………</w:t>
      </w:r>
      <w:r w:rsidRPr="00E53C61">
        <w:rPr>
          <w:rFonts w:ascii="Arial" w:eastAsia="Times New Roman" w:hAnsi="Arial" w:cs="Arial"/>
          <w:color w:val="000000"/>
          <w:kern w:val="0"/>
          <w:sz w:val="20"/>
          <w:szCs w:val="20"/>
          <w14:ligatures w14:val="none"/>
        </w:rPr>
        <w:t>(</w:t>
      </w:r>
      <w:r w:rsidRPr="00E53C61">
        <w:rPr>
          <w:rFonts w:ascii="Arial" w:eastAsia="Times New Roman" w:hAnsi="Arial" w:cs="Arial"/>
          <w:i/>
          <w:iCs/>
          <w:color w:val="000000"/>
          <w:kern w:val="0"/>
          <w:sz w:val="20"/>
          <w:szCs w:val="20"/>
          <w14:ligatures w14:val="none"/>
        </w:rPr>
        <w:t>tên khoáng sản</w:t>
      </w:r>
      <w:r w:rsidRPr="00E53C61">
        <w:rPr>
          <w:rFonts w:ascii="Arial" w:eastAsia="Times New Roman" w:hAnsi="Arial" w:cs="Arial"/>
          <w:color w:val="000000"/>
          <w:kern w:val="0"/>
          <w:sz w:val="20"/>
          <w:szCs w:val="20"/>
          <w14:ligatures w14:val="none"/>
        </w:rPr>
        <w:t>)</w:t>
      </w:r>
      <w:r w:rsidRPr="00E53C61">
        <w:rPr>
          <w:rFonts w:ascii="Arial" w:eastAsia="Times New Roman" w:hAnsi="Arial" w:cs="Arial"/>
          <w:i/>
          <w:iCs/>
          <w:color w:val="000000"/>
          <w:kern w:val="0"/>
          <w:sz w:val="20"/>
          <w:szCs w:val="20"/>
          <w14:ligatures w14:val="none"/>
        </w:rPr>
        <w:t>……… </w:t>
      </w:r>
      <w:r w:rsidRPr="00E53C61">
        <w:rPr>
          <w:rFonts w:ascii="Arial" w:eastAsia="Times New Roman" w:hAnsi="Arial" w:cs="Arial"/>
          <w:color w:val="000000"/>
          <w:kern w:val="0"/>
          <w:sz w:val="20"/>
          <w:szCs w:val="20"/>
          <w14:ligatures w14:val="none"/>
        </w:rPr>
        <w:t>theo phương pháp và khối lượng tại Đề án thăm dò khoáng sản kèm theo giấy phép này.</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3. Các yêu cầu cần thiết khác đối với tổ chức, cá nhân được cấp giấy phép (nếu có).</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Điều 3. </w:t>
      </w:r>
      <w:r w:rsidRPr="00E53C61">
        <w:rPr>
          <w:rFonts w:ascii="Arial" w:eastAsia="Times New Roman" w:hAnsi="Arial" w:cs="Arial"/>
          <w:color w:val="000000"/>
          <w:kern w:val="0"/>
          <w:sz w:val="20"/>
          <w:szCs w:val="20"/>
          <w14:ligatures w14:val="none"/>
        </w:rPr>
        <w:t>Giấy phép này có hiệu lực kể từ ngày ký.</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3C61" w:rsidRPr="00E53C61" w:rsidTr="00E53C61">
        <w:trPr>
          <w:tblCellSpacing w:w="0" w:type="dxa"/>
        </w:trPr>
        <w:tc>
          <w:tcPr>
            <w:tcW w:w="4428" w:type="dxa"/>
            <w:shd w:val="clear" w:color="auto" w:fill="FFFFFF"/>
            <w:tcMar>
              <w:top w:w="0" w:type="dxa"/>
              <w:left w:w="108" w:type="dxa"/>
              <w:bottom w:w="0" w:type="dxa"/>
              <w:right w:w="108" w:type="dxa"/>
            </w:tcMar>
            <w:hideMark/>
          </w:tcPr>
          <w:p w:rsidR="00E53C61" w:rsidRPr="00E53C61" w:rsidRDefault="00E53C61" w:rsidP="00E53C61">
            <w:pPr>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b/>
                <w:bCs/>
                <w:i/>
                <w:iCs/>
                <w:color w:val="000000"/>
                <w:kern w:val="0"/>
                <w:sz w:val="20"/>
                <w:szCs w:val="20"/>
                <w14:ligatures w14:val="none"/>
              </w:rPr>
              <w:br/>
              <w:t>Nơi nhận:</w:t>
            </w:r>
            <w:r w:rsidRPr="00E53C61">
              <w:rPr>
                <w:rFonts w:ascii="Arial" w:eastAsia="Times New Roman" w:hAnsi="Arial" w:cs="Arial"/>
                <w:b/>
                <w:bCs/>
                <w:i/>
                <w:iCs/>
                <w:color w:val="000000"/>
                <w:kern w:val="0"/>
                <w:sz w:val="20"/>
                <w:szCs w:val="20"/>
                <w14:ligatures w14:val="none"/>
              </w:rPr>
              <w:br/>
            </w:r>
            <w:r w:rsidRPr="00E53C61">
              <w:rPr>
                <w:rFonts w:ascii="Arial" w:eastAsia="Times New Roman" w:hAnsi="Arial" w:cs="Arial"/>
                <w:color w:val="000000"/>
                <w:kern w:val="0"/>
                <w:sz w:val="16"/>
                <w:szCs w:val="16"/>
                <w14:ligatures w14:val="none"/>
              </w:rPr>
              <w:t>- Tổ chức, cá nhân (bản chính);</w:t>
            </w:r>
            <w:r w:rsidRPr="00E53C61">
              <w:rPr>
                <w:rFonts w:ascii="Arial" w:eastAsia="Times New Roman" w:hAnsi="Arial" w:cs="Arial"/>
                <w:color w:val="000000"/>
                <w:kern w:val="0"/>
                <w:sz w:val="16"/>
                <w:szCs w:val="16"/>
                <w14:ligatures w14:val="none"/>
              </w:rPr>
              <w:br/>
              <w:t>- Cơ quan cấp phép (bản chính);</w:t>
            </w:r>
            <w:r w:rsidRPr="00E53C61">
              <w:rPr>
                <w:rFonts w:ascii="Arial" w:eastAsia="Times New Roman" w:hAnsi="Arial" w:cs="Arial"/>
                <w:color w:val="000000"/>
                <w:kern w:val="0"/>
                <w:sz w:val="16"/>
                <w:szCs w:val="16"/>
                <w14:ligatures w14:val="none"/>
              </w:rPr>
              <w:br/>
              <w:t>- Cơ quan thẩm định hồ sơ (bản chính);</w:t>
            </w:r>
            <w:r w:rsidRPr="00E53C61">
              <w:rPr>
                <w:rFonts w:ascii="Arial" w:eastAsia="Times New Roman" w:hAnsi="Arial" w:cs="Arial"/>
                <w:color w:val="000000"/>
                <w:kern w:val="0"/>
                <w:sz w:val="16"/>
                <w:szCs w:val="16"/>
                <w14:ligatures w14:val="none"/>
              </w:rPr>
              <w:br/>
              <w:t>- UBND tỉnh (thành phố)... (bản sao);</w:t>
            </w:r>
            <w:r w:rsidRPr="00E53C61">
              <w:rPr>
                <w:rFonts w:ascii="Arial" w:eastAsia="Times New Roman" w:hAnsi="Arial" w:cs="Arial"/>
                <w:color w:val="000000"/>
                <w:kern w:val="0"/>
                <w:sz w:val="16"/>
                <w:szCs w:val="16"/>
                <w14:ligatures w14:val="none"/>
              </w:rPr>
              <w:br/>
              <w:t>- Hội đồng ĐGTLKSQG (bản sao);</w:t>
            </w:r>
            <w:r w:rsidRPr="00E53C61">
              <w:rPr>
                <w:rFonts w:ascii="Arial" w:eastAsia="Times New Roman" w:hAnsi="Arial" w:cs="Arial"/>
                <w:color w:val="000000"/>
                <w:kern w:val="0"/>
                <w:sz w:val="16"/>
                <w:szCs w:val="16"/>
                <w14:ligatures w14:val="none"/>
              </w:rPr>
              <w:br/>
              <w:t>- Sở NNMT tỉnh (thành phố)... (bản sao).</w:t>
            </w:r>
          </w:p>
        </w:tc>
        <w:tc>
          <w:tcPr>
            <w:tcW w:w="4428" w:type="dxa"/>
            <w:shd w:val="clear" w:color="auto" w:fill="FFFFFF"/>
            <w:tcMar>
              <w:top w:w="0" w:type="dxa"/>
              <w:left w:w="108" w:type="dxa"/>
              <w:bottom w:w="0" w:type="dxa"/>
              <w:right w:w="108" w:type="dxa"/>
            </w:tcMa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BỘ TRƯỞNG</w:t>
            </w:r>
            <w:r w:rsidRPr="00E53C61">
              <w:rPr>
                <w:rFonts w:ascii="Arial" w:eastAsia="Times New Roman" w:hAnsi="Arial" w:cs="Arial"/>
                <w:b/>
                <w:bCs/>
                <w:color w:val="000000"/>
                <w:kern w:val="0"/>
                <w:sz w:val="20"/>
                <w:szCs w:val="20"/>
                <w14:ligatures w14:val="none"/>
              </w:rPr>
              <w:br/>
            </w:r>
            <w:r w:rsidRPr="00E53C61">
              <w:rPr>
                <w:rFonts w:ascii="Arial" w:eastAsia="Times New Roman" w:hAnsi="Arial" w:cs="Arial"/>
                <w:color w:val="000000"/>
                <w:kern w:val="0"/>
                <w:sz w:val="20"/>
                <w:szCs w:val="20"/>
                <w14:ligatures w14:val="none"/>
              </w:rPr>
              <w:t>(Ký tên, đóng dấu)</w:t>
            </w:r>
          </w:p>
        </w:tc>
      </w:tr>
    </w:tbl>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____________________________</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vertAlign w:val="superscript"/>
          <w14:ligatures w14:val="none"/>
        </w:rPr>
        <w:t>(31)</w:t>
      </w:r>
      <w:r w:rsidRPr="00E53C61">
        <w:rPr>
          <w:rFonts w:ascii="Arial" w:eastAsia="Times New Roman" w:hAnsi="Arial" w:cs="Arial"/>
          <w:color w:val="000000"/>
          <w:kern w:val="0"/>
          <w:sz w:val="20"/>
          <w:szCs w:val="20"/>
          <w14:ligatures w14:val="none"/>
        </w:rPr>
        <w:t> Áp dụng đối với các khu vực trúng đấu giá quyền khai thác khoáng sản</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vertAlign w:val="superscript"/>
          <w14:ligatures w14:val="none"/>
        </w:rPr>
        <w:t>(32)</w:t>
      </w:r>
      <w:r w:rsidRPr="00E53C61">
        <w:rPr>
          <w:rFonts w:ascii="Arial" w:eastAsia="Times New Roman" w:hAnsi="Arial" w:cs="Arial"/>
          <w:color w:val="000000"/>
          <w:kern w:val="0"/>
          <w:sz w:val="20"/>
          <w:szCs w:val="20"/>
          <w14:ligatures w14:val="none"/>
        </w:rPr>
        <w:t> Áp dụng đối với khu vực không đấu giá quyền khai thác khoáng sản</w:t>
      </w:r>
    </w:p>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vertAlign w:val="superscript"/>
          <w14:ligatures w14:val="none"/>
        </w:rPr>
        <w:t>(33)</w:t>
      </w:r>
      <w:r w:rsidRPr="00E53C61">
        <w:rPr>
          <w:rFonts w:ascii="Arial" w:eastAsia="Times New Roman" w:hAnsi="Arial" w:cs="Arial"/>
          <w:color w:val="000000"/>
          <w:kern w:val="0"/>
          <w:sz w:val="20"/>
          <w:szCs w:val="20"/>
          <w14:ligatures w14:val="none"/>
        </w:rPr>
        <w:t> Bản đồ khu vực thăm dò khoáng sản thực hiện theo quy định tại khoản 1 Điều 4 của Thông tư này và Mẫu số 09 của Phụ lục II ban hành kèm theo Thông tư này.</w:t>
      </w:r>
    </w:p>
    <w:p w:rsidR="00E53C61" w:rsidRPr="00E53C61" w:rsidRDefault="00E53C61" w:rsidP="00E53C6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E53C61" w:rsidRPr="00E53C61" w:rsidTr="00E53C61">
        <w:trPr>
          <w:tblCellSpacing w:w="0" w:type="dxa"/>
        </w:trPr>
        <w:tc>
          <w:tcPr>
            <w:tcW w:w="2050" w:type="pct"/>
            <w:shd w:val="clear" w:color="auto" w:fill="FFFFFF"/>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BỘ NÔNG NGHIỆP VÀ</w:t>
            </w:r>
            <w:r w:rsidRPr="00E53C61">
              <w:rPr>
                <w:rFonts w:ascii="Arial" w:eastAsia="Times New Roman" w:hAnsi="Arial" w:cs="Arial"/>
                <w:b/>
                <w:bCs/>
                <w:color w:val="000000"/>
                <w:kern w:val="0"/>
                <w:sz w:val="20"/>
                <w:szCs w:val="20"/>
                <w14:ligatures w14:val="none"/>
              </w:rPr>
              <w:br/>
              <w:t>MÔI TRƯỜNG</w:t>
            </w:r>
            <w:r w:rsidRPr="00E53C61">
              <w:rPr>
                <w:rFonts w:ascii="Arial" w:eastAsia="Times New Roman" w:hAnsi="Arial" w:cs="Arial"/>
                <w:b/>
                <w:bCs/>
                <w:color w:val="000000"/>
                <w:kern w:val="0"/>
                <w:sz w:val="20"/>
                <w:szCs w:val="20"/>
                <w14:ligatures w14:val="none"/>
              </w:rPr>
              <w:br/>
              <w:t>-------</w:t>
            </w:r>
          </w:p>
        </w:tc>
        <w:tc>
          <w:tcPr>
            <w:tcW w:w="2900" w:type="pct"/>
            <w:shd w:val="clear" w:color="auto" w:fill="FFFFFF"/>
            <w:hideMark/>
          </w:tcPr>
          <w:p w:rsidR="00E53C61" w:rsidRPr="00E53C61" w:rsidRDefault="00E53C61" w:rsidP="00E53C61">
            <w:pPr>
              <w:spacing w:before="120" w:after="120" w:line="234" w:lineRule="atLeast"/>
              <w:jc w:val="right"/>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Phụ lục I</w:t>
            </w:r>
          </w:p>
        </w:tc>
      </w:tr>
    </w:tbl>
    <w:p w:rsidR="00E53C61" w:rsidRPr="00E53C61" w:rsidRDefault="00E53C61" w:rsidP="00E53C61">
      <w:pPr>
        <w:shd w:val="clear" w:color="auto" w:fill="FFFFFF"/>
        <w:spacing w:before="120" w:after="120" w:line="234" w:lineRule="atLeast"/>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 </w:t>
      </w:r>
    </w:p>
    <w:p w:rsidR="00E53C61" w:rsidRPr="00E53C61" w:rsidRDefault="00E53C61" w:rsidP="00E53C6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TỌA ĐỘ, DIỆN TÍCH KHU VỰC THĂM DÒ KHOÁNG SẢN</w:t>
      </w:r>
    </w:p>
    <w:p w:rsidR="00E53C61" w:rsidRPr="00E53C61" w:rsidRDefault="00E53C61" w:rsidP="00E53C6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i/>
          <w:iCs/>
          <w:color w:val="000000"/>
          <w:kern w:val="0"/>
          <w:sz w:val="20"/>
          <w:szCs w:val="20"/>
          <w14:ligatures w14:val="none"/>
        </w:rPr>
        <w:t>(Kèm theo Giấy phép thăm dò khoáng sản số   /GP-BNNMT ngày   tháng   năm của Bộ Nông nghiệp và Môi trường)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8"/>
        <w:gridCol w:w="3176"/>
        <w:gridCol w:w="3456"/>
      </w:tblGrid>
      <w:tr w:rsidR="00E53C61" w:rsidRPr="00E53C61" w:rsidTr="00E53C61">
        <w:trPr>
          <w:tblCellSpacing w:w="0" w:type="dxa"/>
        </w:trPr>
        <w:tc>
          <w:tcPr>
            <w:tcW w:w="1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Điểm góc</w:t>
            </w:r>
          </w:p>
        </w:tc>
        <w:tc>
          <w:tcPr>
            <w:tcW w:w="3500" w:type="pct"/>
            <w:gridSpan w:val="2"/>
            <w:tcBorders>
              <w:top w:val="single" w:sz="8" w:space="0" w:color="auto"/>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Hệ tọa độ VN-2000</w:t>
            </w:r>
            <w:r w:rsidRPr="00E53C61">
              <w:rPr>
                <w:rFonts w:ascii="Arial" w:eastAsia="Times New Roman" w:hAnsi="Arial" w:cs="Arial"/>
                <w:b/>
                <w:bCs/>
                <w:color w:val="000000"/>
                <w:kern w:val="0"/>
                <w:sz w:val="20"/>
                <w:szCs w:val="20"/>
                <w14:ligatures w14:val="none"/>
              </w:rPr>
              <w:br/>
            </w:r>
            <w:r w:rsidRPr="00E53C61">
              <w:rPr>
                <w:rFonts w:ascii="Arial" w:eastAsia="Times New Roman" w:hAnsi="Arial" w:cs="Arial"/>
                <w:i/>
                <w:iCs/>
                <w:color w:val="000000"/>
                <w:kern w:val="0"/>
                <w:sz w:val="20"/>
                <w:szCs w:val="20"/>
                <w14:ligatures w14:val="none"/>
              </w:rPr>
              <w:t>(Kinh tuyến trục … , múi chiếu 6</w:t>
            </w:r>
            <w:r w:rsidRPr="00E53C61">
              <w:rPr>
                <w:rFonts w:ascii="Arial" w:eastAsia="Times New Roman" w:hAnsi="Arial" w:cs="Arial"/>
                <w:i/>
                <w:iCs/>
                <w:color w:val="000000"/>
                <w:kern w:val="0"/>
                <w:sz w:val="20"/>
                <w:szCs w:val="20"/>
                <w:vertAlign w:val="superscript"/>
                <w14:ligatures w14:val="none"/>
              </w:rPr>
              <w:t>0</w:t>
            </w:r>
            <w:r w:rsidRPr="00E53C61">
              <w:rPr>
                <w:rFonts w:ascii="Arial" w:eastAsia="Times New Roman" w:hAnsi="Arial" w:cs="Arial"/>
                <w:i/>
                <w:iCs/>
                <w:color w:val="000000"/>
                <w:kern w:val="0"/>
                <w:sz w:val="20"/>
                <w:szCs w:val="20"/>
                <w14:ligatures w14:val="none"/>
              </w:rPr>
              <w:t>)</w:t>
            </w:r>
          </w:p>
        </w:tc>
      </w:tr>
      <w:tr w:rsidR="00E53C61" w:rsidRPr="00E53C61" w:rsidTr="00E53C6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53C61" w:rsidRPr="00E53C61" w:rsidRDefault="00E53C61" w:rsidP="00E53C61">
            <w:pPr>
              <w:spacing w:after="0" w:line="240" w:lineRule="auto"/>
              <w:rPr>
                <w:rFonts w:ascii="Arial" w:eastAsia="Times New Roman" w:hAnsi="Arial" w:cs="Arial"/>
                <w:color w:val="000000"/>
                <w:kern w:val="0"/>
                <w:sz w:val="18"/>
                <w:szCs w:val="18"/>
                <w14:ligatures w14:val="none"/>
              </w:rPr>
            </w:pPr>
          </w:p>
        </w:tc>
        <w:tc>
          <w:tcPr>
            <w:tcW w:w="17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X (m)</w:t>
            </w:r>
          </w:p>
        </w:tc>
        <w:tc>
          <w:tcPr>
            <w:tcW w:w="18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Y (m)</w:t>
            </w:r>
          </w:p>
        </w:tc>
      </w:tr>
      <w:tr w:rsidR="00E53C61" w:rsidRPr="00E53C61" w:rsidTr="00E53C61">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1</w:t>
            </w:r>
          </w:p>
        </w:tc>
        <w:tc>
          <w:tcPr>
            <w:tcW w:w="17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c>
      </w:tr>
      <w:tr w:rsidR="00E53C61" w:rsidRPr="00E53C61" w:rsidTr="00E53C61">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2</w:t>
            </w:r>
          </w:p>
        </w:tc>
        <w:tc>
          <w:tcPr>
            <w:tcW w:w="17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c>
      </w:tr>
      <w:tr w:rsidR="00E53C61" w:rsidRPr="00E53C61" w:rsidTr="00E53C61">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w:t>
            </w:r>
          </w:p>
        </w:tc>
        <w:tc>
          <w:tcPr>
            <w:tcW w:w="17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c>
      </w:tr>
      <w:tr w:rsidR="00E53C61" w:rsidRPr="00E53C61" w:rsidTr="00E53C61">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n</w:t>
            </w:r>
          </w:p>
        </w:tc>
        <w:tc>
          <w:tcPr>
            <w:tcW w:w="17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tc>
      </w:tr>
      <w:tr w:rsidR="00E53C61" w:rsidRPr="00E53C61" w:rsidTr="00E53C6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E53C61" w:rsidRPr="00E53C61" w:rsidRDefault="00E53C61" w:rsidP="00E53C61">
            <w:pPr>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b/>
                <w:bCs/>
                <w:color w:val="000000"/>
                <w:kern w:val="0"/>
                <w:sz w:val="20"/>
                <w:szCs w:val="20"/>
                <w14:ligatures w14:val="none"/>
              </w:rPr>
              <w:t>Diện tích: ...... ha</w:t>
            </w:r>
          </w:p>
        </w:tc>
      </w:tr>
    </w:tbl>
    <w:p w:rsidR="00E53C61" w:rsidRPr="00E53C61" w:rsidRDefault="00E53C61" w:rsidP="00E53C6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53C61">
        <w:rPr>
          <w:rFonts w:ascii="Arial" w:eastAsia="Times New Roman" w:hAnsi="Arial" w:cs="Arial"/>
          <w:color w:val="000000"/>
          <w:kern w:val="0"/>
          <w:sz w:val="20"/>
          <w:szCs w:val="20"/>
          <w14:ligatures w14:val="none"/>
        </w:rPr>
        <w:t> </w:t>
      </w:r>
    </w:p>
    <w:p w:rsidR="008509FD" w:rsidRPr="00E53C61" w:rsidRDefault="008509FD">
      <w:pPr>
        <w:rPr>
          <w:b/>
          <w:bCs/>
        </w:rPr>
      </w:pPr>
    </w:p>
    <w:sectPr w:rsidR="008509FD" w:rsidRPr="00E5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61"/>
    <w:rsid w:val="000B5CBB"/>
    <w:rsid w:val="008509FD"/>
    <w:rsid w:val="00BA4A3F"/>
    <w:rsid w:val="00D762A6"/>
    <w:rsid w:val="00E5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3E483-2756-46FB-9605-433CAB88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C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2025-08-27T04:27:00Z</dcterms:created>
  <dcterms:modified xsi:type="dcterms:W3CDTF">2025-08-27T10:27:00Z</dcterms:modified>
</cp:coreProperties>
</file>