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02AD" w14:textId="77777777" w:rsidR="00EC208C" w:rsidRPr="00CB7202" w:rsidRDefault="00EC208C" w:rsidP="00EC208C">
      <w:pPr>
        <w:spacing w:before="120"/>
        <w:jc w:val="right"/>
        <w:rPr>
          <w:rFonts w:ascii="Arial" w:hAnsi="Arial" w:cs="Arial"/>
          <w:b/>
          <w:sz w:val="20"/>
          <w:szCs w:val="20"/>
        </w:rPr>
      </w:pPr>
      <w:r w:rsidRPr="00CB7202">
        <w:rPr>
          <w:rFonts w:ascii="Arial" w:hAnsi="Arial" w:cs="Arial"/>
          <w:b/>
          <w:sz w:val="20"/>
          <w:szCs w:val="20"/>
        </w:rPr>
        <w:t>Mẫu số 03.C/QT</w:t>
      </w:r>
    </w:p>
    <w:p w14:paraId="36288841" w14:textId="77777777" w:rsidR="00EC208C" w:rsidRPr="00CB7202" w:rsidRDefault="00EC208C" w:rsidP="00EC208C">
      <w:pPr>
        <w:spacing w:before="120"/>
        <w:jc w:val="center"/>
        <w:rPr>
          <w:rFonts w:ascii="Arial" w:hAnsi="Arial" w:cs="Arial"/>
          <w:sz w:val="20"/>
          <w:szCs w:val="20"/>
        </w:rPr>
      </w:pPr>
      <w:r w:rsidRPr="00CB7202">
        <w:rPr>
          <w:rFonts w:ascii="Arial" w:hAnsi="Arial" w:cs="Arial"/>
          <w:b/>
          <w:sz w:val="20"/>
          <w:szCs w:val="20"/>
        </w:rPr>
        <w:t>CỘNG HÒA XÃ HỘI CHỦ NGHĨA VIỆT NAM</w:t>
      </w:r>
      <w:r w:rsidRPr="00CB7202">
        <w:rPr>
          <w:rFonts w:ascii="Arial" w:hAnsi="Arial" w:cs="Arial"/>
          <w:b/>
          <w:sz w:val="20"/>
          <w:szCs w:val="20"/>
        </w:rPr>
        <w:br/>
        <w:t>Độc lập - Tự do - Hạnh phúc</w:t>
      </w:r>
      <w:r w:rsidRPr="00CB7202">
        <w:rPr>
          <w:rFonts w:ascii="Arial" w:hAnsi="Arial" w:cs="Arial"/>
          <w:b/>
          <w:sz w:val="20"/>
          <w:szCs w:val="20"/>
        </w:rPr>
        <w:br/>
        <w:t>---------------</w:t>
      </w:r>
    </w:p>
    <w:p w14:paraId="4C00048C" w14:textId="77777777" w:rsidR="00EC208C" w:rsidRPr="00CB7202" w:rsidRDefault="00EC208C" w:rsidP="00EC208C">
      <w:pPr>
        <w:spacing w:before="120"/>
        <w:jc w:val="center"/>
        <w:rPr>
          <w:rFonts w:ascii="Arial" w:hAnsi="Arial" w:cs="Arial"/>
          <w:b/>
          <w:sz w:val="20"/>
          <w:szCs w:val="20"/>
        </w:rPr>
      </w:pPr>
      <w:r w:rsidRPr="00CB7202">
        <w:rPr>
          <w:rFonts w:ascii="Arial" w:hAnsi="Arial" w:cs="Arial"/>
          <w:b/>
          <w:sz w:val="20"/>
          <w:szCs w:val="20"/>
        </w:rPr>
        <w:t>BẢNG TÍNH GIÁ TRỊ QUYẾT TOÁN HỢP ĐỒNG GIỮA CHỦ ĐẦU TƯ VÀ NHÀ THẦU (QUYẾT TOÁN A - B)</w:t>
      </w:r>
    </w:p>
    <w:p w14:paraId="37BB4E05"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1. Tên dự án: </w:t>
      </w:r>
      <w:r w:rsidRPr="00CB7202">
        <w:rPr>
          <w:rFonts w:ascii="Arial" w:hAnsi="Arial" w:cs="Arial"/>
          <w:sz w:val="20"/>
          <w:szCs w:val="20"/>
        </w:rPr>
        <w:tab/>
      </w:r>
    </w:p>
    <w:p w14:paraId="27ACE385"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2. Tên gói thầu: </w:t>
      </w:r>
      <w:r w:rsidRPr="00CB7202">
        <w:rPr>
          <w:rFonts w:ascii="Arial" w:hAnsi="Arial" w:cs="Arial"/>
          <w:sz w:val="20"/>
          <w:szCs w:val="20"/>
        </w:rPr>
        <w:tab/>
      </w:r>
    </w:p>
    <w:p w14:paraId="2EA126A8"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3. Hợp đồng (gồm cả hợp đồng điều chỉnh, bổ sung, phụ lục hợp đồng (nếu có)): </w:t>
      </w:r>
      <w:r w:rsidRPr="00CB7202">
        <w:rPr>
          <w:rFonts w:ascii="Arial" w:hAnsi="Arial" w:cs="Arial"/>
          <w:sz w:val="20"/>
          <w:szCs w:val="20"/>
        </w:rPr>
        <w:tab/>
      </w:r>
    </w:p>
    <w:p w14:paraId="7754BD7D"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4. Chủ đầu tư/Ban quản lý dự án: </w:t>
      </w:r>
      <w:r w:rsidRPr="00CB7202">
        <w:rPr>
          <w:rFonts w:ascii="Arial" w:hAnsi="Arial" w:cs="Arial"/>
          <w:sz w:val="20"/>
          <w:szCs w:val="20"/>
        </w:rPr>
        <w:tab/>
      </w:r>
    </w:p>
    <w:p w14:paraId="08F66909"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5. Nhà thầu: </w:t>
      </w:r>
      <w:r w:rsidRPr="00CB7202">
        <w:rPr>
          <w:rFonts w:ascii="Arial" w:hAnsi="Arial" w:cs="Arial"/>
          <w:sz w:val="20"/>
          <w:szCs w:val="20"/>
        </w:rPr>
        <w:tab/>
      </w:r>
    </w:p>
    <w:p w14:paraId="70284539" w14:textId="77777777" w:rsidR="00EC208C" w:rsidRPr="00CB7202" w:rsidRDefault="00EC208C" w:rsidP="00EC208C">
      <w:pPr>
        <w:spacing w:before="120"/>
        <w:rPr>
          <w:rFonts w:ascii="Arial" w:hAnsi="Arial" w:cs="Arial"/>
          <w:sz w:val="20"/>
          <w:szCs w:val="20"/>
        </w:rPr>
      </w:pPr>
      <w:r w:rsidRPr="00CB7202">
        <w:rPr>
          <w:rFonts w:ascii="Arial" w:hAnsi="Arial" w:cs="Arial"/>
          <w:sz w:val="20"/>
          <w:szCs w:val="20"/>
        </w:rPr>
        <w:t>6. Căn cứ xác định: Biên bản nghiệm thu khối lượng công việc hoàn thành của toàn bộ hợp đồng hoặc Biên bản nghiệm thu khối lượng công việc hoàn thành từng lần của hợp đồng (trong trường hợp hợp đồng dừng thực hiện khi chưa hoàn thành toàn bộ hợp đồng); Biên bản nghiệm thu bàn giao đưa vào sử dụng (nếu có)</w:t>
      </w:r>
    </w:p>
    <w:tbl>
      <w:tblPr>
        <w:tblW w:w="5000" w:type="pct"/>
        <w:tblCellMar>
          <w:left w:w="0" w:type="dxa"/>
          <w:right w:w="0" w:type="dxa"/>
        </w:tblCellMar>
        <w:tblLook w:val="0000" w:firstRow="0" w:lastRow="0" w:firstColumn="0" w:lastColumn="0" w:noHBand="0" w:noVBand="0"/>
      </w:tblPr>
      <w:tblGrid>
        <w:gridCol w:w="418"/>
        <w:gridCol w:w="4832"/>
        <w:gridCol w:w="453"/>
        <w:gridCol w:w="972"/>
        <w:gridCol w:w="625"/>
        <w:gridCol w:w="972"/>
        <w:gridCol w:w="683"/>
        <w:gridCol w:w="395"/>
      </w:tblGrid>
      <w:tr w:rsidR="00EC208C" w:rsidRPr="00CB7202" w14:paraId="37CE58E5" w14:textId="77777777" w:rsidTr="003A6699">
        <w:tc>
          <w:tcPr>
            <w:tcW w:w="224" w:type="pct"/>
            <w:vMerge w:val="restart"/>
            <w:tcBorders>
              <w:top w:val="single" w:sz="4" w:space="0" w:color="auto"/>
              <w:left w:val="single" w:sz="4" w:space="0" w:color="auto"/>
              <w:bottom w:val="nil"/>
              <w:right w:val="nil"/>
            </w:tcBorders>
            <w:shd w:val="clear" w:color="auto" w:fill="FFFFFF"/>
            <w:vAlign w:val="center"/>
          </w:tcPr>
          <w:p w14:paraId="53F49C6F"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STT</w:t>
            </w:r>
          </w:p>
        </w:tc>
        <w:tc>
          <w:tcPr>
            <w:tcW w:w="2583" w:type="pct"/>
            <w:vMerge w:val="restart"/>
            <w:tcBorders>
              <w:top w:val="single" w:sz="4" w:space="0" w:color="auto"/>
              <w:left w:val="single" w:sz="4" w:space="0" w:color="auto"/>
              <w:bottom w:val="nil"/>
              <w:right w:val="nil"/>
            </w:tcBorders>
            <w:shd w:val="clear" w:color="auto" w:fill="FFFFFF"/>
            <w:vAlign w:val="center"/>
          </w:tcPr>
          <w:p w14:paraId="6A222A8F"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Tên công việc (gồm công việc, giai đoạn, bộ phận/hàng hóa/thiết bị/tư vấn/chi phí khác) theo hợp đồng</w:t>
            </w:r>
          </w:p>
        </w:tc>
        <w:tc>
          <w:tcPr>
            <w:tcW w:w="1095" w:type="pct"/>
            <w:gridSpan w:val="3"/>
            <w:tcBorders>
              <w:top w:val="single" w:sz="4" w:space="0" w:color="auto"/>
              <w:left w:val="single" w:sz="4" w:space="0" w:color="auto"/>
              <w:bottom w:val="nil"/>
              <w:right w:val="nil"/>
            </w:tcBorders>
            <w:shd w:val="clear" w:color="auto" w:fill="FFFFFF"/>
            <w:vAlign w:val="center"/>
          </w:tcPr>
          <w:p w14:paraId="3BC7A0CB"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Khối lượng hoàn thành</w:t>
            </w:r>
          </w:p>
        </w:tc>
        <w:tc>
          <w:tcPr>
            <w:tcW w:w="520" w:type="pct"/>
            <w:vMerge w:val="restart"/>
            <w:tcBorders>
              <w:top w:val="single" w:sz="4" w:space="0" w:color="auto"/>
              <w:left w:val="single" w:sz="4" w:space="0" w:color="auto"/>
              <w:right w:val="nil"/>
            </w:tcBorders>
            <w:shd w:val="clear" w:color="auto" w:fill="FFFFFF"/>
            <w:vAlign w:val="center"/>
          </w:tcPr>
          <w:p w14:paraId="74705459"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Đơn giá theo HĐ/PLHĐ (đồng)</w:t>
            </w:r>
          </w:p>
        </w:tc>
        <w:tc>
          <w:tcPr>
            <w:tcW w:w="365" w:type="pct"/>
            <w:vMerge w:val="restart"/>
            <w:tcBorders>
              <w:top w:val="single" w:sz="4" w:space="0" w:color="auto"/>
              <w:left w:val="single" w:sz="4" w:space="0" w:color="auto"/>
              <w:bottom w:val="nil"/>
              <w:right w:val="nil"/>
            </w:tcBorders>
            <w:shd w:val="clear" w:color="auto" w:fill="FFFFFF"/>
            <w:vAlign w:val="center"/>
          </w:tcPr>
          <w:p w14:paraId="1460DAE9"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Giá trị đề nghị quyết toán (đồng)</w:t>
            </w:r>
          </w:p>
        </w:tc>
        <w:tc>
          <w:tcPr>
            <w:tcW w:w="212" w:type="pct"/>
            <w:vMerge w:val="restart"/>
            <w:tcBorders>
              <w:top w:val="single" w:sz="4" w:space="0" w:color="auto"/>
              <w:left w:val="single" w:sz="4" w:space="0" w:color="auto"/>
              <w:bottom w:val="nil"/>
              <w:right w:val="single" w:sz="4" w:space="0" w:color="auto"/>
            </w:tcBorders>
            <w:shd w:val="clear" w:color="auto" w:fill="FFFFFF"/>
            <w:vAlign w:val="center"/>
          </w:tcPr>
          <w:p w14:paraId="62BAEACB"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Ghi chú</w:t>
            </w:r>
          </w:p>
        </w:tc>
      </w:tr>
      <w:tr w:rsidR="00EC208C" w:rsidRPr="00CB7202" w14:paraId="40421704" w14:textId="77777777" w:rsidTr="003A6699">
        <w:tc>
          <w:tcPr>
            <w:tcW w:w="224" w:type="pct"/>
            <w:vMerge/>
            <w:tcBorders>
              <w:top w:val="nil"/>
              <w:left w:val="single" w:sz="4" w:space="0" w:color="auto"/>
              <w:bottom w:val="nil"/>
              <w:right w:val="nil"/>
            </w:tcBorders>
            <w:shd w:val="clear" w:color="auto" w:fill="FFFFFF"/>
            <w:vAlign w:val="center"/>
          </w:tcPr>
          <w:p w14:paraId="0235194B" w14:textId="77777777" w:rsidR="00EC208C" w:rsidRPr="00CB7202" w:rsidRDefault="00EC208C" w:rsidP="003A6699">
            <w:pPr>
              <w:spacing w:before="120"/>
              <w:jc w:val="center"/>
              <w:rPr>
                <w:rFonts w:ascii="Arial" w:hAnsi="Arial" w:cs="Arial"/>
                <w:b/>
                <w:sz w:val="20"/>
                <w:szCs w:val="20"/>
              </w:rPr>
            </w:pPr>
          </w:p>
        </w:tc>
        <w:tc>
          <w:tcPr>
            <w:tcW w:w="2583" w:type="pct"/>
            <w:vMerge/>
            <w:tcBorders>
              <w:top w:val="nil"/>
              <w:left w:val="single" w:sz="4" w:space="0" w:color="auto"/>
              <w:bottom w:val="nil"/>
              <w:right w:val="nil"/>
            </w:tcBorders>
            <w:shd w:val="clear" w:color="auto" w:fill="FFFFFF"/>
            <w:vAlign w:val="center"/>
          </w:tcPr>
          <w:p w14:paraId="4A180C64" w14:textId="77777777" w:rsidR="00EC208C" w:rsidRPr="00CB7202" w:rsidRDefault="00EC208C" w:rsidP="003A6699">
            <w:pPr>
              <w:spacing w:before="120"/>
              <w:jc w:val="center"/>
              <w:rPr>
                <w:rFonts w:ascii="Arial" w:hAnsi="Arial" w:cs="Arial"/>
                <w:b/>
                <w:sz w:val="20"/>
                <w:szCs w:val="20"/>
              </w:rPr>
            </w:pPr>
          </w:p>
        </w:tc>
        <w:tc>
          <w:tcPr>
            <w:tcW w:w="242" w:type="pct"/>
            <w:tcBorders>
              <w:top w:val="single" w:sz="4" w:space="0" w:color="auto"/>
              <w:left w:val="single" w:sz="4" w:space="0" w:color="auto"/>
              <w:bottom w:val="nil"/>
              <w:right w:val="nil"/>
            </w:tcBorders>
            <w:shd w:val="clear" w:color="auto" w:fill="FFFFFF"/>
            <w:vAlign w:val="center"/>
          </w:tcPr>
          <w:p w14:paraId="17A03060"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Đơn vị tính</w:t>
            </w:r>
          </w:p>
        </w:tc>
        <w:tc>
          <w:tcPr>
            <w:tcW w:w="520" w:type="pct"/>
            <w:tcBorders>
              <w:top w:val="single" w:sz="4" w:space="0" w:color="auto"/>
              <w:left w:val="single" w:sz="4" w:space="0" w:color="auto"/>
              <w:bottom w:val="nil"/>
              <w:right w:val="nil"/>
            </w:tcBorders>
            <w:shd w:val="clear" w:color="auto" w:fill="FFFFFF"/>
            <w:vAlign w:val="center"/>
          </w:tcPr>
          <w:p w14:paraId="776C8766"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Theo HĐ/PLHĐ</w:t>
            </w:r>
          </w:p>
        </w:tc>
        <w:tc>
          <w:tcPr>
            <w:tcW w:w="334" w:type="pct"/>
            <w:tcBorders>
              <w:top w:val="single" w:sz="4" w:space="0" w:color="auto"/>
              <w:left w:val="single" w:sz="4" w:space="0" w:color="auto"/>
              <w:bottom w:val="nil"/>
              <w:right w:val="nil"/>
            </w:tcBorders>
            <w:shd w:val="clear" w:color="auto" w:fill="FFFFFF"/>
            <w:vAlign w:val="center"/>
          </w:tcPr>
          <w:p w14:paraId="19933A8F"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Quyết toán</w:t>
            </w:r>
          </w:p>
        </w:tc>
        <w:tc>
          <w:tcPr>
            <w:tcW w:w="520" w:type="pct"/>
            <w:vMerge/>
            <w:tcBorders>
              <w:left w:val="single" w:sz="4" w:space="0" w:color="auto"/>
              <w:bottom w:val="nil"/>
              <w:right w:val="nil"/>
            </w:tcBorders>
            <w:shd w:val="clear" w:color="auto" w:fill="FFFFFF"/>
            <w:vAlign w:val="center"/>
          </w:tcPr>
          <w:p w14:paraId="403A4602" w14:textId="77777777" w:rsidR="00EC208C" w:rsidRPr="00CB7202" w:rsidRDefault="00EC208C" w:rsidP="003A6699">
            <w:pPr>
              <w:spacing w:before="120"/>
              <w:jc w:val="center"/>
              <w:rPr>
                <w:rFonts w:ascii="Arial" w:hAnsi="Arial" w:cs="Arial"/>
                <w:b/>
                <w:sz w:val="20"/>
                <w:szCs w:val="20"/>
              </w:rPr>
            </w:pPr>
          </w:p>
        </w:tc>
        <w:tc>
          <w:tcPr>
            <w:tcW w:w="365" w:type="pct"/>
            <w:vMerge/>
            <w:tcBorders>
              <w:top w:val="nil"/>
              <w:left w:val="single" w:sz="4" w:space="0" w:color="auto"/>
              <w:bottom w:val="nil"/>
              <w:right w:val="nil"/>
            </w:tcBorders>
            <w:shd w:val="clear" w:color="auto" w:fill="FFFFFF"/>
            <w:vAlign w:val="center"/>
          </w:tcPr>
          <w:p w14:paraId="169C8E33" w14:textId="77777777" w:rsidR="00EC208C" w:rsidRPr="00CB7202" w:rsidRDefault="00EC208C" w:rsidP="003A6699">
            <w:pPr>
              <w:spacing w:before="120"/>
              <w:jc w:val="center"/>
              <w:rPr>
                <w:rFonts w:ascii="Arial" w:hAnsi="Arial" w:cs="Arial"/>
                <w:b/>
                <w:sz w:val="20"/>
                <w:szCs w:val="20"/>
              </w:rPr>
            </w:pPr>
          </w:p>
        </w:tc>
        <w:tc>
          <w:tcPr>
            <w:tcW w:w="212" w:type="pct"/>
            <w:vMerge/>
            <w:tcBorders>
              <w:top w:val="nil"/>
              <w:left w:val="single" w:sz="4" w:space="0" w:color="auto"/>
              <w:bottom w:val="nil"/>
              <w:right w:val="single" w:sz="4" w:space="0" w:color="auto"/>
            </w:tcBorders>
            <w:shd w:val="clear" w:color="auto" w:fill="FFFFFF"/>
            <w:vAlign w:val="center"/>
          </w:tcPr>
          <w:p w14:paraId="0F07FB58" w14:textId="77777777" w:rsidR="00EC208C" w:rsidRPr="00CB7202" w:rsidRDefault="00EC208C" w:rsidP="003A6699">
            <w:pPr>
              <w:spacing w:before="120"/>
              <w:jc w:val="center"/>
              <w:rPr>
                <w:rFonts w:ascii="Arial" w:hAnsi="Arial" w:cs="Arial"/>
                <w:b/>
                <w:sz w:val="20"/>
                <w:szCs w:val="20"/>
              </w:rPr>
            </w:pPr>
          </w:p>
        </w:tc>
      </w:tr>
      <w:tr w:rsidR="00EC208C" w:rsidRPr="00CB7202" w14:paraId="5A670F8B" w14:textId="77777777" w:rsidTr="003A6699">
        <w:tc>
          <w:tcPr>
            <w:tcW w:w="224" w:type="pct"/>
            <w:tcBorders>
              <w:top w:val="single" w:sz="4" w:space="0" w:color="auto"/>
              <w:left w:val="single" w:sz="4" w:space="0" w:color="auto"/>
              <w:bottom w:val="nil"/>
              <w:right w:val="nil"/>
            </w:tcBorders>
            <w:shd w:val="clear" w:color="auto" w:fill="FFFFFF"/>
            <w:vAlign w:val="center"/>
          </w:tcPr>
          <w:p w14:paraId="4279C932"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1</w:t>
            </w:r>
          </w:p>
        </w:tc>
        <w:tc>
          <w:tcPr>
            <w:tcW w:w="2583" w:type="pct"/>
            <w:tcBorders>
              <w:top w:val="single" w:sz="4" w:space="0" w:color="auto"/>
              <w:left w:val="single" w:sz="4" w:space="0" w:color="auto"/>
              <w:bottom w:val="nil"/>
              <w:right w:val="nil"/>
            </w:tcBorders>
            <w:shd w:val="clear" w:color="auto" w:fill="FFFFFF"/>
            <w:vAlign w:val="center"/>
          </w:tcPr>
          <w:p w14:paraId="55286DB6"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2</w:t>
            </w:r>
          </w:p>
        </w:tc>
        <w:tc>
          <w:tcPr>
            <w:tcW w:w="242" w:type="pct"/>
            <w:tcBorders>
              <w:top w:val="single" w:sz="4" w:space="0" w:color="auto"/>
              <w:left w:val="single" w:sz="4" w:space="0" w:color="auto"/>
              <w:bottom w:val="nil"/>
              <w:right w:val="nil"/>
            </w:tcBorders>
            <w:shd w:val="clear" w:color="auto" w:fill="FFFFFF"/>
            <w:vAlign w:val="center"/>
          </w:tcPr>
          <w:p w14:paraId="0B05C433"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3</w:t>
            </w:r>
          </w:p>
        </w:tc>
        <w:tc>
          <w:tcPr>
            <w:tcW w:w="520" w:type="pct"/>
            <w:tcBorders>
              <w:top w:val="single" w:sz="4" w:space="0" w:color="auto"/>
              <w:left w:val="single" w:sz="4" w:space="0" w:color="auto"/>
              <w:bottom w:val="nil"/>
              <w:right w:val="nil"/>
            </w:tcBorders>
            <w:shd w:val="clear" w:color="auto" w:fill="FFFFFF"/>
            <w:vAlign w:val="center"/>
          </w:tcPr>
          <w:p w14:paraId="77448D46"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4</w:t>
            </w:r>
          </w:p>
        </w:tc>
        <w:tc>
          <w:tcPr>
            <w:tcW w:w="334" w:type="pct"/>
            <w:tcBorders>
              <w:top w:val="single" w:sz="4" w:space="0" w:color="auto"/>
              <w:left w:val="single" w:sz="4" w:space="0" w:color="auto"/>
              <w:bottom w:val="nil"/>
              <w:right w:val="nil"/>
            </w:tcBorders>
            <w:shd w:val="clear" w:color="auto" w:fill="FFFFFF"/>
            <w:vAlign w:val="center"/>
          </w:tcPr>
          <w:p w14:paraId="1BECB1D7"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5</w:t>
            </w:r>
          </w:p>
        </w:tc>
        <w:tc>
          <w:tcPr>
            <w:tcW w:w="520" w:type="pct"/>
            <w:tcBorders>
              <w:top w:val="single" w:sz="4" w:space="0" w:color="auto"/>
              <w:left w:val="single" w:sz="4" w:space="0" w:color="auto"/>
              <w:bottom w:val="nil"/>
              <w:right w:val="nil"/>
            </w:tcBorders>
            <w:shd w:val="clear" w:color="auto" w:fill="FFFFFF"/>
            <w:vAlign w:val="center"/>
          </w:tcPr>
          <w:p w14:paraId="626F3EE0"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6</w:t>
            </w:r>
          </w:p>
        </w:tc>
        <w:tc>
          <w:tcPr>
            <w:tcW w:w="365" w:type="pct"/>
            <w:tcBorders>
              <w:top w:val="single" w:sz="4" w:space="0" w:color="auto"/>
              <w:left w:val="single" w:sz="4" w:space="0" w:color="auto"/>
              <w:bottom w:val="nil"/>
              <w:right w:val="nil"/>
            </w:tcBorders>
            <w:shd w:val="clear" w:color="auto" w:fill="FFFFFF"/>
            <w:vAlign w:val="center"/>
          </w:tcPr>
          <w:p w14:paraId="60CBF2F0"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7 = 5*6</w:t>
            </w:r>
          </w:p>
        </w:tc>
        <w:tc>
          <w:tcPr>
            <w:tcW w:w="212" w:type="pct"/>
            <w:tcBorders>
              <w:top w:val="single" w:sz="4" w:space="0" w:color="auto"/>
              <w:left w:val="single" w:sz="4" w:space="0" w:color="auto"/>
              <w:bottom w:val="nil"/>
              <w:right w:val="single" w:sz="4" w:space="0" w:color="auto"/>
            </w:tcBorders>
            <w:shd w:val="clear" w:color="auto" w:fill="FFFFFF"/>
            <w:vAlign w:val="center"/>
          </w:tcPr>
          <w:p w14:paraId="0B33B9AE"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8</w:t>
            </w:r>
          </w:p>
        </w:tc>
      </w:tr>
      <w:tr w:rsidR="00EC208C" w:rsidRPr="00CB7202" w14:paraId="5AEE6399" w14:textId="77777777" w:rsidTr="003A6699">
        <w:tc>
          <w:tcPr>
            <w:tcW w:w="224" w:type="pct"/>
            <w:tcBorders>
              <w:top w:val="single" w:sz="4" w:space="0" w:color="auto"/>
              <w:left w:val="single" w:sz="4" w:space="0" w:color="auto"/>
              <w:bottom w:val="nil"/>
              <w:right w:val="nil"/>
            </w:tcBorders>
            <w:shd w:val="clear" w:color="auto" w:fill="FFFFFF"/>
            <w:vAlign w:val="center"/>
          </w:tcPr>
          <w:p w14:paraId="3ECC1E57"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A</w:t>
            </w:r>
          </w:p>
        </w:tc>
        <w:tc>
          <w:tcPr>
            <w:tcW w:w="2583" w:type="pct"/>
            <w:tcBorders>
              <w:top w:val="single" w:sz="4" w:space="0" w:color="auto"/>
              <w:left w:val="single" w:sz="4" w:space="0" w:color="auto"/>
              <w:bottom w:val="nil"/>
              <w:right w:val="nil"/>
            </w:tcBorders>
            <w:shd w:val="clear" w:color="auto" w:fill="FFFFFF"/>
            <w:vAlign w:val="center"/>
          </w:tcPr>
          <w:p w14:paraId="37B4B717"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THEO HỢP ĐỒNG (HĐ)/ PHỤ LỤC HỢP ĐỒNG (PLHĐ)</w:t>
            </w:r>
          </w:p>
        </w:tc>
        <w:tc>
          <w:tcPr>
            <w:tcW w:w="242" w:type="pct"/>
            <w:tcBorders>
              <w:top w:val="single" w:sz="4" w:space="0" w:color="auto"/>
              <w:left w:val="single" w:sz="4" w:space="0" w:color="auto"/>
              <w:bottom w:val="nil"/>
              <w:right w:val="nil"/>
            </w:tcBorders>
            <w:shd w:val="clear" w:color="auto" w:fill="FFFFFF"/>
            <w:vAlign w:val="center"/>
          </w:tcPr>
          <w:p w14:paraId="2AE0ABC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082A8A2C"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6303792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174B855E"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47482377"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35856E8A" w14:textId="77777777" w:rsidR="00EC208C" w:rsidRPr="00CB7202" w:rsidRDefault="00EC208C" w:rsidP="003A6699">
            <w:pPr>
              <w:spacing w:before="120"/>
              <w:jc w:val="center"/>
              <w:rPr>
                <w:rFonts w:ascii="Arial" w:hAnsi="Arial" w:cs="Arial"/>
                <w:sz w:val="20"/>
                <w:szCs w:val="20"/>
              </w:rPr>
            </w:pPr>
          </w:p>
        </w:tc>
      </w:tr>
      <w:tr w:rsidR="00EC208C" w:rsidRPr="00CB7202" w14:paraId="24E0D1AD" w14:textId="77777777" w:rsidTr="003A6699">
        <w:tc>
          <w:tcPr>
            <w:tcW w:w="224" w:type="pct"/>
            <w:tcBorders>
              <w:top w:val="single" w:sz="4" w:space="0" w:color="auto"/>
              <w:left w:val="single" w:sz="4" w:space="0" w:color="auto"/>
              <w:bottom w:val="nil"/>
              <w:right w:val="nil"/>
            </w:tcBorders>
            <w:shd w:val="clear" w:color="auto" w:fill="FFFFFF"/>
            <w:vAlign w:val="center"/>
          </w:tcPr>
          <w:p w14:paraId="066FB8A8"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1</w:t>
            </w:r>
          </w:p>
        </w:tc>
        <w:tc>
          <w:tcPr>
            <w:tcW w:w="2583" w:type="pct"/>
            <w:tcBorders>
              <w:top w:val="single" w:sz="4" w:space="0" w:color="auto"/>
              <w:left w:val="single" w:sz="4" w:space="0" w:color="auto"/>
              <w:bottom w:val="nil"/>
              <w:right w:val="nil"/>
            </w:tcBorders>
            <w:shd w:val="clear" w:color="auto" w:fill="FFFFFF"/>
            <w:vAlign w:val="center"/>
          </w:tcPr>
          <w:p w14:paraId="070BB0DE"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Trong HĐ ban đầu (bao gồm cả khối lượng tăng, giảm các công việc trong HĐ ban đầu)</w:t>
            </w:r>
          </w:p>
        </w:tc>
        <w:tc>
          <w:tcPr>
            <w:tcW w:w="242" w:type="pct"/>
            <w:tcBorders>
              <w:top w:val="single" w:sz="4" w:space="0" w:color="auto"/>
              <w:left w:val="single" w:sz="4" w:space="0" w:color="auto"/>
              <w:bottom w:val="nil"/>
              <w:right w:val="nil"/>
            </w:tcBorders>
            <w:shd w:val="clear" w:color="auto" w:fill="FFFFFF"/>
            <w:vAlign w:val="center"/>
          </w:tcPr>
          <w:p w14:paraId="668CF21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48303419"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7C4B7174"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54C6F31"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05294FA"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4B29FD22" w14:textId="77777777" w:rsidR="00EC208C" w:rsidRPr="00CB7202" w:rsidRDefault="00EC208C" w:rsidP="003A6699">
            <w:pPr>
              <w:spacing w:before="120"/>
              <w:jc w:val="center"/>
              <w:rPr>
                <w:rFonts w:ascii="Arial" w:hAnsi="Arial" w:cs="Arial"/>
                <w:sz w:val="20"/>
                <w:szCs w:val="20"/>
              </w:rPr>
            </w:pPr>
          </w:p>
        </w:tc>
      </w:tr>
      <w:tr w:rsidR="00EC208C" w:rsidRPr="00CB7202" w14:paraId="4018F160" w14:textId="77777777" w:rsidTr="003A6699">
        <w:tc>
          <w:tcPr>
            <w:tcW w:w="224" w:type="pct"/>
            <w:tcBorders>
              <w:top w:val="single" w:sz="4" w:space="0" w:color="auto"/>
              <w:left w:val="single" w:sz="4" w:space="0" w:color="auto"/>
              <w:bottom w:val="nil"/>
              <w:right w:val="nil"/>
            </w:tcBorders>
            <w:shd w:val="clear" w:color="auto" w:fill="FFFFFF"/>
            <w:vAlign w:val="center"/>
          </w:tcPr>
          <w:p w14:paraId="5FD8A8E5" w14:textId="77777777" w:rsidR="00EC208C" w:rsidRPr="00CB7202" w:rsidRDefault="00EC208C" w:rsidP="003A6699">
            <w:pPr>
              <w:spacing w:before="120"/>
              <w:jc w:val="center"/>
              <w:rPr>
                <w:rFonts w:ascii="Arial" w:hAnsi="Arial" w:cs="Arial"/>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15D44B3C" w14:textId="77777777" w:rsidR="00EC208C" w:rsidRPr="00CB7202" w:rsidRDefault="00EC208C" w:rsidP="003A6699">
            <w:pPr>
              <w:spacing w:before="120"/>
              <w:rPr>
                <w:rFonts w:ascii="Arial" w:hAnsi="Arial" w:cs="Arial"/>
                <w:sz w:val="20"/>
                <w:szCs w:val="20"/>
              </w:rPr>
            </w:pPr>
            <w:r w:rsidRPr="00CB7202">
              <w:rPr>
                <w:rFonts w:ascii="Arial" w:hAnsi="Arial" w:cs="Arial"/>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0C5701CF"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00ED20D8"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2411AC41"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5509EC6A"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78BF89B1"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6712321A" w14:textId="77777777" w:rsidR="00EC208C" w:rsidRPr="00CB7202" w:rsidRDefault="00EC208C" w:rsidP="003A6699">
            <w:pPr>
              <w:spacing w:before="120"/>
              <w:jc w:val="center"/>
              <w:rPr>
                <w:rFonts w:ascii="Arial" w:hAnsi="Arial" w:cs="Arial"/>
                <w:sz w:val="20"/>
                <w:szCs w:val="20"/>
              </w:rPr>
            </w:pPr>
          </w:p>
        </w:tc>
      </w:tr>
      <w:tr w:rsidR="00EC208C" w:rsidRPr="00CB7202" w14:paraId="2A0738D0" w14:textId="77777777" w:rsidTr="003A6699">
        <w:tc>
          <w:tcPr>
            <w:tcW w:w="224" w:type="pct"/>
            <w:tcBorders>
              <w:top w:val="single" w:sz="4" w:space="0" w:color="auto"/>
              <w:left w:val="single" w:sz="4" w:space="0" w:color="auto"/>
              <w:bottom w:val="nil"/>
              <w:right w:val="nil"/>
            </w:tcBorders>
            <w:shd w:val="clear" w:color="auto" w:fill="FFFFFF"/>
            <w:vAlign w:val="center"/>
          </w:tcPr>
          <w:p w14:paraId="17F0D93A"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2</w:t>
            </w:r>
          </w:p>
        </w:tc>
        <w:tc>
          <w:tcPr>
            <w:tcW w:w="2583" w:type="pct"/>
            <w:tcBorders>
              <w:top w:val="single" w:sz="4" w:space="0" w:color="auto"/>
              <w:left w:val="single" w:sz="4" w:space="0" w:color="auto"/>
              <w:bottom w:val="nil"/>
              <w:right w:val="nil"/>
            </w:tcBorders>
            <w:shd w:val="clear" w:color="auto" w:fill="FFFFFF"/>
            <w:vAlign w:val="center"/>
          </w:tcPr>
          <w:p w14:paraId="0DCA4863"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Công việc phát sinh được bổ sung ngoài HĐ ban đầu theo quy định (nếu có)</w:t>
            </w:r>
          </w:p>
        </w:tc>
        <w:tc>
          <w:tcPr>
            <w:tcW w:w="242" w:type="pct"/>
            <w:tcBorders>
              <w:top w:val="single" w:sz="4" w:space="0" w:color="auto"/>
              <w:left w:val="single" w:sz="4" w:space="0" w:color="auto"/>
              <w:bottom w:val="nil"/>
              <w:right w:val="nil"/>
            </w:tcBorders>
            <w:shd w:val="clear" w:color="auto" w:fill="FFFFFF"/>
            <w:vAlign w:val="center"/>
          </w:tcPr>
          <w:p w14:paraId="2447A7ED"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6C01FE25"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237FC37C"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77B3134"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4C1B8AD5"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57A9D96E" w14:textId="77777777" w:rsidR="00EC208C" w:rsidRPr="00CB7202" w:rsidRDefault="00EC208C" w:rsidP="003A6699">
            <w:pPr>
              <w:spacing w:before="120"/>
              <w:jc w:val="center"/>
              <w:rPr>
                <w:rFonts w:ascii="Arial" w:hAnsi="Arial" w:cs="Arial"/>
                <w:sz w:val="20"/>
                <w:szCs w:val="20"/>
              </w:rPr>
            </w:pPr>
          </w:p>
        </w:tc>
      </w:tr>
      <w:tr w:rsidR="00EC208C" w:rsidRPr="00CB7202" w14:paraId="3C254FAD" w14:textId="77777777" w:rsidTr="003A6699">
        <w:tc>
          <w:tcPr>
            <w:tcW w:w="224" w:type="pct"/>
            <w:tcBorders>
              <w:top w:val="single" w:sz="4" w:space="0" w:color="auto"/>
              <w:left w:val="single" w:sz="4" w:space="0" w:color="auto"/>
              <w:bottom w:val="nil"/>
              <w:right w:val="nil"/>
            </w:tcBorders>
            <w:shd w:val="clear" w:color="auto" w:fill="FFFFFF"/>
            <w:vAlign w:val="center"/>
          </w:tcPr>
          <w:p w14:paraId="721B53F5"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1D70DA63"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0D76CF8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22040D11"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1076004C"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19F62327"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2AF43D8"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68CA838B" w14:textId="77777777" w:rsidR="00EC208C" w:rsidRPr="00CB7202" w:rsidRDefault="00EC208C" w:rsidP="003A6699">
            <w:pPr>
              <w:spacing w:before="120"/>
              <w:jc w:val="center"/>
              <w:rPr>
                <w:rFonts w:ascii="Arial" w:hAnsi="Arial" w:cs="Arial"/>
                <w:sz w:val="20"/>
                <w:szCs w:val="20"/>
              </w:rPr>
            </w:pPr>
          </w:p>
        </w:tc>
      </w:tr>
      <w:tr w:rsidR="00EC208C" w:rsidRPr="00CB7202" w14:paraId="66A57C55" w14:textId="77777777" w:rsidTr="003A6699">
        <w:tc>
          <w:tcPr>
            <w:tcW w:w="224" w:type="pct"/>
            <w:tcBorders>
              <w:top w:val="single" w:sz="4" w:space="0" w:color="auto"/>
              <w:left w:val="single" w:sz="4" w:space="0" w:color="auto"/>
              <w:bottom w:val="nil"/>
              <w:right w:val="nil"/>
            </w:tcBorders>
            <w:shd w:val="clear" w:color="auto" w:fill="FFFFFF"/>
            <w:vAlign w:val="center"/>
          </w:tcPr>
          <w:p w14:paraId="7E6E7410"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B</w:t>
            </w:r>
          </w:p>
        </w:tc>
        <w:tc>
          <w:tcPr>
            <w:tcW w:w="2583" w:type="pct"/>
            <w:tcBorders>
              <w:top w:val="single" w:sz="4" w:space="0" w:color="auto"/>
              <w:left w:val="single" w:sz="4" w:space="0" w:color="auto"/>
              <w:bottom w:val="nil"/>
              <w:right w:val="nil"/>
            </w:tcBorders>
            <w:shd w:val="clear" w:color="auto" w:fill="FFFFFF"/>
            <w:vAlign w:val="center"/>
          </w:tcPr>
          <w:p w14:paraId="6E67904E"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 xml:space="preserve">ĐIỀU CHỈNH THEO QUY ĐỊNH CỦA NHÀ NƯỚC (THUẾ, </w:t>
            </w:r>
            <w:proofErr w:type="gramStart"/>
            <w:r w:rsidRPr="00CB7202">
              <w:rPr>
                <w:rFonts w:ascii="Arial" w:hAnsi="Arial" w:cs="Arial"/>
                <w:b/>
                <w:sz w:val="20"/>
                <w:szCs w:val="20"/>
              </w:rPr>
              <w:t>PHÍ,...</w:t>
            </w:r>
            <w:proofErr w:type="gramEnd"/>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16180257"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321E7CC7"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56A5A879"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2C3CFD0E"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3AC4C66C"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29FCE9E3" w14:textId="77777777" w:rsidR="00EC208C" w:rsidRPr="00CB7202" w:rsidRDefault="00EC208C" w:rsidP="003A6699">
            <w:pPr>
              <w:spacing w:before="120"/>
              <w:jc w:val="center"/>
              <w:rPr>
                <w:rFonts w:ascii="Arial" w:hAnsi="Arial" w:cs="Arial"/>
                <w:sz w:val="20"/>
                <w:szCs w:val="20"/>
              </w:rPr>
            </w:pPr>
          </w:p>
        </w:tc>
      </w:tr>
      <w:tr w:rsidR="00EC208C" w:rsidRPr="00CB7202" w14:paraId="0C32C9C1" w14:textId="77777777" w:rsidTr="003A6699">
        <w:tc>
          <w:tcPr>
            <w:tcW w:w="224" w:type="pct"/>
            <w:tcBorders>
              <w:top w:val="single" w:sz="4" w:space="0" w:color="auto"/>
              <w:left w:val="single" w:sz="4" w:space="0" w:color="auto"/>
              <w:bottom w:val="nil"/>
              <w:right w:val="nil"/>
            </w:tcBorders>
            <w:shd w:val="clear" w:color="auto" w:fill="FFFFFF"/>
            <w:vAlign w:val="center"/>
          </w:tcPr>
          <w:p w14:paraId="759FC508"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0D56C34A"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548E9944"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D9AA60F"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30E17DEB"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55A86C92"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395A12D4"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4F91172C" w14:textId="77777777" w:rsidR="00EC208C" w:rsidRPr="00CB7202" w:rsidRDefault="00EC208C" w:rsidP="003A6699">
            <w:pPr>
              <w:spacing w:before="120"/>
              <w:jc w:val="center"/>
              <w:rPr>
                <w:rFonts w:ascii="Arial" w:hAnsi="Arial" w:cs="Arial"/>
                <w:sz w:val="20"/>
                <w:szCs w:val="20"/>
              </w:rPr>
            </w:pPr>
          </w:p>
        </w:tc>
      </w:tr>
      <w:tr w:rsidR="00EC208C" w:rsidRPr="00CB7202" w14:paraId="01EB6ED3" w14:textId="77777777" w:rsidTr="003A6699">
        <w:tc>
          <w:tcPr>
            <w:tcW w:w="224" w:type="pct"/>
            <w:tcBorders>
              <w:top w:val="single" w:sz="4" w:space="0" w:color="auto"/>
              <w:left w:val="single" w:sz="4" w:space="0" w:color="auto"/>
              <w:bottom w:val="nil"/>
              <w:right w:val="nil"/>
            </w:tcBorders>
            <w:shd w:val="clear" w:color="auto" w:fill="FFFFFF"/>
            <w:vAlign w:val="center"/>
          </w:tcPr>
          <w:p w14:paraId="1372B1A1"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C</w:t>
            </w:r>
          </w:p>
        </w:tc>
        <w:tc>
          <w:tcPr>
            <w:tcW w:w="2583" w:type="pct"/>
            <w:tcBorders>
              <w:top w:val="single" w:sz="4" w:space="0" w:color="auto"/>
              <w:left w:val="single" w:sz="4" w:space="0" w:color="auto"/>
              <w:bottom w:val="nil"/>
              <w:right w:val="nil"/>
            </w:tcBorders>
            <w:shd w:val="clear" w:color="auto" w:fill="FFFFFF"/>
            <w:vAlign w:val="center"/>
          </w:tcPr>
          <w:p w14:paraId="32153007"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 xml:space="preserve">ĐIỀU CHỈNH THEO KẾT LUẬN CỦA CƠ QUAN CÓ THẨM QUYỀN (THANH TRA, KIỂM TOÁN NHÀ </w:t>
            </w:r>
            <w:proofErr w:type="gramStart"/>
            <w:r w:rsidRPr="00CB7202">
              <w:rPr>
                <w:rFonts w:ascii="Arial" w:hAnsi="Arial" w:cs="Arial"/>
                <w:b/>
                <w:sz w:val="20"/>
                <w:szCs w:val="20"/>
              </w:rPr>
              <w:t>NƯỚC,...</w:t>
            </w:r>
            <w:proofErr w:type="gramEnd"/>
            <w:r w:rsidRPr="00CB7202">
              <w:rPr>
                <w:rFonts w:ascii="Arial" w:hAnsi="Arial" w:cs="Arial"/>
                <w:b/>
                <w:sz w:val="20"/>
                <w:szCs w:val="20"/>
              </w:rPr>
              <w:t>) trong trường hợp chưa giảm trừ (khối lượng, dự toán, thanh toán) trong quá trình thực hiện HĐ.</w:t>
            </w:r>
          </w:p>
        </w:tc>
        <w:tc>
          <w:tcPr>
            <w:tcW w:w="242" w:type="pct"/>
            <w:tcBorders>
              <w:top w:val="single" w:sz="4" w:space="0" w:color="auto"/>
              <w:left w:val="single" w:sz="4" w:space="0" w:color="auto"/>
              <w:bottom w:val="nil"/>
              <w:right w:val="nil"/>
            </w:tcBorders>
            <w:shd w:val="clear" w:color="auto" w:fill="FFFFFF"/>
            <w:vAlign w:val="center"/>
          </w:tcPr>
          <w:p w14:paraId="71E03B68"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4253EDD5"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28D7D155"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A867242"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2DA39A7"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58E26FE4" w14:textId="77777777" w:rsidR="00EC208C" w:rsidRPr="00CB7202" w:rsidRDefault="00EC208C" w:rsidP="003A6699">
            <w:pPr>
              <w:spacing w:before="120"/>
              <w:jc w:val="center"/>
              <w:rPr>
                <w:rFonts w:ascii="Arial" w:hAnsi="Arial" w:cs="Arial"/>
                <w:sz w:val="20"/>
                <w:szCs w:val="20"/>
              </w:rPr>
            </w:pPr>
          </w:p>
        </w:tc>
      </w:tr>
      <w:tr w:rsidR="00EC208C" w:rsidRPr="00CB7202" w14:paraId="5A7FC0DC" w14:textId="77777777" w:rsidTr="003A6699">
        <w:tc>
          <w:tcPr>
            <w:tcW w:w="224" w:type="pct"/>
            <w:tcBorders>
              <w:top w:val="single" w:sz="4" w:space="0" w:color="auto"/>
              <w:left w:val="single" w:sz="4" w:space="0" w:color="auto"/>
              <w:bottom w:val="nil"/>
              <w:right w:val="nil"/>
            </w:tcBorders>
            <w:shd w:val="clear" w:color="auto" w:fill="FFFFFF"/>
            <w:vAlign w:val="center"/>
          </w:tcPr>
          <w:p w14:paraId="400744D5"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71E8715A"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7D516F98"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38331B9F"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1BB770EA"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677385CA"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55E08CD8"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22881AFA" w14:textId="77777777" w:rsidR="00EC208C" w:rsidRPr="00CB7202" w:rsidRDefault="00EC208C" w:rsidP="003A6699">
            <w:pPr>
              <w:spacing w:before="120"/>
              <w:jc w:val="center"/>
              <w:rPr>
                <w:rFonts w:ascii="Arial" w:hAnsi="Arial" w:cs="Arial"/>
                <w:sz w:val="20"/>
                <w:szCs w:val="20"/>
              </w:rPr>
            </w:pPr>
          </w:p>
        </w:tc>
      </w:tr>
      <w:tr w:rsidR="00EC208C" w:rsidRPr="00CB7202" w14:paraId="55914DF0" w14:textId="77777777" w:rsidTr="003A6699">
        <w:tc>
          <w:tcPr>
            <w:tcW w:w="224" w:type="pct"/>
            <w:tcBorders>
              <w:top w:val="single" w:sz="4" w:space="0" w:color="auto"/>
              <w:left w:val="single" w:sz="4" w:space="0" w:color="auto"/>
              <w:bottom w:val="nil"/>
              <w:right w:val="nil"/>
            </w:tcBorders>
            <w:shd w:val="clear" w:color="auto" w:fill="FFFFFF"/>
            <w:vAlign w:val="center"/>
          </w:tcPr>
          <w:p w14:paraId="7216A22B"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D</w:t>
            </w:r>
          </w:p>
        </w:tc>
        <w:tc>
          <w:tcPr>
            <w:tcW w:w="2583" w:type="pct"/>
            <w:tcBorders>
              <w:top w:val="single" w:sz="4" w:space="0" w:color="auto"/>
              <w:left w:val="single" w:sz="4" w:space="0" w:color="auto"/>
              <w:bottom w:val="nil"/>
              <w:right w:val="nil"/>
            </w:tcBorders>
            <w:shd w:val="clear" w:color="auto" w:fill="FFFFFF"/>
            <w:vAlign w:val="center"/>
          </w:tcPr>
          <w:p w14:paraId="69583B30"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GIÁ TRỊ ĐIỀU CHỈNH GIÁ (Đối với các HĐ theo đơn giá điều chỉnh)</w:t>
            </w:r>
          </w:p>
        </w:tc>
        <w:tc>
          <w:tcPr>
            <w:tcW w:w="242" w:type="pct"/>
            <w:tcBorders>
              <w:top w:val="single" w:sz="4" w:space="0" w:color="auto"/>
              <w:left w:val="single" w:sz="4" w:space="0" w:color="auto"/>
              <w:bottom w:val="nil"/>
              <w:right w:val="nil"/>
            </w:tcBorders>
            <w:shd w:val="clear" w:color="auto" w:fill="FFFFFF"/>
            <w:vAlign w:val="center"/>
          </w:tcPr>
          <w:p w14:paraId="78E38C1B"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4C82E8AF"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55256B99"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179DA740"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625ED7D"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48148078" w14:textId="77777777" w:rsidR="00EC208C" w:rsidRPr="00CB7202" w:rsidRDefault="00EC208C" w:rsidP="003A6699">
            <w:pPr>
              <w:spacing w:before="120"/>
              <w:jc w:val="center"/>
              <w:rPr>
                <w:rFonts w:ascii="Arial" w:hAnsi="Arial" w:cs="Arial"/>
                <w:sz w:val="20"/>
                <w:szCs w:val="20"/>
              </w:rPr>
            </w:pPr>
          </w:p>
        </w:tc>
      </w:tr>
      <w:tr w:rsidR="00EC208C" w:rsidRPr="00CB7202" w14:paraId="34F81456" w14:textId="77777777" w:rsidTr="003A6699">
        <w:tc>
          <w:tcPr>
            <w:tcW w:w="224" w:type="pct"/>
            <w:tcBorders>
              <w:top w:val="single" w:sz="4" w:space="0" w:color="auto"/>
              <w:left w:val="single" w:sz="4" w:space="0" w:color="auto"/>
              <w:bottom w:val="nil"/>
              <w:right w:val="nil"/>
            </w:tcBorders>
            <w:shd w:val="clear" w:color="auto" w:fill="FFFFFF"/>
            <w:vAlign w:val="center"/>
          </w:tcPr>
          <w:p w14:paraId="4267E1EE"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265336F6"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TỔNG CỘNG (A+B+C+D)</w:t>
            </w:r>
          </w:p>
        </w:tc>
        <w:tc>
          <w:tcPr>
            <w:tcW w:w="242" w:type="pct"/>
            <w:tcBorders>
              <w:top w:val="single" w:sz="4" w:space="0" w:color="auto"/>
              <w:left w:val="single" w:sz="4" w:space="0" w:color="auto"/>
              <w:bottom w:val="nil"/>
              <w:right w:val="nil"/>
            </w:tcBorders>
            <w:shd w:val="clear" w:color="auto" w:fill="FFFFFF"/>
            <w:vAlign w:val="center"/>
          </w:tcPr>
          <w:p w14:paraId="61704A7D"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2BE6966C"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48256E1F"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5EFE80A3"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6499E433"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7ED46372" w14:textId="77777777" w:rsidR="00EC208C" w:rsidRPr="00CB7202" w:rsidRDefault="00EC208C" w:rsidP="003A6699">
            <w:pPr>
              <w:spacing w:before="120"/>
              <w:jc w:val="center"/>
              <w:rPr>
                <w:rFonts w:ascii="Arial" w:hAnsi="Arial" w:cs="Arial"/>
                <w:sz w:val="20"/>
                <w:szCs w:val="20"/>
              </w:rPr>
            </w:pPr>
          </w:p>
        </w:tc>
      </w:tr>
      <w:tr w:rsidR="00EC208C" w:rsidRPr="00CB7202" w14:paraId="77C18A0D" w14:textId="77777777" w:rsidTr="003A6699">
        <w:tc>
          <w:tcPr>
            <w:tcW w:w="2808" w:type="pct"/>
            <w:gridSpan w:val="2"/>
            <w:tcBorders>
              <w:top w:val="single" w:sz="4" w:space="0" w:color="auto"/>
              <w:left w:val="single" w:sz="4" w:space="0" w:color="auto"/>
              <w:bottom w:val="single" w:sz="4" w:space="0" w:color="auto"/>
              <w:right w:val="nil"/>
            </w:tcBorders>
            <w:shd w:val="clear" w:color="auto" w:fill="FFFFFF"/>
            <w:vAlign w:val="center"/>
          </w:tcPr>
          <w:p w14:paraId="2C30EDE7"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TỔNG CỘNG (LÀM TRÒN)</w:t>
            </w:r>
          </w:p>
        </w:tc>
        <w:tc>
          <w:tcPr>
            <w:tcW w:w="242" w:type="pct"/>
            <w:tcBorders>
              <w:top w:val="single" w:sz="4" w:space="0" w:color="auto"/>
              <w:left w:val="single" w:sz="4" w:space="0" w:color="auto"/>
              <w:bottom w:val="single" w:sz="4" w:space="0" w:color="auto"/>
              <w:right w:val="nil"/>
            </w:tcBorders>
            <w:shd w:val="clear" w:color="auto" w:fill="FFFFFF"/>
            <w:vAlign w:val="center"/>
          </w:tcPr>
          <w:p w14:paraId="6C237568"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single" w:sz="4" w:space="0" w:color="auto"/>
              <w:right w:val="nil"/>
            </w:tcBorders>
            <w:shd w:val="clear" w:color="auto" w:fill="FFFFFF"/>
            <w:vAlign w:val="center"/>
          </w:tcPr>
          <w:p w14:paraId="275C035B"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single" w:sz="4" w:space="0" w:color="auto"/>
              <w:right w:val="nil"/>
            </w:tcBorders>
            <w:shd w:val="clear" w:color="auto" w:fill="FFFFFF"/>
            <w:vAlign w:val="center"/>
          </w:tcPr>
          <w:p w14:paraId="0FF9752E"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single" w:sz="4" w:space="0" w:color="auto"/>
              <w:right w:val="nil"/>
            </w:tcBorders>
            <w:shd w:val="clear" w:color="auto" w:fill="FFFFFF"/>
            <w:vAlign w:val="center"/>
          </w:tcPr>
          <w:p w14:paraId="7011253F"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single" w:sz="4" w:space="0" w:color="auto"/>
              <w:right w:val="nil"/>
            </w:tcBorders>
            <w:shd w:val="clear" w:color="auto" w:fill="FFFFFF"/>
            <w:vAlign w:val="center"/>
          </w:tcPr>
          <w:p w14:paraId="5CCEE349"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single" w:sz="4" w:space="0" w:color="auto"/>
              <w:right w:val="single" w:sz="4" w:space="0" w:color="auto"/>
            </w:tcBorders>
            <w:shd w:val="clear" w:color="auto" w:fill="FFFFFF"/>
            <w:vAlign w:val="center"/>
          </w:tcPr>
          <w:p w14:paraId="07F25C09" w14:textId="77777777" w:rsidR="00EC208C" w:rsidRPr="00CB7202" w:rsidRDefault="00EC208C" w:rsidP="003A6699">
            <w:pPr>
              <w:spacing w:before="120"/>
              <w:jc w:val="center"/>
              <w:rPr>
                <w:rFonts w:ascii="Arial" w:hAnsi="Arial" w:cs="Arial"/>
                <w:sz w:val="20"/>
                <w:szCs w:val="20"/>
              </w:rPr>
            </w:pPr>
          </w:p>
        </w:tc>
      </w:tr>
    </w:tbl>
    <w:p w14:paraId="56DA0B2F" w14:textId="77777777" w:rsidR="00EC208C" w:rsidRPr="00CB7202" w:rsidRDefault="00EC208C" w:rsidP="00EC208C">
      <w:pPr>
        <w:spacing w:before="120"/>
        <w:rPr>
          <w:rFonts w:ascii="Arial" w:hAnsi="Arial" w:cs="Arial"/>
          <w:b/>
          <w:sz w:val="20"/>
          <w:szCs w:val="20"/>
        </w:rPr>
      </w:pPr>
      <w:r w:rsidRPr="00CB7202">
        <w:rPr>
          <w:rFonts w:ascii="Arial" w:hAnsi="Arial" w:cs="Arial"/>
          <w:b/>
          <w:sz w:val="20"/>
          <w:szCs w:val="20"/>
        </w:rPr>
        <w:lastRenderedPageBreak/>
        <w:t>Giá trị quyết toán:</w:t>
      </w:r>
    </w:p>
    <w:p w14:paraId="05EBEAA9" w14:textId="77777777" w:rsidR="00EC208C" w:rsidRPr="00CB7202" w:rsidRDefault="00EC208C" w:rsidP="00EC208C">
      <w:pPr>
        <w:spacing w:before="120"/>
        <w:rPr>
          <w:rFonts w:ascii="Arial" w:hAnsi="Arial" w:cs="Arial"/>
          <w:sz w:val="20"/>
          <w:szCs w:val="20"/>
        </w:rPr>
      </w:pPr>
      <w:r w:rsidRPr="00CB7202">
        <w:rPr>
          <w:rFonts w:ascii="Arial" w:hAnsi="Arial" w:cs="Arial"/>
          <w:b/>
          <w:i/>
          <w:sz w:val="20"/>
          <w:szCs w:val="20"/>
        </w:rPr>
        <w:t>Bằng số:</w:t>
      </w:r>
      <w:r w:rsidRPr="00CB7202">
        <w:rPr>
          <w:rFonts w:ascii="Arial" w:hAnsi="Arial" w:cs="Arial"/>
          <w:sz w:val="20"/>
          <w:szCs w:val="20"/>
        </w:rPr>
        <w:t xml:space="preserve"> …………………</w:t>
      </w:r>
      <w:proofErr w:type="gramStart"/>
      <w:r w:rsidRPr="00CB7202">
        <w:rPr>
          <w:rFonts w:ascii="Arial" w:hAnsi="Arial" w:cs="Arial"/>
          <w:sz w:val="20"/>
          <w:szCs w:val="20"/>
        </w:rPr>
        <w:t>….đồng</w:t>
      </w:r>
      <w:proofErr w:type="gramEnd"/>
    </w:p>
    <w:p w14:paraId="46960E0A" w14:textId="77777777" w:rsidR="00EC208C" w:rsidRPr="00CB7202" w:rsidRDefault="00EC208C" w:rsidP="00EC208C">
      <w:pPr>
        <w:spacing w:before="120"/>
        <w:rPr>
          <w:rFonts w:ascii="Arial" w:hAnsi="Arial" w:cs="Arial"/>
          <w:sz w:val="20"/>
          <w:szCs w:val="20"/>
        </w:rPr>
      </w:pPr>
      <w:r w:rsidRPr="00CB7202">
        <w:rPr>
          <w:rFonts w:ascii="Arial" w:hAnsi="Arial" w:cs="Arial"/>
          <w:b/>
          <w:i/>
          <w:sz w:val="20"/>
          <w:szCs w:val="20"/>
        </w:rPr>
        <w:t>Bằng chữ:</w:t>
      </w:r>
      <w:r w:rsidRPr="00CB7202">
        <w:rPr>
          <w:rFonts w:ascii="Arial" w:hAnsi="Arial" w:cs="Arial"/>
          <w:sz w:val="20"/>
          <w:szCs w:val="20"/>
        </w:rPr>
        <w:t xml:space="preserve"> ………………………. </w:t>
      </w:r>
    </w:p>
    <w:p w14:paraId="05A57BC4" w14:textId="77777777" w:rsidR="00EC208C" w:rsidRPr="00CB7202" w:rsidRDefault="00EC208C" w:rsidP="00EC208C">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680"/>
        <w:gridCol w:w="4680"/>
      </w:tblGrid>
      <w:tr w:rsidR="00EC208C" w14:paraId="5B1D5237" w14:textId="77777777" w:rsidTr="003A6699">
        <w:tc>
          <w:tcPr>
            <w:tcW w:w="2500" w:type="pct"/>
            <w:shd w:val="clear" w:color="auto" w:fill="auto"/>
          </w:tcPr>
          <w:p w14:paraId="3889B16C" w14:textId="77777777" w:rsidR="00EC208C" w:rsidRDefault="00EC208C"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tháng   năm</w:t>
            </w:r>
            <w:r>
              <w:rPr>
                <w:rFonts w:ascii="Arial" w:hAnsi="Arial" w:cs="Arial"/>
                <w:b/>
                <w:bCs/>
                <w:i/>
                <w:sz w:val="20"/>
                <w:szCs w:val="20"/>
              </w:rPr>
              <w:br/>
            </w:r>
            <w:r>
              <w:rPr>
                <w:rFonts w:ascii="Arial" w:hAnsi="Arial" w:cs="Arial"/>
                <w:b/>
                <w:bCs/>
                <w:sz w:val="20"/>
                <w:szCs w:val="20"/>
              </w:rPr>
              <w:t>NHÀ THẦU</w:t>
            </w:r>
            <w:r>
              <w:rPr>
                <w:rFonts w:ascii="Arial" w:hAnsi="Arial" w:cs="Arial"/>
                <w:b/>
                <w:bCs/>
                <w:sz w:val="20"/>
                <w:szCs w:val="20"/>
              </w:rPr>
              <w:br/>
            </w:r>
            <w:r>
              <w:rPr>
                <w:rFonts w:ascii="Arial" w:hAnsi="Arial" w:cs="Arial"/>
                <w:b/>
                <w:bCs/>
                <w:i/>
                <w:sz w:val="20"/>
                <w:szCs w:val="20"/>
              </w:rPr>
              <w:t>(Ký, ghi rõ họ tên, chức vụ và đóng dấu)</w:t>
            </w:r>
          </w:p>
        </w:tc>
        <w:tc>
          <w:tcPr>
            <w:tcW w:w="2500" w:type="pct"/>
            <w:shd w:val="clear" w:color="auto" w:fill="auto"/>
          </w:tcPr>
          <w:p w14:paraId="15683DF3" w14:textId="77777777" w:rsidR="00EC208C" w:rsidRDefault="00EC208C"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tháng   năm</w:t>
            </w:r>
            <w:r>
              <w:rPr>
                <w:rFonts w:ascii="Arial" w:hAnsi="Arial" w:cs="Arial"/>
                <w:b/>
                <w:bCs/>
                <w:i/>
                <w:sz w:val="20"/>
                <w:szCs w:val="20"/>
              </w:rPr>
              <w:br/>
            </w:r>
            <w:r>
              <w:rPr>
                <w:rFonts w:ascii="Arial" w:hAnsi="Arial" w:cs="Arial"/>
                <w:b/>
                <w:bCs/>
                <w:sz w:val="20"/>
                <w:szCs w:val="20"/>
              </w:rPr>
              <w:t>CHỦ ĐẦU TƯ</w:t>
            </w:r>
            <w:r>
              <w:rPr>
                <w:rFonts w:ascii="Arial" w:hAnsi="Arial" w:cs="Arial"/>
                <w:b/>
                <w:bCs/>
                <w:sz w:val="20"/>
                <w:szCs w:val="20"/>
              </w:rPr>
              <w:br/>
            </w:r>
            <w:r>
              <w:rPr>
                <w:rFonts w:ascii="Arial" w:hAnsi="Arial" w:cs="Arial"/>
                <w:b/>
                <w:bCs/>
                <w:i/>
                <w:sz w:val="20"/>
                <w:szCs w:val="20"/>
              </w:rPr>
              <w:t>(Ký, ghi rõ họ tên, chức vụ và đóng dấu)</w:t>
            </w:r>
          </w:p>
        </w:tc>
      </w:tr>
    </w:tbl>
    <w:p w14:paraId="0276BB6E"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8C"/>
    <w:rsid w:val="009678A5"/>
    <w:rsid w:val="00B340BA"/>
    <w:rsid w:val="00B86262"/>
    <w:rsid w:val="00BA4450"/>
    <w:rsid w:val="00BC3884"/>
    <w:rsid w:val="00EC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6734"/>
  <w15:chartTrackingRefBased/>
  <w15:docId w15:val="{47F28A3E-1706-4F51-A6C4-AC4ACED4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8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TVPL 847</cp:lastModifiedBy>
  <cp:revision>2</cp:revision>
  <dcterms:created xsi:type="dcterms:W3CDTF">2025-11-04T07:43:00Z</dcterms:created>
  <dcterms:modified xsi:type="dcterms:W3CDTF">2025-11-04T07:43:00Z</dcterms:modified>
</cp:coreProperties>
</file>