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2C33" w:rsidRPr="00CB7202" w:rsidRDefault="00102C33" w:rsidP="00102C33">
      <w:pPr>
        <w:spacing w:before="120"/>
        <w:jc w:val="right"/>
        <w:rPr>
          <w:rFonts w:ascii="Arial" w:hAnsi="Arial" w:cs="Arial"/>
          <w:b/>
          <w:i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04.b.nn/TT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9"/>
        <w:gridCol w:w="8061"/>
      </w:tblGrid>
      <w:tr w:rsidR="00102C33" w:rsidRPr="00CB7202" w:rsidTr="00D34171">
        <w:tc>
          <w:tcPr>
            <w:tcW w:w="1890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Cơ QUAN CHỦ QUẢN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102C33" w:rsidRPr="00CB7202" w:rsidTr="00D34171">
        <w:tc>
          <w:tcPr>
            <w:tcW w:w="1890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Số: …..</w:t>
            </w:r>
          </w:p>
        </w:tc>
        <w:tc>
          <w:tcPr>
            <w:tcW w:w="3110" w:type="pct"/>
          </w:tcPr>
          <w:p w:rsidR="00102C33" w:rsidRPr="00CB7202" w:rsidRDefault="00102C33" w:rsidP="00D34171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..., ngày ... tháng ... năm ...</w:t>
            </w:r>
          </w:p>
        </w:tc>
      </w:tr>
    </w:tbl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</w:p>
    <w:p w:rsidR="00102C33" w:rsidRPr="00CB7202" w:rsidRDefault="00102C33" w:rsidP="00102C3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:rsidR="00102C33" w:rsidRPr="00CB7202" w:rsidRDefault="00102C33" w:rsidP="00102C3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thanh toán).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bookmarkStart w:id="0" w:name="bookmark9"/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  <w:bookmarkEnd w:id="0"/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Số tài khoản của chủ đầu tư: </w:t>
      </w:r>
      <w:r w:rsidRPr="00CB7202">
        <w:rPr>
          <w:rFonts w:ascii="Arial" w:hAnsi="Arial" w:cs="Arial"/>
          <w:sz w:val="20"/>
          <w:szCs w:val="20"/>
        </w:rPr>
        <w:tab/>
        <w:t>- Vốn ... tại: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Vốn ... tại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</w:r>
      <w:r w:rsidRPr="00CB7202">
        <w:rPr>
          <w:rFonts w:ascii="Arial" w:hAnsi="Arial" w:cs="Arial"/>
          <w:sz w:val="20"/>
          <w:szCs w:val="20"/>
        </w:rPr>
        <w:tab/>
        <w:t>- ….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... (nếu có);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 đề nghị thanh toán số:... ngày ... tháng ... năm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Lũy kế giá trị khối lượng nghiệm thu của hạng mục đề nghị thanh toán:... đồng.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1712"/>
        <w:gridCol w:w="2168"/>
        <w:gridCol w:w="6913"/>
      </w:tblGrid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:rsidR="00102C33" w:rsidRPr="00CB7202" w:rsidRDefault="00102C33" w:rsidP="00102C33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5"/>
        <w:gridCol w:w="1479"/>
        <w:gridCol w:w="1826"/>
        <w:gridCol w:w="1898"/>
        <w:gridCol w:w="1979"/>
        <w:gridCol w:w="2113"/>
      </w:tblGrid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tạm ứng)</w:t>
            </w: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lastRenderedPageBreak/>
              <w:t>Cộng tổng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đề nghị tạm ứng, thanh toán bằng số:...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Thuế giá trị gia tăng: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bookmarkStart w:id="1" w:name="bookmark10"/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  <w:bookmarkEnd w:id="1"/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bookmarkStart w:id="2" w:name="bookmark1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102C33" w:rsidRPr="00CB7202" w:rsidTr="00D34171">
        <w:tc>
          <w:tcPr>
            <w:tcW w:w="2500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KẾ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ĐẠI DIỆN CƠ QUAN CHỦ QUẢN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 chức vụ và đóng dấu)</w:t>
            </w:r>
          </w:p>
        </w:tc>
      </w:tr>
    </w:tbl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bookmarkStart w:id="3" w:name="bookmark13"/>
      <w:bookmarkEnd w:id="2"/>
    </w:p>
    <w:bookmarkEnd w:id="3"/>
    <w:p w:rsidR="00102C33" w:rsidRPr="00CB7202" w:rsidRDefault="00102C33" w:rsidP="00102C3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PHẦN GHI CỦA CƠ QUAN THANH TOÁN</w:t>
      </w:r>
    </w:p>
    <w:p w:rsidR="00102C33" w:rsidRPr="00CB7202" w:rsidRDefault="00102C33" w:rsidP="00102C3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Ngày nhận giấy đề nghị thanh toán vốn đầu tư: 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2422"/>
        <w:gridCol w:w="3025"/>
        <w:gridCol w:w="3261"/>
      </w:tblGrid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Cơ quan thanh toán chấp nhận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nội dung sau:</w:t>
            </w:r>
          </w:p>
        </w:tc>
      </w:tr>
    </w:tbl>
    <w:p w:rsidR="00102C33" w:rsidRPr="00CB7202" w:rsidRDefault="00102C33" w:rsidP="00102C33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(Khung nào không sử dụng thì gạch chéo)</w:t>
      </w:r>
    </w:p>
    <w:p w:rsidR="00102C33" w:rsidRPr="00CB7202" w:rsidRDefault="00102C33" w:rsidP="00102C33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 xml:space="preserve"> Đơn vị: đồng/USD...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2445"/>
        <w:gridCol w:w="3017"/>
        <w:gridCol w:w="3269"/>
      </w:tblGrid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vốn chấp nhận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lastRenderedPageBreak/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Trong đó: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thu hồi tạm ứng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Các năm trước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Thuế giá trị gia tăng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….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trả đơn vị thụ hưởng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Bằng chữ:</w:t>
            </w: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từ chối: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C3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Lý do: ...</w:t>
            </w:r>
          </w:p>
        </w:tc>
      </w:tr>
    </w:tbl>
    <w:p w:rsidR="00102C33" w:rsidRPr="00CB7202" w:rsidRDefault="00102C33" w:rsidP="00102C33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CB7202">
        <w:rPr>
          <w:rFonts w:ascii="Arial" w:hAnsi="Arial" w:cs="Arial"/>
          <w:b/>
          <w:i/>
          <w:sz w:val="20"/>
          <w:szCs w:val="20"/>
        </w:rPr>
        <w:t>Ghi chú: ...</w:t>
      </w:r>
    </w:p>
    <w:p w:rsidR="00102C33" w:rsidRPr="00CB7202" w:rsidRDefault="00102C33" w:rsidP="00102C33">
      <w:pPr>
        <w:spacing w:before="120"/>
        <w:rPr>
          <w:rFonts w:ascii="Arial" w:hAnsi="Arial" w:cs="Arial"/>
          <w:sz w:val="20"/>
          <w:szCs w:val="20"/>
        </w:rPr>
      </w:pPr>
      <w:bookmarkStart w:id="4" w:name="bookmark14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398"/>
        <w:gridCol w:w="5866"/>
      </w:tblGrid>
      <w:tr w:rsidR="00102C33" w:rsidRPr="00CB7202" w:rsidTr="00D34171">
        <w:tc>
          <w:tcPr>
            <w:tcW w:w="1426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NGƯỜI THANH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311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PHÒNG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263" w:type="pct"/>
          </w:tcPr>
          <w:p w:rsidR="00102C33" w:rsidRPr="00CB7202" w:rsidRDefault="00102C33" w:rsidP="00D34171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CƠ QUAN THANH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 chức vụ và đóng dấu)</w:t>
            </w:r>
          </w:p>
        </w:tc>
      </w:tr>
      <w:bookmarkEnd w:id="4"/>
    </w:tbl>
    <w:p w:rsidR="00685E75" w:rsidRDefault="00685E75"/>
    <w:sectPr w:rsidR="00685E75" w:rsidSect="00102C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33"/>
    <w:rsid w:val="00102C33"/>
    <w:rsid w:val="00391C84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2CA8-8D61-4E52-A825-9BDAEAC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02C3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Bodytext27">
    <w:name w:val="Body text (27)_"/>
    <w:basedOn w:val="DefaultParagraphFont"/>
    <w:link w:val="Bodytext270"/>
    <w:locked/>
    <w:rsid w:val="00102C33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102C3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2025-09-30T09:37:00Z</dcterms:created>
  <dcterms:modified xsi:type="dcterms:W3CDTF">2025-09-30T09:37:00Z</dcterms:modified>
</cp:coreProperties>
</file>