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D6" w:rsidRPr="001C6826" w:rsidRDefault="000811D6" w:rsidP="000811D6">
      <w:pPr>
        <w:autoSpaceDE w:val="0"/>
        <w:autoSpaceDN w:val="0"/>
        <w:adjustRightInd w:val="0"/>
        <w:spacing w:before="120"/>
        <w:rPr>
          <w:b/>
          <w:bCs/>
          <w:color w:val="000000"/>
        </w:rPr>
      </w:pPr>
      <w:bookmarkStart w:id="0" w:name="chuong_pl3"/>
      <w:r w:rsidRPr="001C6826">
        <w:rPr>
          <w:b/>
          <w:bCs/>
          <w:color w:val="000000"/>
          <w:lang w:val="en"/>
        </w:rPr>
        <w:t>Phụ lục số</w:t>
      </w:r>
      <w:r w:rsidRPr="001C6826">
        <w:rPr>
          <w:b/>
          <w:bCs/>
          <w:color w:val="000000"/>
        </w:rPr>
        <w:t xml:space="preserve"> 4</w:t>
      </w:r>
      <w:bookmarkEnd w:id="0"/>
    </w:p>
    <w:p w:rsidR="000811D6" w:rsidRPr="001C6826" w:rsidRDefault="000811D6" w:rsidP="000811D6">
      <w:pPr>
        <w:autoSpaceDE w:val="0"/>
        <w:autoSpaceDN w:val="0"/>
        <w:adjustRightInd w:val="0"/>
        <w:spacing w:before="120"/>
        <w:jc w:val="center"/>
        <w:rPr>
          <w:b/>
          <w:bCs/>
          <w:iCs/>
          <w:color w:val="000000"/>
        </w:rPr>
      </w:pPr>
      <w:bookmarkStart w:id="1" w:name="chuong_pl3_name"/>
      <w:r w:rsidRPr="001C6826">
        <w:rPr>
          <w:b/>
          <w:bCs/>
          <w:iCs/>
          <w:color w:val="000000"/>
        </w:rPr>
        <w:t>BẢNG GIÁ ĐẤT KHU VỰC 4</w:t>
      </w:r>
      <w:bookmarkEnd w:id="1"/>
    </w:p>
    <w:p w:rsidR="000811D6" w:rsidRPr="001C6826" w:rsidRDefault="000811D6" w:rsidP="000811D6">
      <w:pPr>
        <w:autoSpaceDE w:val="0"/>
        <w:autoSpaceDN w:val="0"/>
        <w:adjustRightInd w:val="0"/>
        <w:spacing w:before="120"/>
        <w:jc w:val="center"/>
        <w:rPr>
          <w:b/>
          <w:bCs/>
          <w:iCs/>
          <w:color w:val="000000"/>
        </w:rPr>
      </w:pPr>
      <w:bookmarkStart w:id="2" w:name="chuong_pl3_name_name"/>
      <w:r w:rsidRPr="001C6826">
        <w:rPr>
          <w:b/>
          <w:bCs/>
          <w:iCs/>
          <w:color w:val="000000"/>
        </w:rPr>
        <w:t>Áp dụng đối với các thửa đất (khu đất) thuộc địa giới hành chính các phường: Thượng Cát, phường Đông Ngạc, phường Tây Tựu, phường Phú Diễn, phường Xuân Phương, phường Từ Liêm)</w:t>
      </w:r>
      <w:bookmarkEnd w:id="2"/>
      <w:r w:rsidRPr="001C6826">
        <w:rPr>
          <w:b/>
          <w:bCs/>
          <w:iCs/>
          <w:color w:val="000000"/>
        </w:rPr>
        <w:br/>
      </w:r>
      <w:r w:rsidRPr="001C6826">
        <w:rPr>
          <w:bCs/>
          <w:i/>
          <w:iCs/>
          <w:color w:val="000000"/>
        </w:rPr>
        <w:t xml:space="preserve"> (Ban hành kèm theo Nghị quyết số 52/2025/NQ-HĐND ngày 26 tháng 11 năm 2025 của Hội đồng nhân dân thành phố Hà Nội)</w:t>
      </w:r>
    </w:p>
    <w:p w:rsidR="000811D6" w:rsidRPr="001C6826" w:rsidRDefault="000811D6" w:rsidP="000811D6">
      <w:pPr>
        <w:autoSpaceDE w:val="0"/>
        <w:autoSpaceDN w:val="0"/>
        <w:adjustRightInd w:val="0"/>
        <w:spacing w:before="120"/>
        <w:jc w:val="right"/>
        <w:rPr>
          <w:i/>
          <w:iCs/>
          <w:color w:val="000000"/>
          <w:lang w:val="en-US"/>
        </w:rPr>
      </w:pPr>
      <w:r w:rsidRPr="001C6826">
        <w:rPr>
          <w:i/>
          <w:iCs/>
          <w:color w:val="000000"/>
          <w:lang w:val="en"/>
        </w:rPr>
        <w:t>Đơn v</w:t>
      </w:r>
      <w:r w:rsidRPr="001C6826">
        <w:rPr>
          <w:i/>
          <w:iCs/>
          <w:color w:val="000000"/>
        </w:rPr>
        <w:t>ị t</w:t>
      </w:r>
      <w:r w:rsidRPr="001C6826">
        <w:rPr>
          <w:i/>
          <w:iCs/>
          <w:color w:val="000000"/>
          <w:lang w:val="en-US"/>
        </w:rPr>
        <w:t>ính: 1000đ/m2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1341"/>
        <w:gridCol w:w="1256"/>
        <w:gridCol w:w="2481"/>
        <w:gridCol w:w="731"/>
        <w:gridCol w:w="619"/>
        <w:gridCol w:w="619"/>
        <w:gridCol w:w="619"/>
        <w:gridCol w:w="619"/>
        <w:gridCol w:w="619"/>
        <w:gridCol w:w="619"/>
        <w:gridCol w:w="622"/>
        <w:gridCol w:w="619"/>
        <w:gridCol w:w="619"/>
        <w:gridCol w:w="619"/>
        <w:gridCol w:w="617"/>
      </w:tblGrid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44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99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95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95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Xuân Phái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Cao Xuân Huy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Diễn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Diễn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sắt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41.184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14013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10.813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sắt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Ti</w:t>
            </w:r>
            <w:r w:rsidRPr="001C6826">
              <w:rPr>
                <w:color w:val="000000"/>
                <w:sz w:val="16"/>
                <w:szCs w:val="16"/>
              </w:rPr>
              <w:t>ến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Dũng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94.468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Ti</w:t>
            </w:r>
            <w:r w:rsidRPr="001C6826">
              <w:rPr>
                <w:color w:val="000000"/>
                <w:sz w:val="16"/>
                <w:szCs w:val="16"/>
              </w:rPr>
              <w:t>ến Dũng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ổn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72.793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7.702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Noi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Cổ Nhuế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Noi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51.956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Châu Đài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30.487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5.721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4.881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3.220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Châu Văn Liêm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</w:t>
            </w:r>
            <w:r w:rsidRPr="001C6826">
              <w:rPr>
                <w:color w:val="000000"/>
                <w:sz w:val="16"/>
                <w:szCs w:val="16"/>
              </w:rPr>
              <w:t>ế Lan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Phạm Văn Đồng tại lối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Ressco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cạnh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cán b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</w:rPr>
              <w:t>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ành 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79.345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45.069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8.312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B</w:t>
            </w:r>
            <w:r w:rsidRPr="001C6826">
              <w:rPr>
                <w:color w:val="000000"/>
                <w:sz w:val="16"/>
                <w:szCs w:val="16"/>
              </w:rPr>
              <w:t>ụt Mọc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điểm cuối đường Nguyễn Đạo An (tại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193 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ú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Di</w:t>
            </w:r>
            <w:r w:rsidRPr="001C6826">
              <w:rPr>
                <w:color w:val="000000"/>
                <w:sz w:val="16"/>
                <w:szCs w:val="16"/>
              </w:rPr>
              <w:t>ễn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ch</w:t>
            </w:r>
            <w:r w:rsidRPr="001C6826">
              <w:rPr>
                <w:color w:val="000000"/>
                <w:sz w:val="16"/>
                <w:szCs w:val="16"/>
              </w:rPr>
              <w:t>ợ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cạnh Trường mầm non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 A (tại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 193/130) 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22.816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10.267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 Nhuế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79.345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45.069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8.312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đê Liên M</w:t>
            </w:r>
            <w:r w:rsidRPr="001C6826">
              <w:rPr>
                <w:color w:val="000000"/>
                <w:sz w:val="16"/>
                <w:szCs w:val="16"/>
              </w:rPr>
              <w:t>ạc tại Trường mầm non Đại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Khang, hi</w:t>
            </w:r>
            <w:r w:rsidRPr="001C6826">
              <w:rPr>
                <w:color w:val="000000"/>
                <w:sz w:val="16"/>
                <w:szCs w:val="16"/>
              </w:rPr>
              <w:t>ện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ngõ 241 đư</w:t>
            </w:r>
            <w:r w:rsidRPr="001C6826">
              <w:rPr>
                <w:color w:val="000000"/>
                <w:sz w:val="16"/>
                <w:szCs w:val="16"/>
              </w:rPr>
              <w:t>ờng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Khang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6.427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5.672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3.950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lộ Thăng Long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123.214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66.567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52.022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46.281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17.216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38.217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9.210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M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39.972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Đăm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Đình Quán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Đình Thôn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83.767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Thi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94.468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Đức Dục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 Nha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51.956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H</w:t>
            </w:r>
            <w:r w:rsidRPr="001C6826">
              <w:rPr>
                <w:color w:val="000000"/>
                <w:sz w:val="16"/>
                <w:szCs w:val="16"/>
              </w:rPr>
              <w:t>ợp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89.829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9.421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 K</w:t>
            </w:r>
            <w:r w:rsidRPr="001C6826">
              <w:rPr>
                <w:color w:val="000000"/>
                <w:sz w:val="16"/>
                <w:szCs w:val="16"/>
              </w:rPr>
              <w:t>ế Thiện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41.184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35.568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15.399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24.943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10.854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ống Ba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ốc Đống Ba, cạnh trường Mầm non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ống Ba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tổ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Ba 2 (c</w:t>
            </w:r>
            <w:r w:rsidRPr="001C6826">
              <w:rPr>
                <w:color w:val="000000"/>
                <w:sz w:val="16"/>
                <w:szCs w:val="16"/>
              </w:rPr>
              <w:t xml:space="preserve">ạnh trạm biến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Đ</w:t>
            </w:r>
            <w:r w:rsidRPr="001C6826">
              <w:rPr>
                <w:color w:val="000000"/>
                <w:sz w:val="16"/>
                <w:szCs w:val="16"/>
              </w:rPr>
              <w:t>ống Ba 2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nhà bà Lê Th</w:t>
            </w:r>
            <w:r w:rsidRPr="001C6826">
              <w:rPr>
                <w:color w:val="000000"/>
                <w:sz w:val="16"/>
                <w:szCs w:val="16"/>
              </w:rPr>
              <w:t>ị Hiền)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30.487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5.721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4.881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3.220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Ki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T</w:t>
            </w:r>
            <w:r w:rsidRPr="001C6826">
              <w:rPr>
                <w:color w:val="000000"/>
                <w:sz w:val="16"/>
                <w:szCs w:val="16"/>
              </w:rPr>
              <w:t>ựu tại cầu Đăm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Trung Ki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t</w:t>
            </w:r>
            <w:r w:rsidRPr="001C6826">
              <w:rPr>
                <w:color w:val="000000"/>
                <w:sz w:val="16"/>
                <w:szCs w:val="16"/>
              </w:rPr>
              <w:t>ại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Đăm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ồng Me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Ng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39.161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30.412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Th</w:t>
            </w:r>
            <w:r w:rsidRPr="001C6826">
              <w:rPr>
                <w:color w:val="000000"/>
                <w:sz w:val="16"/>
                <w:szCs w:val="16"/>
              </w:rPr>
              <w:t>ắng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Kẻ Vẽ 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21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ốc giao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Tăng Bí t</w:t>
            </w:r>
            <w:r w:rsidRPr="001C6826">
              <w:rPr>
                <w:color w:val="000000"/>
                <w:sz w:val="16"/>
                <w:szCs w:val="16"/>
              </w:rPr>
              <w:t>ại điểm đối diện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241 Công ty c</w:t>
            </w:r>
            <w:r w:rsidRPr="001C6826">
              <w:rPr>
                <w:color w:val="000000"/>
                <w:sz w:val="16"/>
                <w:szCs w:val="16"/>
              </w:rPr>
              <w:t>ổ phần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l</w:t>
            </w:r>
            <w:r w:rsidRPr="001C6826">
              <w:rPr>
                <w:color w:val="000000"/>
                <w:sz w:val="16"/>
                <w:szCs w:val="16"/>
              </w:rPr>
              <w:t>ắp Điện 1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ức Diễn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ức Thắng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Khuê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94.468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Minh đi Yên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Minh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34.061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6.293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5.695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3.756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Cổ Nhuế đến Học viện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Noi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ọc viện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51.956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Học viện CS đi đường 70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ọc viện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Trại 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đi H</w:t>
            </w:r>
            <w:r w:rsidRPr="001C6826">
              <w:rPr>
                <w:color w:val="000000"/>
                <w:sz w:val="16"/>
                <w:szCs w:val="16"/>
              </w:rPr>
              <w:t>ọc Viện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Pheo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Học viện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đi đư</w:t>
            </w:r>
            <w:r w:rsidRPr="001C6826">
              <w:rPr>
                <w:color w:val="000000"/>
                <w:sz w:val="16"/>
                <w:szCs w:val="16"/>
              </w:rPr>
              <w:t>ờng 70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tr</w:t>
            </w:r>
            <w:r w:rsidRPr="001C6826">
              <w:rPr>
                <w:color w:val="000000"/>
                <w:sz w:val="16"/>
                <w:szCs w:val="16"/>
              </w:rPr>
              <w:t>ại 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Ga Phú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Pheo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51.956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Nghi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M</w:t>
            </w:r>
            <w:r w:rsidRPr="001C6826">
              <w:rPr>
                <w:color w:val="000000"/>
                <w:sz w:val="16"/>
                <w:szCs w:val="16"/>
              </w:rPr>
              <w:t>ậu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Cơ Thạch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128.427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69.623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53.878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18.308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29.514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Cơ Thạch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115.824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43.434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39.401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16.622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Hoài Thanh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Công Ch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94.468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Liên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6.427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5.672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3.950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Tăng Bí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Tr</w:t>
            </w:r>
            <w:r w:rsidRPr="001C6826">
              <w:rPr>
                <w:color w:val="000000"/>
                <w:sz w:val="16"/>
                <w:szCs w:val="16"/>
              </w:rPr>
              <w:t>ọng Mậu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Hòe Th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Quang Đ</w:t>
            </w:r>
            <w:r w:rsidRPr="001C6826">
              <w:rPr>
                <w:color w:val="000000"/>
                <w:sz w:val="16"/>
                <w:szCs w:val="16"/>
              </w:rPr>
              <w:t>ạo tại số 06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Quang Đ</w:t>
            </w:r>
            <w:r w:rsidRPr="001C6826">
              <w:rPr>
                <w:color w:val="000000"/>
                <w:sz w:val="16"/>
                <w:szCs w:val="16"/>
              </w:rPr>
              <w:t>ạo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b</w:t>
            </w:r>
            <w:r w:rsidRPr="001C6826">
              <w:rPr>
                <w:color w:val="000000"/>
                <w:sz w:val="16"/>
                <w:szCs w:val="16"/>
              </w:rPr>
              <w:t>ờ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Nhu</w:t>
            </w:r>
            <w:r w:rsidRPr="001C6826">
              <w:rPr>
                <w:color w:val="000000"/>
                <w:sz w:val="16"/>
                <w:szCs w:val="16"/>
              </w:rPr>
              <w:t>ệ cạnh trạm bơm Đồng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1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Huy Du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Nguyễn Đổng Chi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Cơ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83.767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K2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ạm Rada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69.783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8.432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r w:rsidRPr="001C6826">
              <w:rPr>
                <w:color w:val="000000"/>
                <w:sz w:val="16"/>
                <w:szCs w:val="16"/>
              </w:rPr>
              <w:t>ẻ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Phạm Văn Đồng tại SN 6, đối diện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Nam Thăng Long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Tăng Bí - Tân Xuân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r w:rsidRPr="001C6826">
              <w:rPr>
                <w:color w:val="000000"/>
                <w:sz w:val="16"/>
                <w:szCs w:val="16"/>
              </w:rPr>
              <w:t>ẻ Vẽ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</w:t>
            </w:r>
            <w:r w:rsidRPr="001C6826">
              <w:rPr>
                <w:color w:val="000000"/>
                <w:sz w:val="16"/>
                <w:szCs w:val="16"/>
              </w:rPr>
              <w:t>ều Mai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53.108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31.679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r w:rsidRPr="001C6826">
              <w:rPr>
                <w:color w:val="000000"/>
                <w:sz w:val="16"/>
                <w:szCs w:val="16"/>
              </w:rPr>
              <w:t>ỳ Vũ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Đ</w:t>
            </w:r>
            <w:r w:rsidRPr="001C6826">
              <w:rPr>
                <w:color w:val="000000"/>
                <w:sz w:val="16"/>
                <w:szCs w:val="16"/>
              </w:rPr>
              <w:t>ức Thọ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M</w:t>
            </w:r>
            <w:r w:rsidRPr="001C6826">
              <w:rPr>
                <w:color w:val="000000"/>
                <w:sz w:val="16"/>
                <w:szCs w:val="16"/>
              </w:rPr>
              <w:t>ậu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Nghi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122.687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46.520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41.863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23.025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17.730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28.460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11.791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Đ</w:t>
            </w:r>
            <w:r w:rsidRPr="001C6826">
              <w:rPr>
                <w:color w:val="000000"/>
                <w:sz w:val="16"/>
                <w:szCs w:val="16"/>
              </w:rPr>
              <w:t>ức Thọ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Hàm Nghi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SVĐ Quốc Gia 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115.824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43.434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39.401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16.622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Quang Đ</w:t>
            </w:r>
            <w:r w:rsidRPr="001C6826">
              <w:rPr>
                <w:color w:val="000000"/>
                <w:sz w:val="16"/>
                <w:szCs w:val="16"/>
              </w:rPr>
              <w:t>ạo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115.824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49.027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43.434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39.401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16.622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Hi</w:t>
            </w:r>
            <w:r w:rsidRPr="001C6826">
              <w:rPr>
                <w:color w:val="000000"/>
                <w:sz w:val="16"/>
                <w:szCs w:val="16"/>
              </w:rPr>
              <w:t>ến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52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Liên M</w:t>
            </w:r>
            <w:r w:rsidRPr="001C6826">
              <w:rPr>
                <w:color w:val="000000"/>
                <w:sz w:val="16"/>
                <w:szCs w:val="16"/>
              </w:rPr>
              <w:t>ạc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Liên M</w:t>
            </w:r>
            <w:r w:rsidRPr="001C6826">
              <w:rPr>
                <w:color w:val="000000"/>
                <w:sz w:val="16"/>
                <w:szCs w:val="16"/>
              </w:rPr>
              <w:t>ạc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H</w:t>
            </w:r>
            <w:r w:rsidRPr="001C6826">
              <w:rPr>
                <w:color w:val="000000"/>
                <w:sz w:val="16"/>
                <w:szCs w:val="16"/>
              </w:rPr>
              <w:t>ữu Phước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Đ</w:t>
            </w:r>
            <w:r w:rsidRPr="001C6826">
              <w:rPr>
                <w:color w:val="000000"/>
                <w:sz w:val="16"/>
                <w:szCs w:val="16"/>
              </w:rPr>
              <w:t>ức Thọ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đường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(tòa nhà Chung cư An L</w:t>
            </w:r>
            <w:r w:rsidRPr="001C6826">
              <w:rPr>
                <w:color w:val="000000"/>
                <w:sz w:val="16"/>
                <w:szCs w:val="16"/>
              </w:rPr>
              <w:t>ạc)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D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94.468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41.184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14013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10.813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79.345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45.069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8.312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</w:t>
            </w:r>
            <w:r w:rsidRPr="001C6826">
              <w:rPr>
                <w:color w:val="000000"/>
                <w:sz w:val="16"/>
                <w:szCs w:val="16"/>
              </w:rPr>
              <w:t>ếu Đầm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Miêu Nha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Lộ Thăng Long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Phương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51.956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Ngo</w:t>
            </w:r>
            <w:r w:rsidRPr="001C6826">
              <w:rPr>
                <w:color w:val="000000"/>
                <w:sz w:val="16"/>
                <w:szCs w:val="16"/>
              </w:rPr>
              <w:t>ạ Long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Cơ Thạch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Đạo An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 (hiện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ngõ 259 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193 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 (tại chợ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đi</w:t>
            </w:r>
            <w:r w:rsidRPr="001C6826">
              <w:rPr>
                <w:color w:val="000000"/>
                <w:sz w:val="16"/>
                <w:szCs w:val="16"/>
              </w:rPr>
              <w:t>ểm đầu đường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ùa B</w:t>
            </w:r>
            <w:r w:rsidRPr="001C6826">
              <w:rPr>
                <w:color w:val="000000"/>
                <w:sz w:val="16"/>
                <w:szCs w:val="16"/>
              </w:rPr>
              <w:t>ụt Mọc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22.816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10.267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T</w:t>
            </w:r>
            <w:r w:rsidRPr="001C6826">
              <w:rPr>
                <w:color w:val="000000"/>
                <w:sz w:val="16"/>
                <w:szCs w:val="16"/>
              </w:rPr>
              <w:t>ứ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Đổng Chi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83.767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Khả Trạc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18.495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10.325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M</w:t>
            </w:r>
            <w:r w:rsidRPr="001C6826">
              <w:rPr>
                <w:color w:val="000000"/>
                <w:sz w:val="16"/>
                <w:szCs w:val="16"/>
              </w:rPr>
              <w:t>ậu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Dực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Nguyên Xá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Cuối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Nguyên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ổn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66.669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39.161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30.412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22.587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8.635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144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phư</w:t>
            </w:r>
            <w:r w:rsidRPr="001C6826">
              <w:rPr>
                <w:color w:val="000000"/>
                <w:sz w:val="16"/>
                <w:szCs w:val="16"/>
              </w:rPr>
              <w:t>ờng Từ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êm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Thận Duật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18.495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10.325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76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Tiến Duật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phố Chế Lan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t</w:t>
            </w:r>
            <w:r w:rsidRPr="001C6826">
              <w:rPr>
                <w:color w:val="000000"/>
                <w:sz w:val="16"/>
                <w:szCs w:val="16"/>
              </w:rPr>
              <w:t>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OCT1 Khu đô th</w:t>
            </w:r>
            <w:r w:rsidRPr="001C6826">
              <w:rPr>
                <w:color w:val="000000"/>
                <w:sz w:val="16"/>
                <w:szCs w:val="16"/>
              </w:rPr>
              <w:t>ị Resco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phố Chế Lan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(đ</w:t>
            </w:r>
            <w:r w:rsidRPr="001C6826">
              <w:rPr>
                <w:color w:val="000000"/>
                <w:sz w:val="16"/>
                <w:szCs w:val="16"/>
              </w:rPr>
              <w:t>ối diện Trường THCS Cổ Nhuế 2)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69.783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23.640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10.912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8.432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Bi</w:t>
            </w:r>
            <w:r w:rsidRPr="001C6826">
              <w:rPr>
                <w:color w:val="000000"/>
                <w:sz w:val="16"/>
                <w:szCs w:val="16"/>
              </w:rPr>
              <w:t>ểu tượng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Nam c</w:t>
            </w:r>
            <w:r w:rsidRPr="001C6826">
              <w:rPr>
                <w:color w:val="000000"/>
                <w:sz w:val="16"/>
                <w:szCs w:val="16"/>
              </w:rPr>
              <w:t>ầu Thăng Long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ã tư Xuân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ủy - Hồ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M</w:t>
            </w:r>
            <w:r w:rsidRPr="001C6826">
              <w:rPr>
                <w:color w:val="000000"/>
                <w:sz w:val="16"/>
                <w:szCs w:val="16"/>
              </w:rPr>
              <w:t>ậu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140.576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76.205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52.464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Bá Vành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Công Ch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C</w:t>
            </w:r>
            <w:r w:rsidRPr="001C6826">
              <w:rPr>
                <w:color w:val="000000"/>
                <w:sz w:val="16"/>
                <w:szCs w:val="16"/>
              </w:rPr>
              <w:t>ầu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C</w:t>
            </w:r>
            <w:r w:rsidRPr="001C6826">
              <w:rPr>
                <w:color w:val="000000"/>
                <w:sz w:val="16"/>
                <w:szCs w:val="16"/>
              </w:rPr>
              <w:t>ầu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v</w:t>
            </w:r>
            <w:r w:rsidRPr="001C6826">
              <w:rPr>
                <w:color w:val="000000"/>
                <w:sz w:val="16"/>
                <w:szCs w:val="16"/>
              </w:rPr>
              <w:t>ới đường Cầu Noi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Ph</w:t>
            </w:r>
            <w:r w:rsidRPr="001C6826">
              <w:rPr>
                <w:color w:val="000000"/>
                <w:sz w:val="16"/>
                <w:szCs w:val="16"/>
              </w:rPr>
              <w:t>ố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79.345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45.069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8.312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Tây Nh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iểm giao phố Trịnh Văn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</w:t>
            </w:r>
            <w:r w:rsidRPr="001C6826">
              <w:rPr>
                <w:color w:val="000000"/>
                <w:sz w:val="16"/>
                <w:szCs w:val="16"/>
              </w:rPr>
              <w:t>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</w:t>
            </w:r>
            <w:r w:rsidRPr="001C6826">
              <w:rPr>
                <w:color w:val="000000"/>
                <w:sz w:val="16"/>
                <w:szCs w:val="16"/>
              </w:rPr>
              <w:t>ầu vượt Tasco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đư</w:t>
            </w:r>
            <w:r w:rsidRPr="001C6826">
              <w:rPr>
                <w:color w:val="000000"/>
                <w:sz w:val="16"/>
                <w:szCs w:val="16"/>
              </w:rPr>
              <w:t>ờng Tỉnh lộ 70 tại đoạn khớp nối,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Khu đô th</w:t>
            </w:r>
            <w:r w:rsidRPr="001C6826">
              <w:rPr>
                <w:color w:val="000000"/>
                <w:sz w:val="16"/>
                <w:szCs w:val="16"/>
              </w:rPr>
              <w:t>ị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Canh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30.720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Cầu Diễn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Ga Phú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72.793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7.702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Đô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57.743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27.453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9.603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6.705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Ki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Minh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M</w:t>
            </w:r>
            <w:r w:rsidRPr="001C6826">
              <w:rPr>
                <w:color w:val="000000"/>
                <w:sz w:val="16"/>
                <w:szCs w:val="16"/>
              </w:rPr>
              <w:t>ỹ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với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Đ</w:t>
            </w:r>
            <w:r w:rsidRPr="001C6826">
              <w:rPr>
                <w:color w:val="000000"/>
                <w:sz w:val="16"/>
                <w:szCs w:val="16"/>
              </w:rPr>
              <w:t>ức Thọ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Đam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Văn Tiến Dũng cạnh cầu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Pheo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Minh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16 và ph</w:t>
            </w:r>
            <w:r w:rsidRPr="001C6826">
              <w:rPr>
                <w:color w:val="000000"/>
                <w:sz w:val="16"/>
                <w:szCs w:val="16"/>
              </w:rPr>
              <w:t>ố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Lý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30.720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Cầu Diễn (Quốc lộ 32)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Phương Canh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72.793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7.702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Phương Canh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x</w:t>
            </w:r>
            <w:r w:rsidRPr="001C6826">
              <w:rPr>
                <w:color w:val="000000"/>
                <w:sz w:val="16"/>
                <w:szCs w:val="16"/>
              </w:rPr>
              <w:t>ử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ph</w:t>
            </w:r>
            <w:r w:rsidRPr="001C6826">
              <w:rPr>
                <w:color w:val="000000"/>
                <w:sz w:val="16"/>
                <w:szCs w:val="16"/>
              </w:rPr>
              <w:t>ế thải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Lý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Đam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Minh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16 và ph</w:t>
            </w:r>
            <w:r w:rsidRPr="001C6826">
              <w:rPr>
                <w:color w:val="000000"/>
                <w:sz w:val="16"/>
                <w:szCs w:val="16"/>
              </w:rPr>
              <w:t>ố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Đam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30.720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Minh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90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Canh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Di</w:t>
            </w:r>
            <w:r w:rsidRPr="001C6826">
              <w:rPr>
                <w:color w:val="000000"/>
                <w:sz w:val="16"/>
                <w:szCs w:val="16"/>
              </w:rPr>
              <w:t>ễn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Canh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ốc lộ 32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ổn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 xml:space="preserve">ờng Di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30.720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6.763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Sùng Khang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T</w:t>
            </w:r>
            <w:r w:rsidRPr="001C6826">
              <w:rPr>
                <w:color w:val="000000"/>
                <w:sz w:val="16"/>
                <w:szCs w:val="16"/>
              </w:rPr>
              <w:t>ựu,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r w:rsidRPr="001C6826">
              <w:rPr>
                <w:color w:val="000000"/>
                <w:sz w:val="16"/>
                <w:szCs w:val="16"/>
              </w:rPr>
              <w:t>ỳ Vũ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</w:t>
            </w:r>
            <w:r w:rsidRPr="001C6826">
              <w:rPr>
                <w:color w:val="000000"/>
                <w:sz w:val="16"/>
                <w:szCs w:val="16"/>
              </w:rPr>
              <w:t>ội (trạm điện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N</w:t>
            </w:r>
            <w:r w:rsidRPr="001C6826">
              <w:rPr>
                <w:color w:val="000000"/>
                <w:sz w:val="16"/>
                <w:szCs w:val="16"/>
              </w:rPr>
              <w:t>ội)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17719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7.535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5.365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3.488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Dân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20.591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M</w:t>
            </w:r>
            <w:r w:rsidRPr="001C6826">
              <w:rPr>
                <w:color w:val="000000"/>
                <w:sz w:val="16"/>
                <w:szCs w:val="16"/>
              </w:rPr>
              <w:t>ỹ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Nhu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Phong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34.061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6.293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5.695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4.359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3.756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Xuân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75.867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11.295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Đam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T</w:t>
            </w:r>
            <w:r w:rsidRPr="001C6826">
              <w:rPr>
                <w:color w:val="000000"/>
                <w:sz w:val="16"/>
                <w:szCs w:val="16"/>
              </w:rPr>
              <w:t>ựu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Lâm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ị Cấm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Thiên Hi</w:t>
            </w:r>
            <w:r w:rsidRPr="001C6826">
              <w:rPr>
                <w:color w:val="000000"/>
                <w:sz w:val="16"/>
                <w:szCs w:val="16"/>
              </w:rPr>
              <w:t>ền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83.767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(Ngoài đê)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38.322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7.053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3.758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3.238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(Trong đê)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ụy Phương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ụy Phương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Hồ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M</w:t>
            </w:r>
            <w:r w:rsidRPr="001C6826">
              <w:rPr>
                <w:color w:val="000000"/>
                <w:sz w:val="16"/>
                <w:szCs w:val="16"/>
              </w:rPr>
              <w:t>ậu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Hữu Dực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Văn Cấn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49.847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30.089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13.310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Văn Lai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Vỹ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122.687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46.520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17.216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ịnh Văn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vượt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Phương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Kiên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22.333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8.598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5.779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T</w:t>
            </w:r>
            <w:r w:rsidRPr="001C6826">
              <w:rPr>
                <w:color w:val="000000"/>
                <w:sz w:val="16"/>
                <w:szCs w:val="16"/>
              </w:rPr>
              <w:t>ựu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Tu Hoàng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ựu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H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Ti</w:t>
            </w:r>
            <w:r w:rsidRPr="001C6826">
              <w:rPr>
                <w:color w:val="000000"/>
                <w:sz w:val="16"/>
                <w:szCs w:val="16"/>
              </w:rPr>
              <w:t>ến Dũng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22.816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10.267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Văn Trì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49.791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31.840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8.839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6.173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Khuyên</w:t>
            </w:r>
          </w:p>
        </w:tc>
        <w:tc>
          <w:tcPr>
            <w:tcW w:w="144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Nam c</w:t>
            </w:r>
            <w:r w:rsidRPr="001C6826">
              <w:rPr>
                <w:color w:val="000000"/>
                <w:sz w:val="16"/>
                <w:szCs w:val="16"/>
              </w:rPr>
              <w:t>ầu Thăng Long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72.793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28.604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14.036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7.702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51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Viên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Cầu phố Viên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Cầu phố Viên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Quý Huân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54.848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9.887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6.401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101.796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57.049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39.024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14.868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10.286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Phương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đường Mi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 Nha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Phương Canh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7.106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5.087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4.471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Phương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Phương Canh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ổn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8.181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5.534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N</w:t>
            </w:r>
            <w:r w:rsidRPr="001C6826">
              <w:rPr>
                <w:color w:val="000000"/>
                <w:sz w:val="16"/>
                <w:szCs w:val="16"/>
              </w:rPr>
              <w:t>ội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18.941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6.427</w:t>
            </w: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5.672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3.950</w:t>
            </w: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Ị</w:t>
            </w:r>
          </w:p>
        </w:tc>
        <w:tc>
          <w:tcPr>
            <w:tcW w:w="144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6"/>
                <w:szCs w:val="16"/>
                <w:lang w:val="en"/>
              </w:rPr>
            </w:pPr>
            <w:r w:rsidRPr="001C6826">
              <w:rPr>
                <w:b/>
                <w:sz w:val="16"/>
                <w:szCs w:val="16"/>
                <w:lang w:val="en"/>
              </w:rPr>
              <w:t>Mặt cắt đường</w:t>
            </w: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tái đ</w:t>
            </w:r>
            <w:r w:rsidRPr="001C6826">
              <w:rPr>
                <w:color w:val="000000"/>
                <w:sz w:val="16"/>
                <w:szCs w:val="16"/>
              </w:rPr>
              <w:t>ịnh cư tập trung Kiều Mai (phường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24.125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tái đ</w:t>
            </w:r>
            <w:r w:rsidRPr="001C6826">
              <w:rPr>
                <w:color w:val="000000"/>
                <w:sz w:val="16"/>
                <w:szCs w:val="16"/>
              </w:rPr>
              <w:t>ịnh cư đường 32 (phường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57.318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55.500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52.481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33.329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50.754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43.939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tái đ</w:t>
            </w:r>
            <w:r w:rsidRPr="001C6826">
              <w:rPr>
                <w:color w:val="000000"/>
                <w:sz w:val="16"/>
                <w:szCs w:val="16"/>
              </w:rPr>
              <w:t>ịnh cư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2,3ha (phư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57.318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55.500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50.754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43.939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28.626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tái đ</w:t>
            </w:r>
            <w:r w:rsidRPr="001C6826">
              <w:rPr>
                <w:color w:val="000000"/>
                <w:sz w:val="16"/>
                <w:szCs w:val="16"/>
              </w:rPr>
              <w:t>ịnh cư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2,1 ha (phư</w:t>
            </w:r>
            <w:r w:rsidRPr="001C6826">
              <w:rPr>
                <w:color w:val="000000"/>
                <w:sz w:val="16"/>
                <w:szCs w:val="16"/>
              </w:rPr>
              <w:t>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Di</w:t>
            </w:r>
            <w:r w:rsidRPr="001C6826">
              <w:rPr>
                <w:color w:val="000000"/>
                <w:sz w:val="16"/>
                <w:szCs w:val="16"/>
              </w:rPr>
              <w:t>ễn)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57.318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50.754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32.397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bookmarkStart w:id="3" w:name="_GoBack"/>
        <w:bookmarkEnd w:id="3"/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29.102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10.782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7.763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 xml:space="preserve">Khu nhà </w:t>
            </w:r>
            <w:r w:rsidRPr="001C6826">
              <w:rPr>
                <w:color w:val="000000"/>
                <w:sz w:val="16"/>
                <w:szCs w:val="16"/>
              </w:rPr>
              <w:t>ở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Công trình công c</w:t>
            </w:r>
            <w:r w:rsidRPr="001C6826">
              <w:rPr>
                <w:color w:val="000000"/>
                <w:sz w:val="16"/>
                <w:szCs w:val="16"/>
              </w:rPr>
              <w:t>ộng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57.318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15.830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48.240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31.109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46.895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15.908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ph</w:t>
            </w:r>
            <w:r w:rsidRPr="001C6826">
              <w:rPr>
                <w:color w:val="000000"/>
                <w:sz w:val="16"/>
                <w:szCs w:val="16"/>
              </w:rPr>
              <w:t>ố giao lưu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106.837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59.412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80.774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76.976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43.756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75.715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25.563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74.033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42.353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42.035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24.856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14215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41.576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24.183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67.116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mới Cổ Nhuế-Xu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80.774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76.976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43.756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26.098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17.968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72.412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41.724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40.993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67.116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13.605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</w:t>
            </w:r>
            <w:r w:rsidRPr="001C6826">
              <w:rPr>
                <w:color w:val="000000"/>
                <w:sz w:val="16"/>
                <w:szCs w:val="16"/>
              </w:rPr>
              <w:t>ấu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3ha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38.484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26.277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24.125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7.203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29.238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12,0m -  7,5m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II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60.154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36.951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20.382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Mỹ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- M</w:t>
            </w:r>
            <w:r w:rsidRPr="001C6826">
              <w:rPr>
                <w:color w:val="000000"/>
                <w:sz w:val="16"/>
                <w:szCs w:val="16"/>
              </w:rPr>
              <w:t>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20,0m - 30m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103.158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57.415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34.798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23.959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Mễ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50.622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0811D6" w:rsidRPr="001C6826" w:rsidTr="00751ACA">
        <w:tblPrEx>
          <w:tblCellMar>
            <w:top w:w="0" w:type="dxa"/>
            <w:bottom w:w="0" w:type="dxa"/>
          </w:tblCellMar>
        </w:tblPrEx>
        <w:tc>
          <w:tcPr>
            <w:tcW w:w="1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4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10,0m</w:t>
            </w:r>
          </w:p>
        </w:tc>
        <w:tc>
          <w:tcPr>
            <w:tcW w:w="9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80.774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46.178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27.341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811D6" w:rsidRPr="001C6826" w:rsidRDefault="000811D6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:rsidR="00754CF4" w:rsidRDefault="00754CF4"/>
    <w:sectPr w:rsidR="00754CF4" w:rsidSect="001960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D6"/>
    <w:rsid w:val="000811D6"/>
    <w:rsid w:val="00196044"/>
    <w:rsid w:val="007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18E87-E5A4-499B-A24C-53B05EE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D6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0811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0811D6"/>
    <w:rPr>
      <w:b/>
      <w:bCs/>
    </w:rPr>
  </w:style>
  <w:style w:type="character" w:styleId="Emphasis">
    <w:name w:val="Emphasis"/>
    <w:qFormat/>
    <w:rsid w:val="000811D6"/>
    <w:rPr>
      <w:i/>
      <w:iCs/>
    </w:rPr>
  </w:style>
  <w:style w:type="paragraph" w:customStyle="1" w:styleId="Char">
    <w:name w:val=" Char"/>
    <w:basedOn w:val="Normal"/>
    <w:autoRedefine/>
    <w:rsid w:val="000811D6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1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2025-12-05T04:39:00Z</dcterms:created>
  <dcterms:modified xsi:type="dcterms:W3CDTF">2025-12-05T04:40:00Z</dcterms:modified>
</cp:coreProperties>
</file>