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EF3" w:rsidRPr="00D64EF3" w:rsidRDefault="00D64EF3" w:rsidP="00D64EF3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6"/>
        </w:rPr>
      </w:pPr>
      <w:bookmarkStart w:id="0" w:name="chuong_pl_41"/>
      <w:proofErr w:type="spellStart"/>
      <w:r w:rsidRPr="00D64EF3">
        <w:rPr>
          <w:b/>
          <w:bCs/>
          <w:sz w:val="20"/>
          <w:szCs w:val="26"/>
        </w:rPr>
        <w:t>Mẫu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số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gramStart"/>
      <w:r w:rsidRPr="00D64EF3">
        <w:rPr>
          <w:b/>
          <w:bCs/>
          <w:sz w:val="20"/>
          <w:szCs w:val="26"/>
        </w:rPr>
        <w:t>28 .</w:t>
      </w:r>
      <w:proofErr w:type="gramEnd"/>
      <w:r w:rsidRPr="00D64EF3">
        <w:rPr>
          <w:b/>
          <w:bCs/>
          <w:sz w:val="20"/>
          <w:szCs w:val="26"/>
        </w:rPr>
        <w:t xml:space="preserve"> Báo </w:t>
      </w:r>
      <w:proofErr w:type="spellStart"/>
      <w:r w:rsidRPr="00D64EF3">
        <w:rPr>
          <w:b/>
          <w:bCs/>
          <w:sz w:val="20"/>
          <w:szCs w:val="26"/>
        </w:rPr>
        <w:t>cáo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kết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quả</w:t>
      </w:r>
      <w:proofErr w:type="spellEnd"/>
      <w:r w:rsidRPr="00D64EF3">
        <w:rPr>
          <w:b/>
          <w:bCs/>
          <w:sz w:val="20"/>
          <w:szCs w:val="26"/>
        </w:rPr>
        <w:t xml:space="preserve"> ban </w:t>
      </w:r>
      <w:proofErr w:type="spellStart"/>
      <w:r w:rsidRPr="00D64EF3">
        <w:rPr>
          <w:b/>
          <w:bCs/>
          <w:sz w:val="20"/>
          <w:szCs w:val="26"/>
        </w:rPr>
        <w:t>hành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bảng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giá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đất</w:t>
      </w:r>
      <w:bookmarkEnd w:id="0"/>
      <w:proofErr w:type="spellEnd"/>
    </w:p>
    <w:p w:rsidR="00D64EF3" w:rsidRPr="00D64EF3" w:rsidRDefault="00D64EF3" w:rsidP="00D64EF3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D64EF3">
        <w:rPr>
          <w:b/>
          <w:bCs/>
          <w:sz w:val="20"/>
          <w:szCs w:val="26"/>
        </w:rPr>
        <w:t>BÁO CÁO KẾT QUẢ BAN HÀNH BẢNG GIÁ ĐẤT TỈNH (THÀNH PHỐ) ……………………</w:t>
      </w:r>
      <w:proofErr w:type="gramStart"/>
      <w:r w:rsidRPr="00D64EF3">
        <w:rPr>
          <w:b/>
          <w:bCs/>
          <w:sz w:val="20"/>
          <w:szCs w:val="26"/>
        </w:rPr>
        <w:t>…..</w:t>
      </w:r>
      <w:proofErr w:type="gramEnd"/>
    </w:p>
    <w:p w:rsidR="00D64EF3" w:rsidRPr="00D64EF3" w:rsidRDefault="00D64EF3" w:rsidP="00D64EF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D64EF3">
        <w:rPr>
          <w:b/>
          <w:bCs/>
          <w:sz w:val="20"/>
          <w:szCs w:val="26"/>
        </w:rPr>
        <w:t xml:space="preserve">1. </w:t>
      </w:r>
      <w:proofErr w:type="spellStart"/>
      <w:r w:rsidRPr="00D64EF3">
        <w:rPr>
          <w:b/>
          <w:bCs/>
          <w:sz w:val="20"/>
          <w:szCs w:val="26"/>
        </w:rPr>
        <w:t>Kết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quả</w:t>
      </w:r>
      <w:proofErr w:type="spellEnd"/>
      <w:r w:rsidRPr="00D64EF3">
        <w:rPr>
          <w:b/>
          <w:bCs/>
          <w:sz w:val="20"/>
          <w:szCs w:val="26"/>
        </w:rPr>
        <w:t xml:space="preserve"> ban </w:t>
      </w:r>
      <w:proofErr w:type="spellStart"/>
      <w:r w:rsidRPr="00D64EF3">
        <w:rPr>
          <w:b/>
          <w:bCs/>
          <w:sz w:val="20"/>
          <w:szCs w:val="26"/>
        </w:rPr>
        <w:t>hành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bảng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giá</w:t>
      </w:r>
      <w:proofErr w:type="spellEnd"/>
      <w:r w:rsidRPr="00D64EF3">
        <w:rPr>
          <w:b/>
          <w:bCs/>
          <w:sz w:val="20"/>
          <w:szCs w:val="26"/>
        </w:rPr>
        <w:t xml:space="preserve"> </w:t>
      </w:r>
      <w:proofErr w:type="spellStart"/>
      <w:r w:rsidRPr="00D64EF3">
        <w:rPr>
          <w:b/>
          <w:bCs/>
          <w:sz w:val="20"/>
          <w:szCs w:val="26"/>
        </w:rPr>
        <w:t>đất</w:t>
      </w:r>
      <w:proofErr w:type="spellEnd"/>
    </w:p>
    <w:p w:rsidR="00D64EF3" w:rsidRPr="00D64EF3" w:rsidRDefault="00D64EF3" w:rsidP="00D64EF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D64EF3">
        <w:rPr>
          <w:sz w:val="20"/>
          <w:szCs w:val="26"/>
        </w:rPr>
        <w:t xml:space="preserve">- </w:t>
      </w:r>
      <w:proofErr w:type="spellStart"/>
      <w:r w:rsidRPr="00D64EF3">
        <w:rPr>
          <w:sz w:val="20"/>
          <w:szCs w:val="26"/>
        </w:rPr>
        <w:t>Bảng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giá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đất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trước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khi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điều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chỉnh</w:t>
      </w:r>
      <w:proofErr w:type="spellEnd"/>
      <w:r w:rsidRPr="00D64EF3">
        <w:rPr>
          <w:sz w:val="20"/>
          <w:szCs w:val="26"/>
        </w:rPr>
        <w:t xml:space="preserve">, </w:t>
      </w:r>
      <w:proofErr w:type="spellStart"/>
      <w:r w:rsidRPr="00D64EF3">
        <w:rPr>
          <w:sz w:val="20"/>
          <w:szCs w:val="26"/>
        </w:rPr>
        <w:t>sửa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đổi</w:t>
      </w:r>
      <w:proofErr w:type="spellEnd"/>
      <w:r w:rsidRPr="00D64EF3">
        <w:rPr>
          <w:sz w:val="20"/>
          <w:szCs w:val="26"/>
        </w:rPr>
        <w:t xml:space="preserve">, </w:t>
      </w:r>
      <w:proofErr w:type="spellStart"/>
      <w:r w:rsidRPr="00D64EF3">
        <w:rPr>
          <w:sz w:val="20"/>
          <w:szCs w:val="26"/>
        </w:rPr>
        <w:t>bổ</w:t>
      </w:r>
      <w:proofErr w:type="spellEnd"/>
      <w:r w:rsidRPr="00D64EF3">
        <w:rPr>
          <w:sz w:val="20"/>
          <w:szCs w:val="26"/>
        </w:rPr>
        <w:t xml:space="preserve"> sung: </w:t>
      </w:r>
      <w:proofErr w:type="spellStart"/>
      <w:r w:rsidRPr="00D64EF3">
        <w:rPr>
          <w:sz w:val="20"/>
          <w:szCs w:val="26"/>
        </w:rPr>
        <w:t>Quyết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định</w:t>
      </w:r>
      <w:proofErr w:type="spellEnd"/>
      <w:r w:rsidRPr="00D64EF3">
        <w:rPr>
          <w:sz w:val="20"/>
          <w:szCs w:val="26"/>
        </w:rPr>
        <w:t>/</w:t>
      </w:r>
      <w:proofErr w:type="spellStart"/>
      <w:r w:rsidRPr="00D64EF3">
        <w:rPr>
          <w:sz w:val="20"/>
          <w:szCs w:val="26"/>
        </w:rPr>
        <w:t>Nghị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quyết</w:t>
      </w:r>
      <w:proofErr w:type="spellEnd"/>
      <w:r w:rsidRPr="00D64EF3">
        <w:rPr>
          <w:rStyle w:val="FootnoteReference"/>
          <w:sz w:val="20"/>
          <w:szCs w:val="26"/>
        </w:rPr>
        <w:footnoteReference w:customMarkFollows="1" w:id="1"/>
        <w:t>[48]</w:t>
      </w:r>
      <w:r w:rsidRPr="00D64EF3">
        <w:rPr>
          <w:sz w:val="20"/>
          <w:szCs w:val="18"/>
        </w:rPr>
        <w:t xml:space="preserve"> </w:t>
      </w:r>
      <w:proofErr w:type="spellStart"/>
      <w:r w:rsidRPr="00D64EF3">
        <w:rPr>
          <w:sz w:val="20"/>
          <w:szCs w:val="26"/>
        </w:rPr>
        <w:t>sô</w:t>
      </w:r>
      <w:proofErr w:type="spellEnd"/>
      <w:r w:rsidRPr="00D64EF3">
        <w:rPr>
          <w:sz w:val="20"/>
          <w:szCs w:val="26"/>
        </w:rPr>
        <w:t xml:space="preserve">́ … </w:t>
      </w:r>
      <w:proofErr w:type="spellStart"/>
      <w:r w:rsidRPr="00D64EF3">
        <w:rPr>
          <w:sz w:val="20"/>
          <w:szCs w:val="26"/>
        </w:rPr>
        <w:t>ngày</w:t>
      </w:r>
      <w:proofErr w:type="spellEnd"/>
      <w:r w:rsidRPr="00D64EF3">
        <w:rPr>
          <w:sz w:val="20"/>
          <w:szCs w:val="26"/>
        </w:rPr>
        <w:t xml:space="preserve">… </w:t>
      </w:r>
      <w:proofErr w:type="spellStart"/>
      <w:r w:rsidRPr="00D64EF3">
        <w:rPr>
          <w:sz w:val="20"/>
          <w:szCs w:val="26"/>
        </w:rPr>
        <w:t>tháng</w:t>
      </w:r>
      <w:proofErr w:type="spellEnd"/>
      <w:r w:rsidRPr="00D64EF3">
        <w:rPr>
          <w:sz w:val="20"/>
          <w:szCs w:val="26"/>
        </w:rPr>
        <w:t xml:space="preserve"> … </w:t>
      </w:r>
      <w:proofErr w:type="spellStart"/>
      <w:r w:rsidRPr="00D64EF3">
        <w:rPr>
          <w:sz w:val="20"/>
          <w:szCs w:val="26"/>
        </w:rPr>
        <w:t>năm</w:t>
      </w:r>
      <w:proofErr w:type="spellEnd"/>
      <w:r w:rsidRPr="00D64EF3">
        <w:rPr>
          <w:sz w:val="20"/>
          <w:szCs w:val="26"/>
        </w:rPr>
        <w:t>…</w:t>
      </w:r>
    </w:p>
    <w:p w:rsidR="00D64EF3" w:rsidRPr="00D64EF3" w:rsidRDefault="00D64EF3" w:rsidP="00D64EF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D64EF3">
        <w:rPr>
          <w:sz w:val="20"/>
          <w:szCs w:val="26"/>
        </w:rPr>
        <w:t xml:space="preserve">- </w:t>
      </w:r>
      <w:proofErr w:type="spellStart"/>
      <w:r w:rsidRPr="00D64EF3">
        <w:rPr>
          <w:sz w:val="20"/>
          <w:szCs w:val="26"/>
        </w:rPr>
        <w:t>Bảng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giá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đất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sau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khi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xây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dựng</w:t>
      </w:r>
      <w:proofErr w:type="spellEnd"/>
      <w:r w:rsidRPr="00D64EF3">
        <w:rPr>
          <w:sz w:val="20"/>
          <w:szCs w:val="26"/>
        </w:rPr>
        <w:t xml:space="preserve">, </w:t>
      </w:r>
      <w:proofErr w:type="spellStart"/>
      <w:r w:rsidRPr="00D64EF3">
        <w:rPr>
          <w:sz w:val="20"/>
          <w:szCs w:val="26"/>
        </w:rPr>
        <w:t>điều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chỉnh</w:t>
      </w:r>
      <w:proofErr w:type="spellEnd"/>
      <w:r w:rsidRPr="00D64EF3">
        <w:rPr>
          <w:sz w:val="20"/>
          <w:szCs w:val="26"/>
        </w:rPr>
        <w:t xml:space="preserve">, </w:t>
      </w:r>
      <w:proofErr w:type="spellStart"/>
      <w:r w:rsidRPr="00D64EF3">
        <w:rPr>
          <w:sz w:val="20"/>
          <w:szCs w:val="26"/>
        </w:rPr>
        <w:t>sửa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đổi</w:t>
      </w:r>
      <w:proofErr w:type="spellEnd"/>
      <w:r w:rsidRPr="00D64EF3">
        <w:rPr>
          <w:sz w:val="20"/>
          <w:szCs w:val="26"/>
        </w:rPr>
        <w:t xml:space="preserve">, </w:t>
      </w:r>
      <w:proofErr w:type="spellStart"/>
      <w:r w:rsidRPr="00D64EF3">
        <w:rPr>
          <w:sz w:val="20"/>
          <w:szCs w:val="26"/>
        </w:rPr>
        <w:t>bổ</w:t>
      </w:r>
      <w:proofErr w:type="spellEnd"/>
      <w:r w:rsidRPr="00D64EF3">
        <w:rPr>
          <w:sz w:val="20"/>
          <w:szCs w:val="26"/>
        </w:rPr>
        <w:t xml:space="preserve"> sung: </w:t>
      </w:r>
      <w:proofErr w:type="spellStart"/>
      <w:r w:rsidRPr="00D64EF3">
        <w:rPr>
          <w:sz w:val="20"/>
          <w:szCs w:val="26"/>
        </w:rPr>
        <w:t>Quyết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định</w:t>
      </w:r>
      <w:proofErr w:type="spellEnd"/>
      <w:r w:rsidRPr="00D64EF3">
        <w:rPr>
          <w:sz w:val="20"/>
          <w:szCs w:val="26"/>
        </w:rPr>
        <w:t>/</w:t>
      </w:r>
      <w:proofErr w:type="spellStart"/>
      <w:r w:rsidRPr="00D64EF3">
        <w:rPr>
          <w:sz w:val="20"/>
          <w:szCs w:val="26"/>
        </w:rPr>
        <w:t>Nghị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quyết</w:t>
      </w:r>
      <w:proofErr w:type="spellEnd"/>
      <w:r w:rsidRPr="00D64EF3">
        <w:rPr>
          <w:rStyle w:val="FootnoteReference"/>
          <w:sz w:val="20"/>
          <w:szCs w:val="26"/>
        </w:rPr>
        <w:footnoteReference w:customMarkFollows="1" w:id="2"/>
        <w:t>[49]</w:t>
      </w:r>
      <w:r w:rsidRPr="00D64EF3">
        <w:rPr>
          <w:sz w:val="20"/>
          <w:szCs w:val="18"/>
        </w:rPr>
        <w:t xml:space="preserve"> </w:t>
      </w:r>
      <w:proofErr w:type="spellStart"/>
      <w:r w:rsidRPr="00D64EF3">
        <w:rPr>
          <w:sz w:val="20"/>
          <w:szCs w:val="26"/>
        </w:rPr>
        <w:t>sô</w:t>
      </w:r>
      <w:proofErr w:type="spellEnd"/>
      <w:r w:rsidRPr="00D64EF3">
        <w:rPr>
          <w:sz w:val="20"/>
          <w:szCs w:val="26"/>
        </w:rPr>
        <w:t xml:space="preserve">́ … </w:t>
      </w:r>
      <w:proofErr w:type="spellStart"/>
      <w:r w:rsidRPr="00D64EF3">
        <w:rPr>
          <w:sz w:val="20"/>
          <w:szCs w:val="26"/>
        </w:rPr>
        <w:t>ngày</w:t>
      </w:r>
      <w:proofErr w:type="spellEnd"/>
      <w:r w:rsidRPr="00D64EF3">
        <w:rPr>
          <w:sz w:val="20"/>
          <w:szCs w:val="26"/>
        </w:rPr>
        <w:t xml:space="preserve">… </w:t>
      </w:r>
      <w:proofErr w:type="spellStart"/>
      <w:r w:rsidRPr="00D64EF3">
        <w:rPr>
          <w:sz w:val="20"/>
          <w:szCs w:val="26"/>
        </w:rPr>
        <w:t>tháng</w:t>
      </w:r>
      <w:proofErr w:type="spellEnd"/>
      <w:r w:rsidRPr="00D64EF3">
        <w:rPr>
          <w:sz w:val="20"/>
          <w:szCs w:val="26"/>
        </w:rPr>
        <w:t xml:space="preserve"> … </w:t>
      </w:r>
      <w:proofErr w:type="spellStart"/>
      <w:r w:rsidRPr="00D64EF3">
        <w:rPr>
          <w:sz w:val="20"/>
          <w:szCs w:val="26"/>
        </w:rPr>
        <w:t>năm</w:t>
      </w:r>
      <w:proofErr w:type="spellEnd"/>
      <w:r w:rsidRPr="00D64EF3">
        <w:rPr>
          <w:sz w:val="20"/>
          <w:szCs w:val="26"/>
        </w:rPr>
        <w:t>…</w:t>
      </w:r>
    </w:p>
    <w:p w:rsidR="00D64EF3" w:rsidRPr="00D64EF3" w:rsidRDefault="00D64EF3" w:rsidP="00D64EF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D64EF3">
        <w:rPr>
          <w:sz w:val="20"/>
          <w:szCs w:val="26"/>
        </w:rPr>
        <w:t xml:space="preserve">- </w:t>
      </w:r>
      <w:proofErr w:type="spellStart"/>
      <w:r w:rsidRPr="00D64EF3">
        <w:rPr>
          <w:sz w:val="20"/>
          <w:szCs w:val="26"/>
        </w:rPr>
        <w:t>Tổng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sô</w:t>
      </w:r>
      <w:proofErr w:type="spellEnd"/>
      <w:r w:rsidRPr="00D64EF3">
        <w:rPr>
          <w:sz w:val="20"/>
          <w:szCs w:val="26"/>
        </w:rPr>
        <w:t xml:space="preserve">́ </w:t>
      </w:r>
      <w:proofErr w:type="spellStart"/>
      <w:r w:rsidRPr="00D64EF3">
        <w:rPr>
          <w:sz w:val="20"/>
          <w:szCs w:val="26"/>
        </w:rPr>
        <w:t>lần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điều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chỉnh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bảng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giá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đất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trong</w:t>
      </w:r>
      <w:proofErr w:type="spellEnd"/>
      <w:r w:rsidRPr="00D64EF3">
        <w:rPr>
          <w:sz w:val="20"/>
          <w:szCs w:val="26"/>
        </w:rPr>
        <w:t xml:space="preserve"> </w:t>
      </w:r>
      <w:proofErr w:type="spellStart"/>
      <w:r w:rsidRPr="00D64EF3">
        <w:rPr>
          <w:sz w:val="20"/>
          <w:szCs w:val="26"/>
        </w:rPr>
        <w:t>năm</w:t>
      </w:r>
      <w:proofErr w:type="spellEnd"/>
      <w:r w:rsidRPr="00D64EF3">
        <w:rPr>
          <w:sz w:val="20"/>
          <w:szCs w:val="26"/>
        </w:rPr>
        <w:t>: 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1016"/>
        <w:gridCol w:w="429"/>
        <w:gridCol w:w="516"/>
        <w:gridCol w:w="600"/>
        <w:gridCol w:w="600"/>
        <w:gridCol w:w="576"/>
        <w:gridCol w:w="608"/>
        <w:gridCol w:w="533"/>
        <w:gridCol w:w="602"/>
        <w:gridCol w:w="514"/>
        <w:gridCol w:w="516"/>
        <w:gridCol w:w="600"/>
        <w:gridCol w:w="516"/>
        <w:gridCol w:w="640"/>
        <w:gridCol w:w="640"/>
      </w:tblGrid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D64EF3">
              <w:rPr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đất</w:t>
            </w:r>
            <w:proofErr w:type="spellEnd"/>
          </w:p>
        </w:tc>
        <w:tc>
          <w:tcPr>
            <w:tcW w:w="1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thấp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nhất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tại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vị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trí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2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cao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nhất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tại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vị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trí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8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Mức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biến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cao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nhất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của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so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trước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khi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Mức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biến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trung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bình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của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so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trước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khi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Mức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biến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của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so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thị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trường</w:t>
            </w:r>
            <w:proofErr w:type="spellEnd"/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Ghi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chú</w:t>
            </w:r>
            <w:proofErr w:type="spellEnd"/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D64EF3">
              <w:rPr>
                <w:b/>
                <w:bCs/>
                <w:sz w:val="16"/>
                <w:szCs w:val="16"/>
              </w:rPr>
              <w:t xml:space="preserve">Khu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vực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Tên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đường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tuyến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đường</w:t>
            </w:r>
            <w:proofErr w:type="spell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Mức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biến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của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so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trước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khi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Mức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biến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của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so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thị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trường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Mức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</w:t>
            </w:r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D64EF3">
              <w:rPr>
                <w:b/>
                <w:bCs/>
                <w:sz w:val="16"/>
                <w:szCs w:val="16"/>
              </w:rPr>
              <w:t xml:space="preserve">Khu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vực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Tên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đường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tuyến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đường</w:t>
            </w:r>
            <w:proofErr w:type="spellEnd"/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Mức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biến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động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của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so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trước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khi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Mức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biến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của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so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thị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trường</w:t>
            </w:r>
            <w:proofErr w:type="spellEnd"/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bảng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đất</w:t>
            </w:r>
            <w:proofErr w:type="spell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D64EF3">
              <w:rPr>
                <w:b/>
                <w:bCs/>
                <w:sz w:val="16"/>
                <w:szCs w:val="16"/>
              </w:rPr>
              <w:t xml:space="preserve">Khu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vực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Tên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đường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tuyến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đường</w:t>
            </w:r>
            <w:proofErr w:type="spell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D64EF3">
              <w:rPr>
                <w:b/>
                <w:bCs/>
                <w:sz w:val="16"/>
                <w:szCs w:val="16"/>
              </w:rPr>
              <w:t>Mức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biến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động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của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sau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so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giá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trong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BGĐ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trước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khi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điều</w:t>
            </w:r>
            <w:proofErr w:type="spellEnd"/>
            <w:r w:rsidRPr="00D64E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b/>
                <w:bCs/>
                <w:sz w:val="16"/>
                <w:szCs w:val="16"/>
              </w:rPr>
              <w:t>chỉnh</w:t>
            </w:r>
            <w:proofErr w:type="spellEnd"/>
          </w:p>
        </w:tc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D64EF3">
              <w:rPr>
                <w:sz w:val="16"/>
                <w:szCs w:val="16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proofErr w:type="spellStart"/>
            <w:r w:rsidRPr="00D64EF3">
              <w:rPr>
                <w:sz w:val="16"/>
                <w:szCs w:val="16"/>
              </w:rPr>
              <w:t>Giá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sz w:val="16"/>
                <w:szCs w:val="16"/>
              </w:rPr>
              <w:t>đất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sz w:val="16"/>
                <w:szCs w:val="16"/>
              </w:rPr>
              <w:t>trồng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sz w:val="16"/>
                <w:szCs w:val="16"/>
              </w:rPr>
              <w:t>cây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sz w:val="16"/>
                <w:szCs w:val="16"/>
              </w:rPr>
              <w:t>hằng</w:t>
            </w:r>
            <w:proofErr w:type="spellEnd"/>
            <w:r w:rsidRPr="00D64EF3">
              <w:rPr>
                <w:sz w:val="16"/>
                <w:szCs w:val="16"/>
              </w:rPr>
              <w:t xml:space="preserve"> </w:t>
            </w:r>
            <w:proofErr w:type="spellStart"/>
            <w:r w:rsidRPr="00D64EF3">
              <w:rPr>
                <w:sz w:val="16"/>
                <w:szCs w:val="16"/>
              </w:rPr>
              <w:t>năm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trồng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cây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lâu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năm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rừng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sản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xuất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nuôi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trồng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thủy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sản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làm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muối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ở </w:t>
            </w:r>
            <w:proofErr w:type="spellStart"/>
            <w:r w:rsidRPr="00D64EF3">
              <w:rPr>
                <w:sz w:val="16"/>
                <w:szCs w:val="20"/>
              </w:rPr>
              <w:t>tại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nông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thôn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ở </w:t>
            </w:r>
            <w:proofErr w:type="spellStart"/>
            <w:r w:rsidRPr="00D64EF3">
              <w:rPr>
                <w:sz w:val="16"/>
                <w:szCs w:val="20"/>
              </w:rPr>
              <w:t>tại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đô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thị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8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khu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lastRenderedPageBreak/>
              <w:t>công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nghiệp</w:t>
            </w:r>
            <w:proofErr w:type="spellEnd"/>
            <w:r w:rsidRPr="00D64EF3">
              <w:rPr>
                <w:sz w:val="16"/>
                <w:szCs w:val="20"/>
              </w:rPr>
              <w:t xml:space="preserve">, </w:t>
            </w:r>
            <w:proofErr w:type="spellStart"/>
            <w:r w:rsidRPr="00D64EF3">
              <w:rPr>
                <w:sz w:val="16"/>
                <w:szCs w:val="20"/>
              </w:rPr>
              <w:t>cụm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công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nghiệp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9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thương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mại</w:t>
            </w:r>
            <w:proofErr w:type="spellEnd"/>
            <w:r w:rsidRPr="00D64EF3">
              <w:rPr>
                <w:sz w:val="16"/>
                <w:szCs w:val="20"/>
              </w:rPr>
              <w:t xml:space="preserve">, </w:t>
            </w:r>
            <w:proofErr w:type="spellStart"/>
            <w:r w:rsidRPr="00D64EF3">
              <w:rPr>
                <w:sz w:val="16"/>
                <w:szCs w:val="20"/>
              </w:rPr>
              <w:t>dịch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vụ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10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cơ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sở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sản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xuất</w:t>
            </w:r>
            <w:proofErr w:type="spellEnd"/>
            <w:r w:rsidRPr="00D64EF3">
              <w:rPr>
                <w:sz w:val="16"/>
                <w:szCs w:val="20"/>
              </w:rPr>
              <w:t xml:space="preserve"> phi </w:t>
            </w:r>
            <w:proofErr w:type="spellStart"/>
            <w:r w:rsidRPr="00D64EF3">
              <w:rPr>
                <w:sz w:val="16"/>
                <w:szCs w:val="20"/>
              </w:rPr>
              <w:t>nông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nghiệp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11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sử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dụng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cho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hoạt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động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khoáng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sản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12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các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loại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trong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khu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công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nghê</w:t>
            </w:r>
            <w:proofErr w:type="spellEnd"/>
            <w:r w:rsidRPr="00D64EF3">
              <w:rPr>
                <w:sz w:val="16"/>
                <w:szCs w:val="20"/>
              </w:rPr>
              <w:t xml:space="preserve">̣ </w:t>
            </w:r>
            <w:proofErr w:type="spellStart"/>
            <w:r w:rsidRPr="00D64EF3">
              <w:rPr>
                <w:sz w:val="16"/>
                <w:szCs w:val="20"/>
              </w:rPr>
              <w:t>cao</w:t>
            </w:r>
            <w:proofErr w:type="spellEnd"/>
            <w:r w:rsidRPr="00D64EF3">
              <w:rPr>
                <w:sz w:val="16"/>
                <w:szCs w:val="20"/>
              </w:rPr>
              <w:t>;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  <w:tr w:rsidR="00D64EF3" w:rsidRPr="00D64EF3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  <w:r w:rsidRPr="00D64EF3">
              <w:rPr>
                <w:sz w:val="16"/>
                <w:szCs w:val="20"/>
              </w:rPr>
              <w:t>13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</w:rPr>
            </w:pPr>
            <w:proofErr w:type="spellStart"/>
            <w:r w:rsidRPr="00D64EF3">
              <w:rPr>
                <w:sz w:val="16"/>
                <w:szCs w:val="20"/>
              </w:rPr>
              <w:t>Giá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các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loại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đất</w:t>
            </w:r>
            <w:proofErr w:type="spellEnd"/>
            <w:r w:rsidRPr="00D64EF3">
              <w:rPr>
                <w:sz w:val="16"/>
                <w:szCs w:val="20"/>
              </w:rPr>
              <w:t xml:space="preserve"> </w:t>
            </w:r>
            <w:proofErr w:type="spellStart"/>
            <w:r w:rsidRPr="00D64EF3">
              <w:rPr>
                <w:sz w:val="16"/>
                <w:szCs w:val="20"/>
              </w:rPr>
              <w:t>khác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</w:rPr>
            </w:pPr>
          </w:p>
        </w:tc>
      </w:tr>
    </w:tbl>
    <w:p w:rsidR="00D64EF3" w:rsidRPr="00D64EF3" w:rsidRDefault="00D64EF3" w:rsidP="00D64EF3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</w:rPr>
      </w:pPr>
      <w:r w:rsidRPr="00D64EF3">
        <w:rPr>
          <w:b/>
          <w:bCs/>
          <w:sz w:val="20"/>
        </w:rPr>
        <w:t xml:space="preserve">2. </w:t>
      </w:r>
      <w:proofErr w:type="spellStart"/>
      <w:r w:rsidRPr="00D64EF3">
        <w:rPr>
          <w:b/>
          <w:bCs/>
          <w:sz w:val="20"/>
        </w:rPr>
        <w:t>Một</w:t>
      </w:r>
      <w:proofErr w:type="spellEnd"/>
      <w:r w:rsidRPr="00D64EF3">
        <w:rPr>
          <w:b/>
          <w:bCs/>
          <w:sz w:val="20"/>
        </w:rPr>
        <w:t xml:space="preserve"> </w:t>
      </w:r>
      <w:proofErr w:type="spellStart"/>
      <w:r w:rsidRPr="00D64EF3">
        <w:rPr>
          <w:b/>
          <w:bCs/>
          <w:sz w:val="20"/>
        </w:rPr>
        <w:t>số</w:t>
      </w:r>
      <w:proofErr w:type="spellEnd"/>
      <w:r w:rsidRPr="00D64EF3">
        <w:rPr>
          <w:b/>
          <w:bCs/>
          <w:sz w:val="20"/>
        </w:rPr>
        <w:t xml:space="preserve"> </w:t>
      </w:r>
      <w:proofErr w:type="spellStart"/>
      <w:r w:rsidRPr="00D64EF3">
        <w:rPr>
          <w:b/>
          <w:bCs/>
          <w:sz w:val="20"/>
        </w:rPr>
        <w:t>nội</w:t>
      </w:r>
      <w:proofErr w:type="spellEnd"/>
      <w:r w:rsidRPr="00D64EF3">
        <w:rPr>
          <w:b/>
          <w:bCs/>
          <w:sz w:val="20"/>
        </w:rPr>
        <w:t xml:space="preserve"> dung </w:t>
      </w:r>
      <w:proofErr w:type="spellStart"/>
      <w:r w:rsidRPr="00D64EF3">
        <w:rPr>
          <w:b/>
          <w:bCs/>
          <w:sz w:val="20"/>
        </w:rPr>
        <w:t>khác</w:t>
      </w:r>
      <w:proofErr w:type="spellEnd"/>
      <w:r w:rsidRPr="00D64EF3">
        <w:rPr>
          <w:b/>
          <w:bCs/>
          <w:sz w:val="20"/>
        </w:rPr>
        <w:t xml:space="preserve"> (</w:t>
      </w:r>
      <w:proofErr w:type="spellStart"/>
      <w:r w:rsidRPr="00D64EF3">
        <w:rPr>
          <w:b/>
          <w:bCs/>
          <w:sz w:val="20"/>
        </w:rPr>
        <w:t>nếu</w:t>
      </w:r>
      <w:proofErr w:type="spellEnd"/>
      <w:r w:rsidRPr="00D64EF3">
        <w:rPr>
          <w:b/>
          <w:bCs/>
          <w:sz w:val="20"/>
        </w:rPr>
        <w:t xml:space="preserve"> </w:t>
      </w:r>
      <w:proofErr w:type="spellStart"/>
      <w:r w:rsidRPr="00D64EF3">
        <w:rPr>
          <w:b/>
          <w:bCs/>
          <w:sz w:val="20"/>
        </w:rPr>
        <w:t>có</w:t>
      </w:r>
      <w:proofErr w:type="spellEnd"/>
      <w:r w:rsidRPr="00D64EF3">
        <w:rPr>
          <w:b/>
          <w:bCs/>
          <w:sz w:val="20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64EF3" w:rsidRPr="00D64EF3" w:rsidTr="00004A36">
        <w:tc>
          <w:tcPr>
            <w:tcW w:w="2500" w:type="pct"/>
            <w:shd w:val="clear" w:color="auto" w:fill="auto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D64EF3">
              <w:rPr>
                <w:i/>
                <w:iCs/>
                <w:sz w:val="20"/>
                <w:szCs w:val="26"/>
              </w:rPr>
              <w:t xml:space="preserve">…, </w:t>
            </w:r>
            <w:proofErr w:type="spellStart"/>
            <w:r w:rsidRPr="00D64EF3">
              <w:rPr>
                <w:i/>
                <w:iCs/>
                <w:sz w:val="20"/>
                <w:szCs w:val="26"/>
              </w:rPr>
              <w:t>ngày</w:t>
            </w:r>
            <w:proofErr w:type="spellEnd"/>
            <w:r w:rsidRPr="00D64EF3">
              <w:rPr>
                <w:i/>
                <w:iCs/>
                <w:sz w:val="20"/>
                <w:szCs w:val="26"/>
              </w:rPr>
              <w:t xml:space="preserve"> … </w:t>
            </w:r>
            <w:proofErr w:type="spellStart"/>
            <w:r w:rsidRPr="00D64EF3">
              <w:rPr>
                <w:i/>
                <w:iCs/>
                <w:sz w:val="20"/>
                <w:szCs w:val="26"/>
              </w:rPr>
              <w:t>tháng</w:t>
            </w:r>
            <w:proofErr w:type="spellEnd"/>
            <w:r w:rsidRPr="00D64EF3">
              <w:rPr>
                <w:i/>
                <w:iCs/>
                <w:sz w:val="20"/>
                <w:szCs w:val="26"/>
              </w:rPr>
              <w:t xml:space="preserve"> … </w:t>
            </w:r>
            <w:proofErr w:type="spellStart"/>
            <w:r w:rsidRPr="00D64EF3">
              <w:rPr>
                <w:i/>
                <w:iCs/>
                <w:sz w:val="20"/>
                <w:szCs w:val="26"/>
              </w:rPr>
              <w:t>năm</w:t>
            </w:r>
            <w:proofErr w:type="spellEnd"/>
            <w:r w:rsidRPr="00D64EF3">
              <w:rPr>
                <w:i/>
                <w:iCs/>
                <w:sz w:val="20"/>
                <w:szCs w:val="26"/>
              </w:rPr>
              <w:t xml:space="preserve"> …</w:t>
            </w:r>
            <w:r w:rsidRPr="00D64EF3">
              <w:rPr>
                <w:i/>
                <w:iCs/>
                <w:sz w:val="20"/>
                <w:szCs w:val="26"/>
              </w:rPr>
              <w:br/>
            </w:r>
            <w:r w:rsidRPr="00D64EF3">
              <w:rPr>
                <w:b/>
                <w:bCs/>
                <w:sz w:val="20"/>
                <w:szCs w:val="26"/>
              </w:rPr>
              <w:t xml:space="preserve">UBND </w:t>
            </w:r>
            <w:proofErr w:type="spellStart"/>
            <w:r w:rsidRPr="00D64EF3">
              <w:rPr>
                <w:b/>
                <w:bCs/>
                <w:sz w:val="20"/>
                <w:szCs w:val="26"/>
              </w:rPr>
              <w:t>tỉnh</w:t>
            </w:r>
            <w:proofErr w:type="spellEnd"/>
            <w:r w:rsidRPr="00D64EF3">
              <w:rPr>
                <w:b/>
                <w:bCs/>
                <w:sz w:val="20"/>
                <w:szCs w:val="26"/>
              </w:rPr>
              <w:t>/</w:t>
            </w:r>
            <w:proofErr w:type="spellStart"/>
            <w:r w:rsidRPr="00D64EF3">
              <w:rPr>
                <w:b/>
                <w:bCs/>
                <w:sz w:val="20"/>
                <w:szCs w:val="26"/>
              </w:rPr>
              <w:t>thành</w:t>
            </w:r>
            <w:proofErr w:type="spellEnd"/>
            <w:r w:rsidRPr="00D64EF3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D64EF3">
              <w:rPr>
                <w:b/>
                <w:bCs/>
                <w:sz w:val="20"/>
                <w:szCs w:val="26"/>
              </w:rPr>
              <w:t>phố</w:t>
            </w:r>
            <w:proofErr w:type="spellEnd"/>
            <w:r w:rsidRPr="00D64EF3">
              <w:rPr>
                <w:b/>
                <w:bCs/>
                <w:sz w:val="20"/>
                <w:szCs w:val="26"/>
              </w:rPr>
              <w:t>…</w:t>
            </w:r>
            <w:r w:rsidRPr="00D64EF3">
              <w:rPr>
                <w:b/>
                <w:bCs/>
                <w:sz w:val="20"/>
                <w:szCs w:val="26"/>
              </w:rPr>
              <w:br/>
            </w:r>
            <w:r w:rsidRPr="00D64EF3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D64EF3">
              <w:rPr>
                <w:i/>
                <w:iCs/>
                <w:sz w:val="20"/>
                <w:szCs w:val="26"/>
              </w:rPr>
              <w:t>Ký</w:t>
            </w:r>
            <w:proofErr w:type="spellEnd"/>
            <w:r w:rsidRPr="00D64EF3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D64EF3">
              <w:rPr>
                <w:i/>
                <w:iCs/>
                <w:sz w:val="20"/>
                <w:szCs w:val="26"/>
              </w:rPr>
              <w:t>tên</w:t>
            </w:r>
            <w:proofErr w:type="spellEnd"/>
            <w:r w:rsidRPr="00D64EF3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D64EF3">
              <w:rPr>
                <w:i/>
                <w:iCs/>
                <w:sz w:val="20"/>
                <w:szCs w:val="26"/>
              </w:rPr>
              <w:t>đóng</w:t>
            </w:r>
            <w:proofErr w:type="spellEnd"/>
            <w:r w:rsidRPr="00D64EF3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D64EF3">
              <w:rPr>
                <w:i/>
                <w:iCs/>
                <w:sz w:val="20"/>
                <w:szCs w:val="26"/>
              </w:rPr>
              <w:t>dấu</w:t>
            </w:r>
            <w:proofErr w:type="spellEnd"/>
            <w:r w:rsidRPr="00D64EF3">
              <w:rPr>
                <w:i/>
                <w:iCs/>
                <w:sz w:val="20"/>
                <w:szCs w:val="26"/>
              </w:rPr>
              <w:t>)</w:t>
            </w:r>
          </w:p>
          <w:p w:rsidR="00D64EF3" w:rsidRPr="00D64EF3" w:rsidRDefault="00D64EF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</w:tbl>
    <w:p w:rsidR="008509FD" w:rsidRPr="00D64EF3" w:rsidRDefault="008509FD"/>
    <w:sectPr w:rsidR="008509FD" w:rsidRPr="00D6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6264" w:rsidRDefault="00106264" w:rsidP="00D64EF3">
      <w:r>
        <w:separator/>
      </w:r>
    </w:p>
  </w:endnote>
  <w:endnote w:type="continuationSeparator" w:id="0">
    <w:p w:rsidR="00106264" w:rsidRDefault="00106264" w:rsidP="00D6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6264" w:rsidRDefault="00106264" w:rsidP="00D64EF3">
      <w:r>
        <w:separator/>
      </w:r>
    </w:p>
  </w:footnote>
  <w:footnote w:type="continuationSeparator" w:id="0">
    <w:p w:rsidR="00106264" w:rsidRDefault="00106264" w:rsidP="00D64EF3">
      <w:r>
        <w:continuationSeparator/>
      </w:r>
    </w:p>
  </w:footnote>
  <w:footnote w:id="1">
    <w:p w:rsidR="00D64EF3" w:rsidRPr="00C03089" w:rsidRDefault="00D64EF3" w:rsidP="00D64EF3">
      <w:pPr>
        <w:pStyle w:val="FootnoteText"/>
        <w:spacing w:before="120"/>
        <w:rPr>
          <w:rFonts w:ascii="Arial" w:hAnsi="Arial" w:cs="Arial"/>
        </w:rPr>
      </w:pPr>
      <w:r w:rsidRPr="00C03089">
        <w:rPr>
          <w:rStyle w:val="FootnoteReference"/>
          <w:rFonts w:ascii="Arial" w:hAnsi="Arial" w:cs="Arial"/>
        </w:rPr>
        <w:t>[48]</w:t>
      </w:r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” </w:t>
      </w:r>
      <w:proofErr w:type="spellStart"/>
      <w:r w:rsidRPr="00C03089">
        <w:rPr>
          <w:rFonts w:ascii="Arial" w:hAnsi="Arial" w:cs="Arial"/>
        </w:rPr>
        <w:t>được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thay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thê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bằng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>/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” </w:t>
      </w:r>
      <w:proofErr w:type="spellStart"/>
      <w:r w:rsidRPr="00C03089">
        <w:rPr>
          <w:rFonts w:ascii="Arial" w:hAnsi="Arial" w:cs="Arial"/>
        </w:rPr>
        <w:t>theo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tại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điểm</w:t>
      </w:r>
      <w:proofErr w:type="spellEnd"/>
      <w:r w:rsidRPr="00C03089">
        <w:rPr>
          <w:rFonts w:ascii="Arial" w:hAnsi="Arial" w:cs="Arial"/>
        </w:rPr>
        <w:t xml:space="preserve"> a </w:t>
      </w:r>
      <w:proofErr w:type="spellStart"/>
      <w:r w:rsidRPr="00C03089">
        <w:rPr>
          <w:rFonts w:ascii="Arial" w:hAnsi="Arial" w:cs="Arial"/>
        </w:rPr>
        <w:t>khoản</w:t>
      </w:r>
      <w:proofErr w:type="spellEnd"/>
      <w:r w:rsidRPr="00C03089">
        <w:rPr>
          <w:rFonts w:ascii="Arial" w:hAnsi="Arial" w:cs="Arial"/>
        </w:rPr>
        <w:t xml:space="preserve"> 6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7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226/2025/NĐ-CP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Chính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phu</w:t>
      </w:r>
      <w:proofErr w:type="spellEnd"/>
      <w:r w:rsidRPr="00C03089">
        <w:rPr>
          <w:rFonts w:ascii="Arial" w:hAnsi="Arial" w:cs="Arial"/>
        </w:rPr>
        <w:t xml:space="preserve">̉ </w:t>
      </w:r>
      <w:proofErr w:type="spellStart"/>
      <w:r w:rsidRPr="00C03089">
        <w:rPr>
          <w:rFonts w:ascii="Arial" w:hAnsi="Arial" w:cs="Arial"/>
        </w:rPr>
        <w:t>sửa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đổi</w:t>
      </w:r>
      <w:proofErr w:type="spellEnd"/>
      <w:r w:rsidRPr="00C03089">
        <w:rPr>
          <w:rFonts w:ascii="Arial" w:hAnsi="Arial" w:cs="Arial"/>
        </w:rPr>
        <w:t xml:space="preserve">, </w:t>
      </w:r>
      <w:proofErr w:type="spellStart"/>
      <w:r w:rsidRPr="00C03089">
        <w:rPr>
          <w:rFonts w:ascii="Arial" w:hAnsi="Arial" w:cs="Arial"/>
        </w:rPr>
        <w:t>bổ</w:t>
      </w:r>
      <w:proofErr w:type="spellEnd"/>
      <w:r w:rsidRPr="00C03089">
        <w:rPr>
          <w:rFonts w:ascii="Arial" w:hAnsi="Arial" w:cs="Arial"/>
        </w:rPr>
        <w:t xml:space="preserve"> sung </w:t>
      </w:r>
      <w:proofErr w:type="spellStart"/>
      <w:r w:rsidRPr="00C03089">
        <w:rPr>
          <w:rFonts w:ascii="Arial" w:hAnsi="Arial" w:cs="Arial"/>
        </w:rPr>
        <w:t>một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các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chi </w:t>
      </w:r>
      <w:proofErr w:type="spellStart"/>
      <w:r w:rsidRPr="00C03089">
        <w:rPr>
          <w:rFonts w:ascii="Arial" w:hAnsi="Arial" w:cs="Arial"/>
        </w:rPr>
        <w:t>tiết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hành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Luật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Đất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đai</w:t>
      </w:r>
      <w:proofErr w:type="spellEnd"/>
      <w:r w:rsidRPr="00C03089">
        <w:rPr>
          <w:rFonts w:ascii="Arial" w:hAnsi="Arial" w:cs="Arial"/>
        </w:rPr>
        <w:t xml:space="preserve">, có </w:t>
      </w:r>
      <w:proofErr w:type="spellStart"/>
      <w:r w:rsidRPr="00C03089">
        <w:rPr>
          <w:rFonts w:ascii="Arial" w:hAnsi="Arial" w:cs="Arial"/>
        </w:rPr>
        <w:t>hiệu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lực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kể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 xml:space="preserve">̀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2025.</w:t>
      </w:r>
    </w:p>
  </w:footnote>
  <w:footnote w:id="2">
    <w:p w:rsidR="00D64EF3" w:rsidRPr="00C03089" w:rsidRDefault="00D64EF3" w:rsidP="00D64EF3">
      <w:pPr>
        <w:pStyle w:val="FootnoteText"/>
        <w:spacing w:before="120"/>
        <w:rPr>
          <w:rFonts w:ascii="Arial" w:hAnsi="Arial" w:cs="Arial"/>
        </w:rPr>
      </w:pPr>
      <w:r w:rsidRPr="00C03089">
        <w:rPr>
          <w:rStyle w:val="FootnoteReference"/>
          <w:rFonts w:ascii="Arial" w:hAnsi="Arial" w:cs="Arial"/>
        </w:rPr>
        <w:t>[49]</w:t>
      </w:r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” </w:t>
      </w:r>
      <w:proofErr w:type="spellStart"/>
      <w:r w:rsidRPr="00C03089">
        <w:rPr>
          <w:rFonts w:ascii="Arial" w:hAnsi="Arial" w:cs="Arial"/>
        </w:rPr>
        <w:t>được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thay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thê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bằng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>/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” </w:t>
      </w:r>
      <w:proofErr w:type="spellStart"/>
      <w:r w:rsidRPr="00C03089">
        <w:rPr>
          <w:rFonts w:ascii="Arial" w:hAnsi="Arial" w:cs="Arial"/>
        </w:rPr>
        <w:t>theo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tại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điểm</w:t>
      </w:r>
      <w:proofErr w:type="spellEnd"/>
      <w:r w:rsidRPr="00C03089">
        <w:rPr>
          <w:rFonts w:ascii="Arial" w:hAnsi="Arial" w:cs="Arial"/>
        </w:rPr>
        <w:t xml:space="preserve"> a </w:t>
      </w:r>
      <w:proofErr w:type="spellStart"/>
      <w:r w:rsidRPr="00C03089">
        <w:rPr>
          <w:rFonts w:ascii="Arial" w:hAnsi="Arial" w:cs="Arial"/>
        </w:rPr>
        <w:t>khoản</w:t>
      </w:r>
      <w:proofErr w:type="spellEnd"/>
      <w:r w:rsidRPr="00C03089">
        <w:rPr>
          <w:rFonts w:ascii="Arial" w:hAnsi="Arial" w:cs="Arial"/>
        </w:rPr>
        <w:t xml:space="preserve"> 6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7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226/2025/NĐ-CP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Chính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phu</w:t>
      </w:r>
      <w:proofErr w:type="spellEnd"/>
      <w:r w:rsidRPr="00C03089">
        <w:rPr>
          <w:rFonts w:ascii="Arial" w:hAnsi="Arial" w:cs="Arial"/>
        </w:rPr>
        <w:t xml:space="preserve">̉ </w:t>
      </w:r>
      <w:proofErr w:type="spellStart"/>
      <w:r w:rsidRPr="00C03089">
        <w:rPr>
          <w:rFonts w:ascii="Arial" w:hAnsi="Arial" w:cs="Arial"/>
        </w:rPr>
        <w:t>sửa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đổi</w:t>
      </w:r>
      <w:proofErr w:type="spellEnd"/>
      <w:r w:rsidRPr="00C03089">
        <w:rPr>
          <w:rFonts w:ascii="Arial" w:hAnsi="Arial" w:cs="Arial"/>
        </w:rPr>
        <w:t xml:space="preserve">, </w:t>
      </w:r>
      <w:proofErr w:type="spellStart"/>
      <w:r w:rsidRPr="00C03089">
        <w:rPr>
          <w:rFonts w:ascii="Arial" w:hAnsi="Arial" w:cs="Arial"/>
        </w:rPr>
        <w:t>bổ</w:t>
      </w:r>
      <w:proofErr w:type="spellEnd"/>
      <w:r w:rsidRPr="00C03089">
        <w:rPr>
          <w:rFonts w:ascii="Arial" w:hAnsi="Arial" w:cs="Arial"/>
        </w:rPr>
        <w:t xml:space="preserve"> sung </w:t>
      </w:r>
      <w:proofErr w:type="spellStart"/>
      <w:r w:rsidRPr="00C03089">
        <w:rPr>
          <w:rFonts w:ascii="Arial" w:hAnsi="Arial" w:cs="Arial"/>
        </w:rPr>
        <w:t>một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các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chi </w:t>
      </w:r>
      <w:proofErr w:type="spellStart"/>
      <w:r w:rsidRPr="00C03089">
        <w:rPr>
          <w:rFonts w:ascii="Arial" w:hAnsi="Arial" w:cs="Arial"/>
        </w:rPr>
        <w:t>tiết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hành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Luật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Đất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đai</w:t>
      </w:r>
      <w:proofErr w:type="spellEnd"/>
      <w:r w:rsidRPr="00C03089">
        <w:rPr>
          <w:rFonts w:ascii="Arial" w:hAnsi="Arial" w:cs="Arial"/>
        </w:rPr>
        <w:t xml:space="preserve">, có </w:t>
      </w:r>
      <w:proofErr w:type="spellStart"/>
      <w:r w:rsidRPr="00C03089">
        <w:rPr>
          <w:rFonts w:ascii="Arial" w:hAnsi="Arial" w:cs="Arial"/>
        </w:rPr>
        <w:t>hiệu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lực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kể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 xml:space="preserve">̀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F3"/>
    <w:rsid w:val="000B5CBB"/>
    <w:rsid w:val="00106264"/>
    <w:rsid w:val="00123DFB"/>
    <w:rsid w:val="008509FD"/>
    <w:rsid w:val="00D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3CAB6-5A41-4E72-A52F-F261D05A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64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4E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D64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2025-09-23T07:01:00Z</dcterms:created>
  <dcterms:modified xsi:type="dcterms:W3CDTF">2025-09-23T07:02:00Z</dcterms:modified>
</cp:coreProperties>
</file>